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647" w:rsidRPr="00566DEB" w:rsidRDefault="00731647" w:rsidP="00624536">
      <w:pPr>
        <w:ind w:left="851"/>
        <w:rPr>
          <w:rFonts w:ascii="Arial" w:hAnsi="Arial" w:cs="Arial"/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155.55pt;margin-top:-21.95pt;width:478.95pt;height:117.0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Pr="00566DEB" w:rsidRDefault="00731647" w:rsidP="00024866">
      <w:pPr>
        <w:rPr>
          <w:rFonts w:ascii="Arial" w:hAnsi="Arial" w:cs="Arial"/>
          <w:b/>
          <w:bCs/>
        </w:rPr>
      </w:pPr>
    </w:p>
    <w:p w:rsidR="00731647" w:rsidRDefault="00731647" w:rsidP="00024866"/>
    <w:p w:rsidR="00731647" w:rsidRDefault="00731647" w:rsidP="00024866"/>
    <w:p w:rsidR="00731647" w:rsidRPr="00566DEB" w:rsidRDefault="00731647" w:rsidP="00024866">
      <w:r w:rsidRPr="00566DEB">
        <w:t xml:space="preserve">Název školy: </w:t>
      </w:r>
      <w:r w:rsidRPr="00566DEB">
        <w:rPr>
          <w:b/>
          <w:bCs/>
        </w:rPr>
        <w:t xml:space="preserve"> Základní škola a Mateřská škola Kladno, Norská 2633</w:t>
      </w:r>
      <w:r w:rsidRPr="00566DEB">
        <w:br/>
        <w:t>Autor: Mgr. Magda Špačková</w:t>
      </w:r>
    </w:p>
    <w:p w:rsidR="00731647" w:rsidRPr="00566DEB" w:rsidRDefault="00731647" w:rsidP="00024866">
      <w:r w:rsidRPr="00566DEB">
        <w:t xml:space="preserve">Název materiálu:  </w:t>
      </w:r>
      <w:r>
        <w:rPr>
          <w:b/>
          <w:color w:val="FF0000"/>
        </w:rPr>
        <w:t>VY_12_INOVACE_</w:t>
      </w:r>
      <w:bookmarkStart w:id="0" w:name="_GoBack"/>
      <w:bookmarkEnd w:id="0"/>
      <w:r w:rsidRPr="0097040B">
        <w:rPr>
          <w:b/>
          <w:color w:val="FF0000"/>
        </w:rPr>
        <w:t>CJ.6.Spc.</w:t>
      </w:r>
      <w:r>
        <w:rPr>
          <w:b/>
          <w:color w:val="FF0000"/>
        </w:rPr>
        <w:t>34_Hra_s_versem</w:t>
      </w:r>
      <w:r w:rsidRPr="00566DEB">
        <w:rPr>
          <w:color w:val="FF0000"/>
        </w:rPr>
        <w:t xml:space="preserve">         </w:t>
      </w:r>
      <w:r w:rsidRPr="00566DEB">
        <w:br/>
      </w:r>
    </w:p>
    <w:p w:rsidR="00731647" w:rsidRPr="00566DEB" w:rsidRDefault="00731647" w:rsidP="00024866">
      <w:r w:rsidRPr="00566DEB">
        <w:t xml:space="preserve">Datum: </w:t>
      </w:r>
      <w:r>
        <w:t>2. 4</w:t>
      </w:r>
      <w:r w:rsidRPr="00566DEB">
        <w:t>. 201</w:t>
      </w:r>
      <w:r>
        <w:t>4</w:t>
      </w:r>
    </w:p>
    <w:p w:rsidR="00731647" w:rsidRPr="00566DEB" w:rsidRDefault="00731647" w:rsidP="00024866">
      <w:pPr>
        <w:rPr>
          <w:b/>
          <w:bCs/>
        </w:rPr>
      </w:pPr>
      <w:r w:rsidRPr="00566DEB">
        <w:t>Ročník: 6.</w:t>
      </w:r>
    </w:p>
    <w:p w:rsidR="00731647" w:rsidRPr="00566DEB" w:rsidRDefault="00731647" w:rsidP="00024866"/>
    <w:p w:rsidR="00731647" w:rsidRPr="00566DEB" w:rsidRDefault="00731647" w:rsidP="00024866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731647" w:rsidRPr="00566DEB" w:rsidRDefault="00731647" w:rsidP="00024866">
      <w:pPr>
        <w:rPr>
          <w:color w:val="FF0000"/>
          <w:sz w:val="28"/>
          <w:szCs w:val="28"/>
        </w:rPr>
      </w:pPr>
    </w:p>
    <w:p w:rsidR="00731647" w:rsidRPr="00566DEB" w:rsidRDefault="00731647" w:rsidP="00024866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731647" w:rsidRPr="00566DEB" w:rsidRDefault="00731647" w:rsidP="00024866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Hra s veršem</w:t>
      </w:r>
    </w:p>
    <w:p w:rsidR="00731647" w:rsidRPr="00566DEB" w:rsidRDefault="00731647" w:rsidP="00024866">
      <w:pPr>
        <w:rPr>
          <w:sz w:val="28"/>
          <w:szCs w:val="28"/>
        </w:rPr>
      </w:pPr>
    </w:p>
    <w:p w:rsidR="00731647" w:rsidRPr="00566DEB" w:rsidRDefault="00731647" w:rsidP="00024866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731647" w:rsidRPr="00566DEB" w:rsidRDefault="00731647" w:rsidP="00024866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731647" w:rsidRPr="00566DEB" w:rsidRDefault="00731647" w:rsidP="00024866">
      <w:pPr>
        <w:rPr>
          <w:sz w:val="28"/>
          <w:szCs w:val="28"/>
        </w:rPr>
      </w:pPr>
    </w:p>
    <w:p w:rsidR="00731647" w:rsidRPr="00566DEB" w:rsidRDefault="00731647" w:rsidP="00024866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Hra s veršem</w:t>
      </w:r>
    </w:p>
    <w:p w:rsidR="00731647" w:rsidRPr="00566DEB" w:rsidRDefault="00731647" w:rsidP="00024866">
      <w:pPr>
        <w:rPr>
          <w:sz w:val="28"/>
          <w:szCs w:val="28"/>
        </w:rPr>
      </w:pPr>
    </w:p>
    <w:p w:rsidR="00731647" w:rsidRDefault="00731647" w:rsidP="00024866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 xml:space="preserve"> a metodické pokyny</w:t>
      </w:r>
      <w:r w:rsidRPr="00566DEB">
        <w:rPr>
          <w:b/>
          <w:sz w:val="28"/>
          <w:szCs w:val="28"/>
        </w:rPr>
        <w:t>:</w:t>
      </w:r>
      <w:r w:rsidRPr="00566D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Seznámení dětí s funkcí verše. Záměrně zvolena hra s volným veršem, kde nejsou přesně jasné jeho hranice a a rytmus a práci neruší ani rýmy. </w:t>
      </w:r>
    </w:p>
    <w:p w:rsidR="00731647" w:rsidRDefault="00731647" w:rsidP="00024866">
      <w:pPr>
        <w:rPr>
          <w:sz w:val="28"/>
          <w:szCs w:val="28"/>
        </w:rPr>
      </w:pPr>
      <w:r>
        <w:rPr>
          <w:sz w:val="28"/>
          <w:szCs w:val="28"/>
        </w:rPr>
        <w:t xml:space="preserve">V úvodu doporučuji zařadit debatu, co je verš, kde se s verši děti setkávají, zda už zkoušely psát text ve verších. </w:t>
      </w:r>
    </w:p>
    <w:p w:rsidR="00731647" w:rsidRDefault="00731647" w:rsidP="00024866">
      <w:pPr>
        <w:rPr>
          <w:sz w:val="28"/>
          <w:szCs w:val="28"/>
        </w:rPr>
      </w:pPr>
      <w:r>
        <w:rPr>
          <w:sz w:val="28"/>
          <w:szCs w:val="28"/>
        </w:rPr>
        <w:t>Následuje rozdělení do skupin, každá skupina dostane text obou básní, kde jsou zrušeny verše. Jejich úkolem je básně přepsat nebo rozstříhat a verše „obnovit“.</w:t>
      </w:r>
    </w:p>
    <w:p w:rsidR="00731647" w:rsidRDefault="00731647" w:rsidP="00024866">
      <w:pPr>
        <w:rPr>
          <w:sz w:val="28"/>
          <w:szCs w:val="28"/>
        </w:rPr>
      </w:pPr>
      <w:r>
        <w:rPr>
          <w:sz w:val="28"/>
          <w:szCs w:val="28"/>
        </w:rPr>
        <w:t>Každá skupina dostane prostor mluvit o tom, jak jejich báseň vypadá a proč.</w:t>
      </w:r>
    </w:p>
    <w:p w:rsidR="00731647" w:rsidRDefault="00731647" w:rsidP="00024866">
      <w:pPr>
        <w:rPr>
          <w:sz w:val="28"/>
          <w:szCs w:val="28"/>
        </w:rPr>
      </w:pPr>
      <w:r>
        <w:rPr>
          <w:sz w:val="28"/>
          <w:szCs w:val="28"/>
        </w:rPr>
        <w:t>Nakonec si přečteme (nebo mohou i děti dostat) originální znění Zábranovy a Holubovy básně.</w:t>
      </w:r>
    </w:p>
    <w:p w:rsidR="00731647" w:rsidRPr="00566DEB" w:rsidRDefault="00731647" w:rsidP="00024866">
      <w:pPr>
        <w:rPr>
          <w:bCs/>
          <w:sz w:val="28"/>
          <w:szCs w:val="28"/>
        </w:rPr>
      </w:pPr>
    </w:p>
    <w:p w:rsidR="00731647" w:rsidRDefault="00731647" w:rsidP="00024866">
      <w:pPr>
        <w:rPr>
          <w:bCs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text, verš, volný verš, vázaný verš, próza, poezie, rýmy, básník</w:t>
      </w:r>
    </w:p>
    <w:p w:rsidR="00731647" w:rsidRPr="00A57355" w:rsidRDefault="00731647" w:rsidP="007302B6">
      <w:pPr>
        <w:pStyle w:val="Title"/>
        <w:rPr>
          <w:rFonts w:ascii="Calibri" w:hAnsi="Calibri"/>
          <w:b/>
          <w:sz w:val="48"/>
          <w:szCs w:val="48"/>
        </w:rPr>
      </w:pPr>
      <w:r w:rsidRPr="00A57355">
        <w:rPr>
          <w:rFonts w:ascii="Calibri" w:hAnsi="Calibri"/>
          <w:b/>
          <w:sz w:val="48"/>
          <w:szCs w:val="48"/>
        </w:rPr>
        <w:t>Hra s veršem</w:t>
      </w:r>
    </w:p>
    <w:p w:rsidR="00731647" w:rsidRPr="00624536" w:rsidRDefault="00731647" w:rsidP="00A51873">
      <w:pPr>
        <w:rPr>
          <w:rFonts w:ascii="Calibri" w:hAnsi="Calibri"/>
          <w:b/>
          <w:sz w:val="28"/>
          <w:szCs w:val="28"/>
        </w:rPr>
      </w:pPr>
      <w:r w:rsidRPr="00624536">
        <w:rPr>
          <w:rFonts w:ascii="Calibri" w:hAnsi="Calibri"/>
          <w:b/>
          <w:sz w:val="28"/>
          <w:szCs w:val="28"/>
        </w:rPr>
        <w:t>Úvod:</w:t>
      </w:r>
    </w:p>
    <w:p w:rsidR="00731647" w:rsidRPr="00A57355" w:rsidRDefault="00731647" w:rsidP="00A51873">
      <w:pPr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1. Co je verš?</w:t>
      </w:r>
    </w:p>
    <w:p w:rsidR="00731647" w:rsidRPr="00A57355" w:rsidRDefault="00731647" w:rsidP="00A51873">
      <w:pPr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2. Jaký vztah je mezi větou a veršem? Je to totéž?</w:t>
      </w:r>
    </w:p>
    <w:p w:rsidR="00731647" w:rsidRPr="00A57355" w:rsidRDefault="00731647" w:rsidP="00A51873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3</w:t>
      </w:r>
      <w:r w:rsidRPr="00A57355">
        <w:rPr>
          <w:rFonts w:ascii="Calibri" w:hAnsi="Calibri"/>
          <w:b/>
          <w:sz w:val="28"/>
          <w:szCs w:val="28"/>
        </w:rPr>
        <w:t>. Musí mít báseň verše?</w:t>
      </w:r>
    </w:p>
    <w:p w:rsidR="00731647" w:rsidRPr="00A57355" w:rsidRDefault="00731647" w:rsidP="007302B6">
      <w:pPr>
        <w:pStyle w:val="Title"/>
        <w:jc w:val="left"/>
        <w:rPr>
          <w:rFonts w:ascii="Calibri" w:hAnsi="Calibri"/>
          <w:sz w:val="28"/>
          <w:szCs w:val="28"/>
        </w:rPr>
      </w:pPr>
    </w:p>
    <w:p w:rsidR="00731647" w:rsidRPr="00A57355" w:rsidRDefault="00731647" w:rsidP="007302B6">
      <w:pPr>
        <w:pStyle w:val="Title"/>
        <w:jc w:val="left"/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4. Přečtěte si obě básně.</w:t>
      </w:r>
    </w:p>
    <w:p w:rsidR="00731647" w:rsidRPr="00A57355" w:rsidRDefault="00731647" w:rsidP="007302B6">
      <w:pPr>
        <w:pStyle w:val="Title"/>
        <w:jc w:val="left"/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5. Jak byste obě básně pojmenovali?</w:t>
      </w:r>
    </w:p>
    <w:p w:rsidR="00731647" w:rsidRPr="00A57355" w:rsidRDefault="00731647" w:rsidP="007302B6">
      <w:pPr>
        <w:pStyle w:val="Title"/>
        <w:jc w:val="left"/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6. Staly se tyto básně prózou, jestliže „jsme zrušili“ verše?</w:t>
      </w:r>
    </w:p>
    <w:p w:rsidR="00731647" w:rsidRPr="00A57355" w:rsidRDefault="00731647" w:rsidP="007302B6">
      <w:pPr>
        <w:pStyle w:val="Title"/>
        <w:jc w:val="left"/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7. Přepište obě básně zpět ve verších. Pečlivě přemýšlejte nad rozdělováním slov do veršů.</w:t>
      </w:r>
    </w:p>
    <w:p w:rsidR="00731647" w:rsidRPr="00A57355" w:rsidRDefault="00731647" w:rsidP="00A57355">
      <w:pPr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 xml:space="preserve">8. Jak se liší text psaný prózou (běžně, neveršovaně) od textu ve verších? </w:t>
      </w:r>
    </w:p>
    <w:p w:rsidR="00731647" w:rsidRPr="00A57355" w:rsidRDefault="00731647" w:rsidP="00A57355">
      <w:pPr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Na svých pokus</w:t>
      </w:r>
      <w:r>
        <w:rPr>
          <w:rFonts w:ascii="Calibri" w:hAnsi="Calibri"/>
          <w:b/>
          <w:sz w:val="28"/>
          <w:szCs w:val="28"/>
        </w:rPr>
        <w:t>ech ukažte, co se s textem děje.</w:t>
      </w:r>
      <w:r w:rsidRPr="00A57355">
        <w:rPr>
          <w:rFonts w:ascii="Calibri" w:hAnsi="Calibri"/>
          <w:b/>
          <w:sz w:val="28"/>
          <w:szCs w:val="28"/>
        </w:rPr>
        <w:t xml:space="preserve"> Na která místa jste dali důraz. </w:t>
      </w:r>
    </w:p>
    <w:p w:rsidR="00731647" w:rsidRPr="00A57355" w:rsidRDefault="00731647" w:rsidP="007302B6">
      <w:pPr>
        <w:pStyle w:val="Title"/>
        <w:jc w:val="left"/>
        <w:rPr>
          <w:rFonts w:ascii="Calibri" w:hAnsi="Calibri"/>
          <w:sz w:val="28"/>
          <w:szCs w:val="28"/>
        </w:rPr>
      </w:pPr>
    </w:p>
    <w:p w:rsidR="00731647" w:rsidRDefault="00731647">
      <w:pPr>
        <w:rPr>
          <w:rFonts w:ascii="Calibri" w:hAnsi="Calibri"/>
          <w:b/>
          <w:sz w:val="48"/>
          <w:szCs w:val="48"/>
        </w:rPr>
      </w:pPr>
      <w:r>
        <w:rPr>
          <w:rFonts w:ascii="Calibri" w:hAnsi="Calibri"/>
          <w:b/>
          <w:sz w:val="48"/>
          <w:szCs w:val="48"/>
        </w:rPr>
        <w:br w:type="page"/>
      </w:r>
    </w:p>
    <w:p w:rsidR="00731647" w:rsidRPr="00624536" w:rsidRDefault="00731647" w:rsidP="00A51873">
      <w:pPr>
        <w:pStyle w:val="Title"/>
        <w:jc w:val="left"/>
        <w:rPr>
          <w:rFonts w:ascii="Calibri" w:hAnsi="Calibri"/>
          <w:b/>
          <w:sz w:val="72"/>
          <w:szCs w:val="72"/>
        </w:rPr>
      </w:pPr>
      <w:r w:rsidRPr="00624536">
        <w:rPr>
          <w:rFonts w:ascii="Calibri" w:hAnsi="Calibri"/>
          <w:b/>
          <w:sz w:val="72"/>
          <w:szCs w:val="72"/>
        </w:rPr>
        <w:t xml:space="preserve">Jan Zábrana </w:t>
      </w:r>
    </w:p>
    <w:p w:rsidR="00731647" w:rsidRPr="00624536" w:rsidRDefault="00731647" w:rsidP="00624536">
      <w:pPr>
        <w:pStyle w:val="Title"/>
        <w:jc w:val="left"/>
        <w:rPr>
          <w:rFonts w:ascii="Calibri" w:hAnsi="Calibri"/>
          <w:sz w:val="72"/>
          <w:szCs w:val="72"/>
        </w:rPr>
      </w:pPr>
      <w:r w:rsidRPr="00624536">
        <w:rPr>
          <w:rFonts w:ascii="Calibri" w:hAnsi="Calibri"/>
          <w:sz w:val="72"/>
          <w:szCs w:val="72"/>
        </w:rPr>
        <w:t>Mladý básník napíše štěstím křičící verš v březnovém dopoledni s třeskutým větrem a sluncem, vyjde na ulici a za rohem ho čeká mladá dívka. Starý básník napíše steskem prosáklý verš v březnovém dopoledni s protivným větrem a sluncem, vyjde na ulici a za rohem ho čeká stará smrt.</w:t>
      </w:r>
    </w:p>
    <w:p w:rsidR="00731647" w:rsidRDefault="00731647">
      <w:pPr>
        <w:rPr>
          <w:rFonts w:ascii="Calibri" w:hAnsi="Calibri"/>
          <w:b/>
          <w:sz w:val="48"/>
          <w:szCs w:val="48"/>
        </w:rPr>
      </w:pPr>
      <w:r>
        <w:rPr>
          <w:rFonts w:ascii="Calibri" w:hAnsi="Calibri"/>
          <w:b/>
          <w:sz w:val="48"/>
          <w:szCs w:val="48"/>
        </w:rPr>
        <w:br w:type="page"/>
      </w:r>
    </w:p>
    <w:p w:rsidR="00731647" w:rsidRPr="00624536" w:rsidRDefault="00731647" w:rsidP="007302B6">
      <w:pPr>
        <w:rPr>
          <w:rFonts w:ascii="Calibri" w:hAnsi="Calibri"/>
          <w:b/>
          <w:sz w:val="72"/>
          <w:szCs w:val="72"/>
        </w:rPr>
      </w:pPr>
      <w:r w:rsidRPr="00624536">
        <w:rPr>
          <w:rFonts w:ascii="Calibri" w:hAnsi="Calibri"/>
          <w:b/>
          <w:sz w:val="72"/>
          <w:szCs w:val="72"/>
        </w:rPr>
        <w:t>Miroslav  Holub</w:t>
      </w:r>
    </w:p>
    <w:p w:rsidR="00731647" w:rsidRPr="00624536" w:rsidRDefault="00731647" w:rsidP="007302B6">
      <w:pPr>
        <w:pStyle w:val="BodyText"/>
        <w:rPr>
          <w:rFonts w:ascii="Calibri" w:hAnsi="Calibri"/>
          <w:sz w:val="72"/>
          <w:szCs w:val="72"/>
        </w:rPr>
      </w:pPr>
      <w:r w:rsidRPr="00624536">
        <w:rPr>
          <w:rFonts w:ascii="Calibri" w:hAnsi="Calibri"/>
          <w:sz w:val="72"/>
          <w:szCs w:val="72"/>
        </w:rPr>
        <w:t>Ať nikdo neslyší ten tichý hlas zevnitř. To pučí listí. Strom s drápy. Sametově bílé druhé já. Praskot.</w:t>
      </w:r>
      <w:r w:rsidRPr="00624536">
        <w:rPr>
          <w:rStyle w:val="apple-converted-space"/>
          <w:rFonts w:ascii="Calibri" w:hAnsi="Calibri"/>
          <w:sz w:val="72"/>
          <w:szCs w:val="72"/>
        </w:rPr>
        <w:t> </w:t>
      </w:r>
      <w:r w:rsidRPr="00624536">
        <w:rPr>
          <w:rFonts w:ascii="Calibri" w:hAnsi="Calibri"/>
          <w:sz w:val="72"/>
          <w:szCs w:val="72"/>
        </w:rPr>
        <w:t>Roste kříž</w:t>
      </w:r>
      <w:r w:rsidRPr="00624536">
        <w:rPr>
          <w:rStyle w:val="apple-converted-space"/>
          <w:rFonts w:ascii="Calibri" w:hAnsi="Calibri"/>
          <w:sz w:val="72"/>
          <w:szCs w:val="72"/>
        </w:rPr>
        <w:t> </w:t>
      </w:r>
      <w:r w:rsidRPr="00624536">
        <w:rPr>
          <w:rFonts w:ascii="Calibri" w:hAnsi="Calibri"/>
          <w:sz w:val="72"/>
          <w:szCs w:val="72"/>
        </w:rPr>
        <w:t>v mezihrudí.</w:t>
      </w:r>
      <w:r w:rsidRPr="00624536">
        <w:rPr>
          <w:rStyle w:val="apple-converted-space"/>
          <w:rFonts w:ascii="Calibri" w:hAnsi="Calibri"/>
          <w:sz w:val="72"/>
          <w:szCs w:val="72"/>
        </w:rPr>
        <w:t> </w:t>
      </w:r>
      <w:r w:rsidRPr="00624536">
        <w:rPr>
          <w:rFonts w:ascii="Calibri" w:hAnsi="Calibri"/>
          <w:sz w:val="72"/>
          <w:szCs w:val="72"/>
        </w:rPr>
        <w:t>Otče, otče, proč jsi mne opustil.</w:t>
      </w:r>
      <w:r w:rsidRPr="00624536">
        <w:rPr>
          <w:rStyle w:val="apple-converted-space"/>
          <w:rFonts w:ascii="Calibri" w:hAnsi="Calibri"/>
          <w:sz w:val="72"/>
          <w:szCs w:val="72"/>
        </w:rPr>
        <w:t> </w:t>
      </w:r>
      <w:r w:rsidRPr="00624536">
        <w:rPr>
          <w:rFonts w:ascii="Calibri" w:hAnsi="Calibri"/>
          <w:sz w:val="72"/>
          <w:szCs w:val="72"/>
        </w:rPr>
        <w:t>Ať nikdo neslyší.</w:t>
      </w:r>
      <w:r w:rsidRPr="00624536">
        <w:rPr>
          <w:rStyle w:val="apple-converted-space"/>
          <w:rFonts w:ascii="Calibri" w:hAnsi="Calibri"/>
          <w:sz w:val="72"/>
          <w:szCs w:val="72"/>
        </w:rPr>
        <w:t> </w:t>
      </w:r>
      <w:r w:rsidRPr="00624536">
        <w:rPr>
          <w:rFonts w:ascii="Calibri" w:hAnsi="Calibri"/>
          <w:sz w:val="72"/>
          <w:szCs w:val="72"/>
        </w:rPr>
        <w:br/>
        <w:t>Ucpává ten chřtán, obrací se ke stěně, aby podstoupil bez zaúpění svůj zápas s andělem. Ať nikdo neslyší. Smrt není. Je rentgen, azaserin, síla života. Ať nikdo neslyší. A s</w:t>
      </w:r>
      <w:r>
        <w:rPr>
          <w:rFonts w:ascii="Calibri" w:hAnsi="Calibri"/>
          <w:sz w:val="72"/>
          <w:szCs w:val="72"/>
        </w:rPr>
        <w:t> </w:t>
      </w:r>
      <w:r w:rsidRPr="00624536">
        <w:rPr>
          <w:rFonts w:ascii="Calibri" w:hAnsi="Calibri"/>
          <w:sz w:val="72"/>
          <w:szCs w:val="72"/>
        </w:rPr>
        <w:t>očima</w:t>
      </w:r>
      <w:r>
        <w:rPr>
          <w:rFonts w:ascii="Calibri" w:hAnsi="Calibri"/>
          <w:sz w:val="72"/>
          <w:szCs w:val="72"/>
        </w:rPr>
        <w:t xml:space="preserve"> </w:t>
      </w:r>
      <w:r w:rsidRPr="00624536">
        <w:rPr>
          <w:rFonts w:ascii="Calibri" w:hAnsi="Calibri"/>
          <w:sz w:val="72"/>
          <w:szCs w:val="72"/>
        </w:rPr>
        <w:t>obrácenýma jinam dvakrát denně táhne na Golgotu a zpět.</w:t>
      </w:r>
    </w:p>
    <w:p w:rsidR="00731647" w:rsidRDefault="00731647">
      <w:pPr>
        <w:rPr>
          <w:rFonts w:ascii="Calibri" w:hAnsi="Calibri"/>
          <w:b/>
          <w:color w:val="FF0000"/>
          <w:sz w:val="28"/>
          <w:szCs w:val="28"/>
        </w:rPr>
        <w:sectPr w:rsidR="00731647" w:rsidSect="00624536">
          <w:pgSz w:w="16838" w:h="11906" w:orient="landscape"/>
          <w:pgMar w:top="709" w:right="1670" w:bottom="568" w:left="993" w:header="708" w:footer="708" w:gutter="0"/>
          <w:cols w:space="708"/>
          <w:docGrid w:linePitch="360"/>
        </w:sectPr>
      </w:pPr>
    </w:p>
    <w:p w:rsidR="00731647" w:rsidRPr="00A57355" w:rsidRDefault="00731647" w:rsidP="007302B6">
      <w:pPr>
        <w:rPr>
          <w:rFonts w:ascii="Calibri" w:hAnsi="Calibri"/>
          <w:b/>
          <w:color w:val="FF0000"/>
          <w:sz w:val="28"/>
          <w:szCs w:val="28"/>
        </w:rPr>
      </w:pPr>
      <w:r w:rsidRPr="00A57355">
        <w:rPr>
          <w:rFonts w:ascii="Calibri" w:hAnsi="Calibri"/>
          <w:b/>
          <w:color w:val="FF0000"/>
          <w:sz w:val="28"/>
          <w:szCs w:val="28"/>
        </w:rPr>
        <w:t>KONTROLA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</w:p>
    <w:p w:rsidR="00731647" w:rsidRPr="00A57355" w:rsidRDefault="00731647" w:rsidP="007302B6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1. </w:t>
      </w:r>
      <w:r w:rsidRPr="00A57355">
        <w:rPr>
          <w:rFonts w:ascii="Calibri" w:hAnsi="Calibri"/>
          <w:b/>
          <w:sz w:val="28"/>
          <w:szCs w:val="28"/>
        </w:rPr>
        <w:t>Jak to napsali samotní básníci, proč zrovna takto</w:t>
      </w:r>
      <w:r>
        <w:rPr>
          <w:rFonts w:ascii="Calibri" w:hAnsi="Calibri"/>
          <w:b/>
          <w:sz w:val="28"/>
          <w:szCs w:val="28"/>
        </w:rPr>
        <w:t>, společná práce s učitelkou, diskuse</w:t>
      </w:r>
    </w:p>
    <w:p w:rsidR="00731647" w:rsidRPr="00A57355" w:rsidRDefault="00731647" w:rsidP="00A51873">
      <w:pPr>
        <w:pStyle w:val="Title"/>
        <w:jc w:val="left"/>
        <w:rPr>
          <w:rFonts w:ascii="Calibri" w:hAnsi="Calibri"/>
          <w:b/>
          <w:sz w:val="28"/>
          <w:szCs w:val="28"/>
        </w:rPr>
      </w:pPr>
      <w:r w:rsidRPr="00A57355">
        <w:rPr>
          <w:rFonts w:ascii="Calibri" w:hAnsi="Calibri"/>
          <w:b/>
          <w:sz w:val="28"/>
          <w:szCs w:val="28"/>
        </w:rPr>
        <w:t>J</w:t>
      </w:r>
      <w:r>
        <w:rPr>
          <w:rFonts w:ascii="Calibri" w:hAnsi="Calibri"/>
          <w:b/>
          <w:sz w:val="28"/>
          <w:szCs w:val="28"/>
        </w:rPr>
        <w:t>an</w:t>
      </w:r>
      <w:r w:rsidRPr="00A57355">
        <w:rPr>
          <w:rFonts w:ascii="Calibri" w:hAnsi="Calibri"/>
          <w:b/>
          <w:sz w:val="28"/>
          <w:szCs w:val="28"/>
        </w:rPr>
        <w:t xml:space="preserve"> Zábrana </w:t>
      </w:r>
      <w:r>
        <w:rPr>
          <w:rFonts w:ascii="Calibri" w:hAnsi="Calibri"/>
          <w:b/>
          <w:sz w:val="28"/>
          <w:szCs w:val="28"/>
        </w:rPr>
        <w:t xml:space="preserve">– báseň bez názvu </w:t>
      </w:r>
      <w:r w:rsidRPr="00A57355">
        <w:rPr>
          <w:rFonts w:ascii="Calibri" w:hAnsi="Calibri"/>
          <w:b/>
          <w:sz w:val="28"/>
          <w:szCs w:val="28"/>
        </w:rPr>
        <w:t>(</w:t>
      </w:r>
      <w:r>
        <w:rPr>
          <w:rFonts w:ascii="Calibri" w:hAnsi="Calibri"/>
          <w:b/>
          <w:sz w:val="28"/>
          <w:szCs w:val="28"/>
        </w:rPr>
        <w:t xml:space="preserve">v knize </w:t>
      </w:r>
      <w:r w:rsidRPr="00A57355">
        <w:rPr>
          <w:rFonts w:ascii="Calibri" w:hAnsi="Calibri"/>
          <w:b/>
          <w:sz w:val="28"/>
          <w:szCs w:val="28"/>
        </w:rPr>
        <w:t>Celý život)</w:t>
      </w:r>
    </w:p>
    <w:p w:rsidR="00731647" w:rsidRDefault="00731647" w:rsidP="007302B6">
      <w:pPr>
        <w:rPr>
          <w:rFonts w:ascii="Calibri" w:hAnsi="Calibri"/>
          <w:sz w:val="28"/>
          <w:szCs w:val="28"/>
        </w:rPr>
        <w:sectPr w:rsidR="00731647" w:rsidSect="00E363E2">
          <w:type w:val="continuous"/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Mladý básník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napíše štěstím křičící verš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v březnovém dopoledni s třeskutým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větrem a sluncem,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vyjde na ulici a za rohem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>ho čeká mladá dívka.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Starý básník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napíše steskem prosáklý verš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v březnovém dopoledni s protivným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větrem a sluncem,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 xml:space="preserve">vyjde na ulici a za rohem </w:t>
      </w: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>ho čeká stará smrt.</w:t>
      </w:r>
    </w:p>
    <w:p w:rsidR="00731647" w:rsidRDefault="00731647" w:rsidP="007302B6">
      <w:pPr>
        <w:rPr>
          <w:rFonts w:ascii="Calibri" w:hAnsi="Calibri"/>
          <w:sz w:val="28"/>
          <w:szCs w:val="28"/>
        </w:rPr>
        <w:sectPr w:rsidR="00731647" w:rsidSect="00E363E2">
          <w:type w:val="continuous"/>
          <w:pgSz w:w="11906" w:h="16838"/>
          <w:pgMar w:top="851" w:right="1417" w:bottom="709" w:left="1417" w:header="708" w:footer="708" w:gutter="0"/>
          <w:cols w:num="2" w:space="708"/>
          <w:docGrid w:linePitch="360"/>
        </w:sectPr>
      </w:pPr>
    </w:p>
    <w:p w:rsidR="00731647" w:rsidRPr="00A57355" w:rsidRDefault="00731647" w:rsidP="007302B6">
      <w:pPr>
        <w:rPr>
          <w:rFonts w:ascii="Calibri" w:hAnsi="Calibri"/>
          <w:sz w:val="28"/>
          <w:szCs w:val="28"/>
        </w:rPr>
      </w:pPr>
    </w:p>
    <w:p w:rsidR="00731647" w:rsidRPr="00E96AB7" w:rsidRDefault="00731647" w:rsidP="00A51873">
      <w:pPr>
        <w:rPr>
          <w:rFonts w:ascii="Calibri" w:hAnsi="Calibri"/>
          <w:b/>
          <w:sz w:val="28"/>
          <w:szCs w:val="28"/>
        </w:rPr>
      </w:pPr>
      <w:r w:rsidRPr="00E96AB7">
        <w:rPr>
          <w:rFonts w:ascii="Calibri" w:hAnsi="Calibri"/>
          <w:b/>
          <w:sz w:val="28"/>
          <w:szCs w:val="28"/>
        </w:rPr>
        <w:t>M</w:t>
      </w:r>
      <w:r>
        <w:rPr>
          <w:rFonts w:ascii="Calibri" w:hAnsi="Calibri"/>
          <w:b/>
          <w:sz w:val="28"/>
          <w:szCs w:val="28"/>
        </w:rPr>
        <w:t>iroslav</w:t>
      </w:r>
      <w:r w:rsidRPr="00E96AB7">
        <w:rPr>
          <w:rFonts w:ascii="Calibri" w:hAnsi="Calibri"/>
          <w:b/>
          <w:sz w:val="28"/>
          <w:szCs w:val="28"/>
        </w:rPr>
        <w:t xml:space="preserve"> Holub - Karcinom plic</w:t>
      </w:r>
    </w:p>
    <w:p w:rsidR="00731647" w:rsidRDefault="00731647" w:rsidP="007302B6">
      <w:pPr>
        <w:pStyle w:val="BodyText"/>
        <w:rPr>
          <w:rFonts w:ascii="Calibri" w:hAnsi="Calibri"/>
          <w:sz w:val="28"/>
          <w:szCs w:val="28"/>
        </w:rPr>
        <w:sectPr w:rsidR="00731647" w:rsidSect="00E96AB7">
          <w:type w:val="continuous"/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731647" w:rsidRDefault="00731647" w:rsidP="007302B6">
      <w:pPr>
        <w:pStyle w:val="BodyText"/>
        <w:rPr>
          <w:rFonts w:ascii="Calibri" w:hAnsi="Calibri"/>
          <w:sz w:val="28"/>
          <w:szCs w:val="28"/>
        </w:rPr>
      </w:pPr>
      <w:r w:rsidRPr="00E96AB7">
        <w:rPr>
          <w:rFonts w:ascii="Calibri" w:hAnsi="Calibri"/>
          <w:sz w:val="28"/>
          <w:szCs w:val="28"/>
        </w:rPr>
        <w:t>Ať nikdo neslyší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ten tichý hlas zevnitř.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To pučí listí. Strom s drápy.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Sametově bílé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druhé já.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Praskot.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Roste kříž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v mezihrudí.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Otče, otče, proč jsi mne opustil.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</w:r>
      <w:r w:rsidRPr="00E96AB7">
        <w:rPr>
          <w:rFonts w:ascii="Calibri" w:hAnsi="Calibri"/>
          <w:sz w:val="28"/>
          <w:szCs w:val="28"/>
        </w:rPr>
        <w:br/>
        <w:t>Ať nikdo neslyší.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Ucpává ten chřtán,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obrací se ke stěně,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aby podstoupi</w:t>
      </w:r>
      <w:r>
        <w:rPr>
          <w:rFonts w:ascii="Calibri" w:hAnsi="Calibri"/>
          <w:sz w:val="28"/>
          <w:szCs w:val="28"/>
        </w:rPr>
        <w:t>l</w:t>
      </w:r>
    </w:p>
    <w:p w:rsidR="00731647" w:rsidRDefault="00731647" w:rsidP="007302B6">
      <w:pPr>
        <w:pStyle w:val="BodyText"/>
        <w:rPr>
          <w:rStyle w:val="apple-converted-space"/>
          <w:rFonts w:ascii="Calibri" w:hAnsi="Calibri"/>
          <w:sz w:val="28"/>
          <w:szCs w:val="28"/>
        </w:rPr>
      </w:pPr>
      <w:r w:rsidRPr="00E96AB7">
        <w:rPr>
          <w:rFonts w:ascii="Calibri" w:hAnsi="Calibri"/>
          <w:sz w:val="28"/>
          <w:szCs w:val="28"/>
        </w:rPr>
        <w:t>bez zaúpění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svůj zápas s andělem.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</w:r>
      <w:r w:rsidRPr="00E96AB7">
        <w:rPr>
          <w:rFonts w:ascii="Calibri" w:hAnsi="Calibri"/>
          <w:sz w:val="28"/>
          <w:szCs w:val="28"/>
        </w:rPr>
        <w:br/>
        <w:t>Ať nikdo neslyší.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Smrt není. Je rentgen,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azaserin, síla života.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</w:r>
      <w:r w:rsidRPr="00E96AB7">
        <w:rPr>
          <w:rFonts w:ascii="Calibri" w:hAnsi="Calibri"/>
          <w:sz w:val="28"/>
          <w:szCs w:val="28"/>
        </w:rPr>
        <w:br/>
        <w:t>Ať nikdo neslyší.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A s očima obrácenýma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jinam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dvakrát denně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táhne na Golgotu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  <w:r w:rsidRPr="00E96AB7">
        <w:rPr>
          <w:rFonts w:ascii="Calibri" w:hAnsi="Calibri"/>
          <w:sz w:val="28"/>
          <w:szCs w:val="28"/>
        </w:rPr>
        <w:br/>
        <w:t>a zpět.</w:t>
      </w:r>
      <w:r w:rsidRPr="00E96AB7">
        <w:rPr>
          <w:rStyle w:val="apple-converted-space"/>
          <w:rFonts w:ascii="Calibri" w:hAnsi="Calibri"/>
          <w:sz w:val="28"/>
          <w:szCs w:val="28"/>
        </w:rPr>
        <w:t> </w:t>
      </w:r>
    </w:p>
    <w:p w:rsidR="00731647" w:rsidRDefault="00731647" w:rsidP="007302B6">
      <w:pPr>
        <w:pStyle w:val="BodyText"/>
        <w:rPr>
          <w:rStyle w:val="apple-converted-space"/>
          <w:rFonts w:ascii="Calibri" w:hAnsi="Calibri"/>
          <w:sz w:val="28"/>
          <w:szCs w:val="28"/>
        </w:rPr>
      </w:pPr>
    </w:p>
    <w:p w:rsidR="00731647" w:rsidRDefault="00731647" w:rsidP="007302B6">
      <w:pPr>
        <w:pStyle w:val="BodyText"/>
        <w:rPr>
          <w:rStyle w:val="apple-converted-space"/>
          <w:rFonts w:ascii="Calibri" w:hAnsi="Calibri"/>
          <w:sz w:val="28"/>
          <w:szCs w:val="28"/>
        </w:rPr>
      </w:pPr>
    </w:p>
    <w:p w:rsidR="00731647" w:rsidRPr="00E96AB7" w:rsidRDefault="00731647" w:rsidP="007302B6">
      <w:pPr>
        <w:pStyle w:val="BodyText"/>
        <w:rPr>
          <w:rStyle w:val="apple-converted-space"/>
          <w:rFonts w:ascii="Calibri" w:hAnsi="Calibri"/>
          <w:sz w:val="28"/>
          <w:szCs w:val="28"/>
        </w:rPr>
      </w:pPr>
    </w:p>
    <w:p w:rsidR="00731647" w:rsidRDefault="00731647">
      <w:pPr>
        <w:rPr>
          <w:rFonts w:ascii="Calibri" w:hAnsi="Calibri"/>
          <w:sz w:val="28"/>
          <w:szCs w:val="28"/>
        </w:rPr>
        <w:sectPr w:rsidR="00731647" w:rsidSect="00E96AB7">
          <w:type w:val="continuous"/>
          <w:pgSz w:w="11906" w:h="16838"/>
          <w:pgMar w:top="851" w:right="1417" w:bottom="709" w:left="1417" w:header="708" w:footer="708" w:gutter="0"/>
          <w:cols w:num="2" w:space="708"/>
          <w:docGrid w:linePitch="360"/>
        </w:sectPr>
      </w:pPr>
    </w:p>
    <w:p w:rsidR="00731647" w:rsidRDefault="00731647">
      <w:pPr>
        <w:rPr>
          <w:rFonts w:ascii="Calibri" w:hAnsi="Calibri"/>
          <w:sz w:val="28"/>
          <w:szCs w:val="28"/>
        </w:rPr>
      </w:pPr>
    </w:p>
    <w:p w:rsidR="00731647" w:rsidRDefault="00731647">
      <w:pPr>
        <w:rPr>
          <w:rFonts w:ascii="Calibri" w:hAnsi="Calibri"/>
          <w:sz w:val="28"/>
          <w:szCs w:val="28"/>
        </w:rPr>
      </w:pPr>
    </w:p>
    <w:p w:rsidR="00731647" w:rsidRDefault="00731647">
      <w:pPr>
        <w:rPr>
          <w:rFonts w:ascii="Calibri" w:hAnsi="Calibri"/>
          <w:sz w:val="28"/>
          <w:szCs w:val="28"/>
        </w:rPr>
      </w:pPr>
    </w:p>
    <w:p w:rsidR="00731647" w:rsidRDefault="00731647">
      <w:pPr>
        <w:rPr>
          <w:rFonts w:ascii="Calibri" w:hAnsi="Calibri"/>
          <w:sz w:val="28"/>
          <w:szCs w:val="28"/>
        </w:rPr>
      </w:pPr>
    </w:p>
    <w:p w:rsidR="00731647" w:rsidRDefault="00731647">
      <w:pPr>
        <w:rPr>
          <w:rFonts w:ascii="Calibri" w:hAnsi="Calibri"/>
          <w:sz w:val="28"/>
          <w:szCs w:val="28"/>
        </w:rPr>
      </w:pPr>
    </w:p>
    <w:p w:rsidR="00731647" w:rsidRPr="00950EBE" w:rsidRDefault="00731647">
      <w:pPr>
        <w:rPr>
          <w:rFonts w:ascii="Calibri" w:hAnsi="Calibri"/>
          <w:b/>
          <w:sz w:val="28"/>
          <w:szCs w:val="28"/>
        </w:rPr>
      </w:pPr>
      <w:r w:rsidRPr="00950EBE">
        <w:rPr>
          <w:rFonts w:ascii="Calibri" w:hAnsi="Calibri"/>
          <w:b/>
          <w:sz w:val="28"/>
          <w:szCs w:val="28"/>
        </w:rPr>
        <w:t>Zdroje:</w:t>
      </w:r>
    </w:p>
    <w:p w:rsidR="00731647" w:rsidRPr="00A57355" w:rsidRDefault="00731647">
      <w:pPr>
        <w:rPr>
          <w:rFonts w:ascii="Calibri" w:hAnsi="Calibri"/>
          <w:sz w:val="28"/>
          <w:szCs w:val="28"/>
        </w:rPr>
      </w:pPr>
      <w:r w:rsidRPr="00A57355">
        <w:rPr>
          <w:rFonts w:ascii="Calibri" w:hAnsi="Calibri"/>
          <w:sz w:val="28"/>
          <w:szCs w:val="28"/>
        </w:rPr>
        <w:t>vlastní zdroje autorky</w:t>
      </w:r>
    </w:p>
    <w:p w:rsidR="00731647" w:rsidRPr="00A57355" w:rsidRDefault="00731647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text básně M. Holuba: </w:t>
      </w:r>
      <w:hyperlink r:id="rId5" w:history="1">
        <w:r w:rsidRPr="00A57355">
          <w:rPr>
            <w:rStyle w:val="Hyperlink"/>
            <w:rFonts w:ascii="Calibri" w:hAnsi="Calibri"/>
            <w:sz w:val="28"/>
            <w:szCs w:val="28"/>
          </w:rPr>
          <w:t>http://referaty.hledas.cz/referat/20683/1/skupina-kolem-casopisu-kveten</w:t>
        </w:r>
      </w:hyperlink>
    </w:p>
    <w:p w:rsidR="00731647" w:rsidRPr="00A57355" w:rsidRDefault="00731647" w:rsidP="00A57355">
      <w:pPr>
        <w:pStyle w:val="Title"/>
        <w:jc w:val="left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text básně Jana Zábrany in </w:t>
      </w:r>
      <w:r w:rsidRPr="00A57355">
        <w:rPr>
          <w:rFonts w:ascii="Calibri" w:hAnsi="Calibri"/>
          <w:sz w:val="28"/>
          <w:szCs w:val="28"/>
        </w:rPr>
        <w:t>J</w:t>
      </w:r>
      <w:r>
        <w:rPr>
          <w:rFonts w:ascii="Calibri" w:hAnsi="Calibri"/>
          <w:sz w:val="28"/>
          <w:szCs w:val="28"/>
        </w:rPr>
        <w:t>an Zábrana: Celý život. Torst, Praha 2001. ISBN 80-7215-154-1</w:t>
      </w:r>
    </w:p>
    <w:p w:rsidR="00731647" w:rsidRPr="00A57355" w:rsidRDefault="00731647">
      <w:pPr>
        <w:rPr>
          <w:rFonts w:ascii="Calibri" w:hAnsi="Calibri"/>
          <w:sz w:val="28"/>
          <w:szCs w:val="28"/>
        </w:rPr>
      </w:pPr>
    </w:p>
    <w:sectPr w:rsidR="00731647" w:rsidRPr="00A57355" w:rsidSect="00E96AB7">
      <w:type w:val="continuous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2B6"/>
    <w:rsid w:val="00024866"/>
    <w:rsid w:val="003A3F5C"/>
    <w:rsid w:val="0049760E"/>
    <w:rsid w:val="00566DEB"/>
    <w:rsid w:val="00624536"/>
    <w:rsid w:val="007302B6"/>
    <w:rsid w:val="00731647"/>
    <w:rsid w:val="008D19D9"/>
    <w:rsid w:val="00950EBE"/>
    <w:rsid w:val="0097040B"/>
    <w:rsid w:val="009C2A9E"/>
    <w:rsid w:val="00A51873"/>
    <w:rsid w:val="00A57355"/>
    <w:rsid w:val="00B13F11"/>
    <w:rsid w:val="00BA3DCF"/>
    <w:rsid w:val="00C80EFE"/>
    <w:rsid w:val="00E363E2"/>
    <w:rsid w:val="00E96AB7"/>
    <w:rsid w:val="00EA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2B6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302B6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302B6"/>
    <w:rPr>
      <w:rFonts w:cs="Times New Roman"/>
      <w:sz w:val="32"/>
    </w:rPr>
  </w:style>
  <w:style w:type="paragraph" w:styleId="BodyText">
    <w:name w:val="Body Text"/>
    <w:basedOn w:val="Normal"/>
    <w:link w:val="BodyTextChar"/>
    <w:uiPriority w:val="99"/>
    <w:rsid w:val="007302B6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302B6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A5187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E96AB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feraty.hledas.cz/referat/20683/1/skupina-kolem-casopisu-kvete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513</Words>
  <Characters>3027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DUM</cp:lastModifiedBy>
  <cp:revision>2</cp:revision>
  <dcterms:created xsi:type="dcterms:W3CDTF">2014-05-21T20:46:00Z</dcterms:created>
  <dcterms:modified xsi:type="dcterms:W3CDTF">2014-05-21T20:46:00Z</dcterms:modified>
</cp:coreProperties>
</file>