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63B" w:rsidRPr="001A6EAF" w:rsidRDefault="00B5263B" w:rsidP="00B5263B">
      <w:pPr>
        <w:spacing w:before="2400"/>
        <w:rPr>
          <w:rFonts w:ascii="Calibri" w:eastAsia="Calibri" w:hAnsi="Calibri" w:cs="Times New Roman"/>
          <w:lang w:eastAsia="en-US"/>
        </w:rPr>
      </w:pPr>
      <w:r w:rsidRPr="001A6EAF">
        <w:rPr>
          <w:rFonts w:ascii="Calibri" w:eastAsia="Calibri" w:hAnsi="Calibri" w:cs="Times New Roman"/>
          <w:noProof/>
        </w:rPr>
        <w:drawing>
          <wp:inline distT="0" distB="0" distL="0" distR="0" wp14:anchorId="03E1ED71" wp14:editId="0D5EB59C">
            <wp:extent cx="5760720" cy="1258570"/>
            <wp:effectExtent l="0" t="0" r="0" b="0"/>
            <wp:docPr id="5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63B" w:rsidRPr="001A6EAF" w:rsidRDefault="00B5263B" w:rsidP="00B5263B">
      <w:pPr>
        <w:jc w:val="center"/>
        <w:rPr>
          <w:rFonts w:ascii="Calibri" w:eastAsia="Calibri" w:hAnsi="Calibri" w:cs="Times New Roman"/>
          <w:lang w:eastAsia="en-US"/>
        </w:rPr>
      </w:pPr>
    </w:p>
    <w:p w:rsidR="00B5263B" w:rsidRPr="001A6EAF" w:rsidRDefault="00B5263B" w:rsidP="00B5263B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1A6EAF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1A6EAF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1A6EAF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B5263B" w:rsidRPr="001A6EAF" w:rsidRDefault="00B5263B" w:rsidP="00B5263B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B5263B" w:rsidRPr="001A6EAF" w:rsidRDefault="00B5263B" w:rsidP="00B5263B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B5263B" w:rsidRPr="001A6EAF" w:rsidTr="00FB299A">
        <w:tc>
          <w:tcPr>
            <w:tcW w:w="3369" w:type="dxa"/>
          </w:tcPr>
          <w:p w:rsidR="00B5263B" w:rsidRPr="001A6EAF" w:rsidRDefault="00B5263B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B5263B" w:rsidRPr="00EF4F17" w:rsidRDefault="00B5263B" w:rsidP="00FB299A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CZ.1.07/1.5.00/34.0423</w:t>
            </w:r>
          </w:p>
        </w:tc>
      </w:tr>
      <w:tr w:rsidR="00B5263B" w:rsidRPr="001A6EAF" w:rsidTr="00FB299A">
        <w:tc>
          <w:tcPr>
            <w:tcW w:w="3369" w:type="dxa"/>
          </w:tcPr>
          <w:p w:rsidR="00B5263B" w:rsidRPr="001A6EAF" w:rsidRDefault="00B5263B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B5263B" w:rsidRPr="00EF4F17" w:rsidRDefault="00B5263B" w:rsidP="00B5263B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rFonts w:ascii="Calibri" w:hAnsi="Calibri" w:cs="Times New Roman"/>
                <w:smallCaps/>
                <w:sz w:val="28"/>
                <w:szCs w:val="28"/>
              </w:rPr>
              <w:t>3. ÚPRAVA ZÁHLAVÍ A ZÁPATÍ</w:t>
            </w:r>
          </w:p>
        </w:tc>
      </w:tr>
      <w:tr w:rsidR="00B5263B" w:rsidRPr="001A6EAF" w:rsidTr="00FB299A">
        <w:tc>
          <w:tcPr>
            <w:tcW w:w="3369" w:type="dxa"/>
          </w:tcPr>
          <w:p w:rsidR="00B5263B" w:rsidRPr="001A6EAF" w:rsidRDefault="00B5263B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B5263B" w:rsidRPr="001A6EAF" w:rsidRDefault="00B5263B" w:rsidP="00FB299A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1A6EAF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B5263B" w:rsidRPr="001A6EAF" w:rsidTr="00FB299A">
        <w:tc>
          <w:tcPr>
            <w:tcW w:w="3369" w:type="dxa"/>
          </w:tcPr>
          <w:p w:rsidR="00B5263B" w:rsidRPr="001A6EAF" w:rsidRDefault="00B5263B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B5263B" w:rsidRPr="00EF4F17" w:rsidRDefault="00B5263B" w:rsidP="00FB299A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Ing. Jindřiška Baronová</w:t>
            </w:r>
          </w:p>
        </w:tc>
      </w:tr>
      <w:tr w:rsidR="00B5263B" w:rsidRPr="001A6EAF" w:rsidTr="00FB299A">
        <w:tc>
          <w:tcPr>
            <w:tcW w:w="3369" w:type="dxa"/>
          </w:tcPr>
          <w:p w:rsidR="00B5263B" w:rsidRPr="001A6EAF" w:rsidRDefault="00B5263B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B5263B" w:rsidRPr="00EF4F17" w:rsidRDefault="00B5263B" w:rsidP="00FB2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Obchodní korespondence - </w:t>
            </w:r>
            <w:r w:rsidRPr="00BD72B8">
              <w:rPr>
                <w:sz w:val="28"/>
                <w:szCs w:val="28"/>
              </w:rPr>
              <w:t>základní pravidla a organizace</w:t>
            </w:r>
            <w:r>
              <w:rPr>
                <w:sz w:val="28"/>
                <w:szCs w:val="28"/>
              </w:rPr>
              <w:t xml:space="preserve"> </w:t>
            </w:r>
            <w:r w:rsidRPr="00BD72B8">
              <w:rPr>
                <w:sz w:val="28"/>
                <w:szCs w:val="28"/>
              </w:rPr>
              <w:t>písemného styku</w:t>
            </w:r>
          </w:p>
        </w:tc>
      </w:tr>
      <w:tr w:rsidR="00B5263B" w:rsidRPr="001A6EAF" w:rsidTr="00FB299A">
        <w:tc>
          <w:tcPr>
            <w:tcW w:w="3369" w:type="dxa"/>
          </w:tcPr>
          <w:p w:rsidR="00B5263B" w:rsidRPr="001A6EAF" w:rsidRDefault="00B5263B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B5263B" w:rsidRPr="00EF4F17" w:rsidRDefault="00B5263B" w:rsidP="00FB299A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III.</w:t>
            </w:r>
            <w:r>
              <w:rPr>
                <w:sz w:val="28"/>
                <w:szCs w:val="28"/>
              </w:rPr>
              <w:t xml:space="preserve"> ročník, maturitní obor Hotelnictví a turismus</w:t>
            </w:r>
          </w:p>
        </w:tc>
      </w:tr>
      <w:tr w:rsidR="00B5263B" w:rsidRPr="001A6EAF" w:rsidTr="00FB299A">
        <w:tc>
          <w:tcPr>
            <w:tcW w:w="3369" w:type="dxa"/>
          </w:tcPr>
          <w:p w:rsidR="00B5263B" w:rsidRPr="001A6EAF" w:rsidRDefault="00B5263B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B5263B" w:rsidRPr="00EF4F17" w:rsidRDefault="00B5263B" w:rsidP="00FB2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září 2013</w:t>
            </w:r>
          </w:p>
        </w:tc>
      </w:tr>
    </w:tbl>
    <w:p w:rsidR="00B5263B" w:rsidRPr="001A6EAF" w:rsidRDefault="00B5263B" w:rsidP="00B5263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5263B" w:rsidRDefault="00B5263B" w:rsidP="00B5263B">
      <w:pPr>
        <w:rPr>
          <w:rFonts w:ascii="Calibri" w:eastAsia="Calibri" w:hAnsi="Calibri"/>
          <w:smallCaps/>
          <w:sz w:val="52"/>
          <w:lang w:eastAsia="en-US"/>
        </w:rPr>
      </w:pPr>
    </w:p>
    <w:p w:rsidR="00B5263B" w:rsidRPr="001A6EAF" w:rsidRDefault="00B5263B" w:rsidP="00B5263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5263B" w:rsidRPr="001A6EAF" w:rsidRDefault="00B5263B" w:rsidP="00B5263B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Anotace:</w:t>
      </w:r>
    </w:p>
    <w:p w:rsidR="00B5263B" w:rsidRDefault="00B5263B" w:rsidP="00B5263B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B5263B" w:rsidRDefault="00B5263B" w:rsidP="00B5263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Materiál vysvětluje, k čemu slouží záhlaví a zápatí a co by mělo obsahovat. Obsahuje i ukázky, jak může být upraveno.</w:t>
      </w:r>
    </w:p>
    <w:p w:rsidR="00B5263B" w:rsidRPr="001A6EAF" w:rsidRDefault="00B5263B" w:rsidP="00B5263B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B5263B" w:rsidRPr="001A6EAF" w:rsidRDefault="00B5263B" w:rsidP="00B5263B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1A6EAF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B5263B" w:rsidRDefault="00B5263B" w:rsidP="00B5263B">
      <w:pPr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B5263B" w:rsidRPr="001A6EAF" w:rsidRDefault="00B5263B" w:rsidP="00B5263B">
      <w:pPr>
        <w:rPr>
          <w:rFonts w:ascii="Calibri" w:eastAsia="Calibri" w:hAnsi="Calibri" w:cs="Times New Roman"/>
          <w:sz w:val="28"/>
          <w:szCs w:val="28"/>
          <w:lang w:eastAsia="en-US"/>
        </w:rPr>
      </w:pPr>
      <w:bookmarkStart w:id="0" w:name="_GoBack"/>
      <w:bookmarkEnd w:id="0"/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Tento materiál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je vhodné využít jako pomůcku pro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výuku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.</w:t>
      </w:r>
      <w:r w:rsidRPr="00AC474A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Žáci 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si vyzkouší tuto úpravu a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použijí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jako podklad pro zápis do svého virtuálního sešitu (uloženého ve svých datech a dostu</w:t>
      </w:r>
      <w:r>
        <w:rPr>
          <w:rFonts w:ascii="Calibri" w:eastAsia="Calibri" w:hAnsi="Calibri"/>
          <w:sz w:val="28"/>
          <w:szCs w:val="28"/>
          <w:lang w:eastAsia="en-US"/>
        </w:rPr>
        <w:t>pného kdykoliv při výuce na PC).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</w:p>
    <w:p w:rsidR="00B5263B" w:rsidRPr="001A6EAF" w:rsidRDefault="00B5263B" w:rsidP="00B5263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5263B" w:rsidRPr="001A6EAF" w:rsidRDefault="00B5263B" w:rsidP="00B5263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5263B" w:rsidRPr="001A6EAF" w:rsidRDefault="00B5263B" w:rsidP="00B5263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B5263B" w:rsidRDefault="00B5263B" w:rsidP="00B5263B">
      <w:pPr>
        <w:pStyle w:val="Nadpis1"/>
        <w:spacing w:before="0"/>
        <w:jc w:val="center"/>
      </w:pPr>
    </w:p>
    <w:p w:rsidR="00B5263B" w:rsidRDefault="00B5263B" w:rsidP="00B5263B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br w:type="page"/>
      </w:r>
    </w:p>
    <w:p w:rsidR="00FA6737" w:rsidRDefault="00112906" w:rsidP="0024357A">
      <w:pPr>
        <w:pStyle w:val="Nzev"/>
      </w:pPr>
      <w:r>
        <w:t>Úprava záhlaví a zápatí</w:t>
      </w:r>
    </w:p>
    <w:p w:rsidR="00112906" w:rsidRDefault="00112906" w:rsidP="0024357A">
      <w:pPr>
        <w:pStyle w:val="Nadpis1"/>
        <w:spacing w:after="240"/>
      </w:pPr>
      <w:r>
        <w:t>ZÁHLAVÍ</w:t>
      </w:r>
    </w:p>
    <w:p w:rsidR="00112906" w:rsidRDefault="00111354" w:rsidP="0024357A">
      <w:pPr>
        <w:pStyle w:val="Odstavecseseznamem"/>
        <w:numPr>
          <w:ilvl w:val="0"/>
          <w:numId w:val="1"/>
        </w:numPr>
        <w:spacing w:after="240"/>
      </w:pPr>
      <w:r>
        <w:t>je</w:t>
      </w:r>
      <w:r w:rsidR="0024357A">
        <w:t xml:space="preserve"> oblast </w:t>
      </w:r>
      <w:r w:rsidR="00112906">
        <w:t>při horním okraji listu</w:t>
      </w:r>
      <w:r>
        <w:t xml:space="preserve"> (prostor 30 mm od horního kraje)</w:t>
      </w:r>
    </w:p>
    <w:p w:rsidR="00112906" w:rsidRDefault="00112906" w:rsidP="0024357A">
      <w:pPr>
        <w:pStyle w:val="Odstavecseseznamem"/>
        <w:numPr>
          <w:ilvl w:val="0"/>
          <w:numId w:val="1"/>
        </w:numPr>
      </w:pPr>
      <w:r>
        <w:t>používá se u předtisků firemních písemností (hlavičkový papír)</w:t>
      </w:r>
    </w:p>
    <w:p w:rsidR="0024357A" w:rsidRDefault="0024357A" w:rsidP="0024357A">
      <w:pPr>
        <w:pStyle w:val="Odstavecseseznamem"/>
        <w:numPr>
          <w:ilvl w:val="0"/>
          <w:numId w:val="1"/>
        </w:numPr>
      </w:pPr>
      <w:r>
        <w:t>je základem důstojné a profesionální korespondence</w:t>
      </w:r>
    </w:p>
    <w:p w:rsidR="00A32817" w:rsidRDefault="00A32817" w:rsidP="00A32817">
      <w:pPr>
        <w:pStyle w:val="Odstavecseseznamem"/>
      </w:pPr>
    </w:p>
    <w:p w:rsidR="0024357A" w:rsidRPr="00A32817" w:rsidRDefault="0024357A" w:rsidP="0024357A">
      <w:pPr>
        <w:rPr>
          <w:b/>
        </w:rPr>
      </w:pPr>
      <w:r w:rsidRPr="00A32817">
        <w:rPr>
          <w:b/>
        </w:rPr>
        <w:t xml:space="preserve">Obsahuje: </w:t>
      </w:r>
    </w:p>
    <w:p w:rsidR="0024357A" w:rsidRDefault="0024357A" w:rsidP="0024357A">
      <w:pPr>
        <w:pStyle w:val="Odstavecseseznamem"/>
        <w:numPr>
          <w:ilvl w:val="0"/>
          <w:numId w:val="2"/>
        </w:numPr>
      </w:pPr>
      <w:r>
        <w:t>úplnou poštovní adresu odesílatele (úprava není stanovena normou, takže je na nás)</w:t>
      </w:r>
    </w:p>
    <w:p w:rsidR="00571DE3" w:rsidRDefault="00AF20AF" w:rsidP="00111354">
      <w:pPr>
        <w:pStyle w:val="Nadpis1"/>
        <w:spacing w:after="240"/>
        <w:rPr>
          <w:i/>
        </w:rPr>
      </w:pPr>
      <w:r w:rsidRPr="00AF20AF">
        <w:rPr>
          <w:i/>
        </w:rPr>
        <w:t>ukázk</w:t>
      </w:r>
      <w:r w:rsidR="00A1603C">
        <w:rPr>
          <w:i/>
        </w:rPr>
        <w:t>y</w:t>
      </w:r>
      <w:r>
        <w:rPr>
          <w:i/>
        </w:rPr>
        <w:t xml:space="preserve"> záhlaví</w:t>
      </w:r>
    </w:p>
    <w:p w:rsidR="00AF20AF" w:rsidRDefault="00AF20AF" w:rsidP="00AF20AF">
      <w:r>
        <w:rPr>
          <w:noProof/>
        </w:rPr>
        <w:drawing>
          <wp:inline distT="0" distB="0" distL="0" distR="0">
            <wp:extent cx="4503039" cy="805794"/>
            <wp:effectExtent l="19050" t="19050" r="11811" b="13356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1480" t="18951" r="14029" b="633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521" cy="80856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prstDash val="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817" w:rsidRDefault="00A32817" w:rsidP="00AF20AF"/>
    <w:p w:rsidR="00A32817" w:rsidRDefault="00A32817" w:rsidP="00A32817">
      <w:pPr>
        <w:pStyle w:val="Odstavecseseznamem"/>
        <w:numPr>
          <w:ilvl w:val="0"/>
          <w:numId w:val="2"/>
        </w:numPr>
      </w:pPr>
      <w:r>
        <w:t>můžeme sem umístit logo podniku</w:t>
      </w:r>
    </w:p>
    <w:p w:rsidR="00A32817" w:rsidRDefault="00A32817" w:rsidP="00AF20AF">
      <w:r>
        <w:rPr>
          <w:noProof/>
        </w:rPr>
        <w:drawing>
          <wp:inline distT="0" distB="0" distL="0" distR="0">
            <wp:extent cx="4504106" cy="851458"/>
            <wp:effectExtent l="19050" t="19050" r="10744" b="24842"/>
            <wp:docPr id="2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066" t="19628" r="19498" b="61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815" cy="8540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prstDash val="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817" w:rsidRPr="00AF20AF" w:rsidRDefault="00A32817" w:rsidP="00AF20AF"/>
    <w:p w:rsidR="00A32817" w:rsidRDefault="00A32817" w:rsidP="00A32817">
      <w:pPr>
        <w:pStyle w:val="Odstavecseseznamem"/>
        <w:numPr>
          <w:ilvl w:val="0"/>
          <w:numId w:val="2"/>
        </w:numPr>
      </w:pPr>
      <w:r>
        <w:t>můžou zde být informace, které se častěji uvádí v zápatí stránky</w:t>
      </w:r>
    </w:p>
    <w:p w:rsidR="00AF20AF" w:rsidRPr="00AF20AF" w:rsidRDefault="00A32817" w:rsidP="00AF20AF">
      <w:r>
        <w:rPr>
          <w:b/>
          <w:bCs/>
          <w:noProof/>
        </w:rPr>
        <w:drawing>
          <wp:inline distT="0" distB="0" distL="0" distR="0">
            <wp:extent cx="4500896" cy="1122121"/>
            <wp:effectExtent l="19050" t="19050" r="13954" b="20879"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8178" t="20305" r="7311" b="51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722" cy="112182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817" w:rsidRDefault="00A32817" w:rsidP="00A32817">
      <w:pPr>
        <w:pStyle w:val="Nadpis1"/>
        <w:spacing w:before="0" w:after="240"/>
      </w:pPr>
    </w:p>
    <w:p w:rsidR="00A32817" w:rsidRPr="00A32817" w:rsidRDefault="00A32817" w:rsidP="00A32817"/>
    <w:p w:rsidR="0024357A" w:rsidRDefault="00111354" w:rsidP="00A32817">
      <w:pPr>
        <w:pStyle w:val="Nadpis1"/>
        <w:spacing w:before="0" w:after="240"/>
      </w:pPr>
      <w:r>
        <w:lastRenderedPageBreak/>
        <w:t>ZÁPATÍ</w:t>
      </w:r>
    </w:p>
    <w:p w:rsidR="00111354" w:rsidRDefault="00111354" w:rsidP="00111354">
      <w:pPr>
        <w:pStyle w:val="Odstavecseseznamem"/>
        <w:numPr>
          <w:ilvl w:val="0"/>
          <w:numId w:val="4"/>
        </w:numPr>
      </w:pPr>
      <w:r>
        <w:t>je oblast při dolním okraji listu (poslední řádek 10 mm od dolního kraje)</w:t>
      </w:r>
    </w:p>
    <w:p w:rsidR="00111354" w:rsidRDefault="00111354" w:rsidP="00111354">
      <w:pPr>
        <w:pStyle w:val="Odstavecseseznamem"/>
        <w:numPr>
          <w:ilvl w:val="0"/>
          <w:numId w:val="4"/>
        </w:numPr>
        <w:spacing w:before="240"/>
      </w:pPr>
      <w:r>
        <w:t xml:space="preserve">obdobně jako záhlaví se zde uvádějí údaje týkající se firmy: </w:t>
      </w:r>
    </w:p>
    <w:p w:rsidR="00111354" w:rsidRPr="00111354" w:rsidRDefault="00111354" w:rsidP="00111354">
      <w:pPr>
        <w:pStyle w:val="Odstavecseseznamem"/>
        <w:spacing w:before="240"/>
        <w:rPr>
          <w:sz w:val="16"/>
          <w:szCs w:val="16"/>
        </w:rPr>
      </w:pPr>
    </w:p>
    <w:p w:rsidR="00111354" w:rsidRDefault="00111354" w:rsidP="00111354">
      <w:pPr>
        <w:pStyle w:val="Odstavecseseznamem"/>
        <w:numPr>
          <w:ilvl w:val="0"/>
          <w:numId w:val="3"/>
        </w:numPr>
        <w:spacing w:before="240"/>
      </w:pPr>
      <w:r>
        <w:t>bankovní spojení</w:t>
      </w:r>
    </w:p>
    <w:p w:rsidR="00111354" w:rsidRDefault="00111354" w:rsidP="00111354">
      <w:pPr>
        <w:pStyle w:val="Odstavecseseznamem"/>
        <w:numPr>
          <w:ilvl w:val="0"/>
          <w:numId w:val="3"/>
        </w:numPr>
      </w:pPr>
      <w:r>
        <w:t>registrace v obchodním rejstříku</w:t>
      </w:r>
    </w:p>
    <w:p w:rsidR="00111354" w:rsidRDefault="00111354" w:rsidP="00111354">
      <w:pPr>
        <w:pStyle w:val="Odstavecseseznamem"/>
        <w:numPr>
          <w:ilvl w:val="0"/>
          <w:numId w:val="3"/>
        </w:numPr>
      </w:pPr>
      <w:r>
        <w:t>IČ, DIČ</w:t>
      </w:r>
    </w:p>
    <w:p w:rsidR="00111354" w:rsidRDefault="00E51051" w:rsidP="00111354">
      <w:pPr>
        <w:pStyle w:val="Odstavecseseznamem"/>
        <w:numPr>
          <w:ilvl w:val="0"/>
          <w:numId w:val="3"/>
        </w:numPr>
      </w:pPr>
      <w:r>
        <w:t>číslo</w:t>
      </w:r>
      <w:r w:rsidR="00111354">
        <w:t xml:space="preserve"> telefonní ústředny, faxu, e-mailová adresa</w:t>
      </w:r>
    </w:p>
    <w:p w:rsidR="00111354" w:rsidRPr="00111354" w:rsidRDefault="00E51051" w:rsidP="00111354">
      <w:pPr>
        <w:pStyle w:val="Odstavecseseznamem"/>
        <w:numPr>
          <w:ilvl w:val="0"/>
          <w:numId w:val="3"/>
        </w:numPr>
      </w:pPr>
      <w:r>
        <w:t>návštěvní</w:t>
      </w:r>
      <w:r w:rsidR="00111354">
        <w:t xml:space="preserve"> hodiny</w:t>
      </w:r>
    </w:p>
    <w:p w:rsidR="00AB361F" w:rsidRDefault="00AB361F" w:rsidP="00AB361F">
      <w:pPr>
        <w:pStyle w:val="Nadpis1"/>
        <w:spacing w:after="240"/>
        <w:rPr>
          <w:i/>
        </w:rPr>
      </w:pPr>
      <w:r w:rsidRPr="00AF20AF">
        <w:rPr>
          <w:i/>
        </w:rPr>
        <w:t>ukázk</w:t>
      </w:r>
      <w:r w:rsidR="003E33B2">
        <w:rPr>
          <w:i/>
        </w:rPr>
        <w:t>y</w:t>
      </w:r>
      <w:r>
        <w:rPr>
          <w:i/>
        </w:rPr>
        <w:t xml:space="preserve"> zápatí</w:t>
      </w:r>
    </w:p>
    <w:p w:rsidR="00AB361F" w:rsidRPr="00AB361F" w:rsidRDefault="00AB361F" w:rsidP="00AB361F">
      <w:r>
        <w:rPr>
          <w:noProof/>
        </w:rPr>
        <w:drawing>
          <wp:inline distT="0" distB="0" distL="0" distR="0">
            <wp:extent cx="4916113" cy="1158367"/>
            <wp:effectExtent l="19050" t="19050" r="17837" b="22733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7340" t="65388" r="7241" b="7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113" cy="115836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prstDash val="dash"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354" w:rsidRDefault="00111354" w:rsidP="0024357A"/>
    <w:p w:rsidR="003E33B2" w:rsidRDefault="003E33B2" w:rsidP="0024357A">
      <w:r>
        <w:rPr>
          <w:noProof/>
        </w:rPr>
        <w:drawing>
          <wp:inline distT="0" distB="0" distL="0" distR="0">
            <wp:extent cx="5077442" cy="1005078"/>
            <wp:effectExtent l="19050" t="19050" r="27958" b="23622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8178" t="69374" r="7184" b="8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7042" cy="100499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3B2" w:rsidRDefault="003E33B2" w:rsidP="0024357A"/>
    <w:p w:rsidR="00111354" w:rsidRPr="008956D2" w:rsidRDefault="00111354" w:rsidP="00895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u w:val="single"/>
        </w:rPr>
      </w:pPr>
      <w:r w:rsidRPr="008956D2">
        <w:rPr>
          <w:u w:val="single"/>
        </w:rPr>
        <w:t>Podle § 435 platného občanského zákoníku platí:</w:t>
      </w:r>
    </w:p>
    <w:p w:rsidR="00111354" w:rsidRPr="00111354" w:rsidRDefault="00111354" w:rsidP="008956D2">
      <w:pPr>
        <w:pStyle w:val="l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i/>
        </w:rPr>
      </w:pPr>
      <w:bookmarkStart w:id="1" w:name="p435-1"/>
      <w:bookmarkEnd w:id="1"/>
      <w:r w:rsidRPr="00111354">
        <w:rPr>
          <w:i/>
        </w:rPr>
        <w:t>Každý podnikatel musí uvádět na obchodních listinách a v rámci informací zpřístupňovaných veřejnosti prostřednictvím dálkového přístupu své jméno a sídlo. Podnikatel zapsaný v obchodním rejstříku uvede na obchodní listině též údaj o tomto zápisu včetně oddílu a vložky; podnikatel zapsaný v jiném veřejném rejstříku uvede údaj o svém zápisu do tohoto rejstříku; podnikatel nezapsaný ve veřejném rejstříku uvede údaj o svém zápisu do jiné evidence. Byl-li podnikateli přidělen identifikující údaj, uvede i ten.</w:t>
      </w:r>
    </w:p>
    <w:p w:rsidR="00111354" w:rsidRDefault="00111354" w:rsidP="0024357A"/>
    <w:p w:rsidR="00785B54" w:rsidRDefault="00785B54" w:rsidP="0024357A"/>
    <w:p w:rsidR="00785B54" w:rsidRDefault="00785B54" w:rsidP="0024357A"/>
    <w:p w:rsidR="00785B54" w:rsidRDefault="00785B54" w:rsidP="0024357A"/>
    <w:p w:rsidR="00785B54" w:rsidRPr="00542BCD" w:rsidRDefault="00785B54" w:rsidP="00785B54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  <w:r w:rsidRPr="00542BCD">
        <w:rPr>
          <w:rFonts w:ascii="Calibri" w:eastAsia="Calibri" w:hAnsi="Calibri" w:cs="Times New Roman"/>
          <w:i/>
          <w:sz w:val="24"/>
          <w:szCs w:val="24"/>
          <w:lang w:eastAsia="en-US"/>
        </w:rPr>
        <w:t>Použitá literatura:</w:t>
      </w:r>
    </w:p>
    <w:p w:rsidR="00785B54" w:rsidRPr="00542BCD" w:rsidRDefault="00785B54" w:rsidP="00785B54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</w:p>
    <w:p w:rsidR="00785B54" w:rsidRDefault="00785B54" w:rsidP="00785B54">
      <w:pPr>
        <w:contextualSpacing/>
        <w:rPr>
          <w:sz w:val="20"/>
          <w:szCs w:val="20"/>
        </w:rPr>
      </w:pPr>
      <w:r w:rsidRPr="00542BCD">
        <w:rPr>
          <w:sz w:val="20"/>
          <w:szCs w:val="20"/>
        </w:rPr>
        <w:t xml:space="preserve">KULDOVÁ, Olga a Emílie FLEISCHMANNOVÁ. </w:t>
      </w:r>
      <w:r w:rsidRPr="00542BCD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542BCD">
        <w:rPr>
          <w:sz w:val="20"/>
          <w:szCs w:val="20"/>
        </w:rPr>
        <w:t xml:space="preserve">. 6., </w:t>
      </w:r>
      <w:proofErr w:type="spellStart"/>
      <w:r w:rsidRPr="00542BCD">
        <w:rPr>
          <w:sz w:val="20"/>
          <w:szCs w:val="20"/>
        </w:rPr>
        <w:t>upr</w:t>
      </w:r>
      <w:proofErr w:type="spellEnd"/>
      <w:r w:rsidRPr="00542BCD">
        <w:rPr>
          <w:sz w:val="20"/>
          <w:szCs w:val="20"/>
        </w:rPr>
        <w:t xml:space="preserve">. vyd. Praha: Fortuna, 2007, 199 s. ISBN </w:t>
      </w:r>
      <w:r>
        <w:rPr>
          <w:sz w:val="20"/>
          <w:szCs w:val="20"/>
        </w:rPr>
        <w:t>978-807-3730-093</w:t>
      </w:r>
    </w:p>
    <w:p w:rsidR="00785B54" w:rsidRPr="00542BCD" w:rsidRDefault="00785B54" w:rsidP="00785B54">
      <w:pPr>
        <w:contextualSpacing/>
        <w:rPr>
          <w:rFonts w:ascii="Calibri" w:eastAsia="Calibri" w:hAnsi="Calibri" w:cs="Times New Roman"/>
          <w:i/>
          <w:sz w:val="20"/>
          <w:szCs w:val="20"/>
          <w:lang w:eastAsia="en-US"/>
        </w:rPr>
      </w:pPr>
    </w:p>
    <w:p w:rsidR="008956D2" w:rsidRDefault="008956D2" w:rsidP="0024357A">
      <w:r>
        <w:t xml:space="preserve">Měšec.cz. [online]. [cit. 2014-03-25]. Dostupné z: </w:t>
      </w:r>
      <w:hyperlink r:id="rId14" w:history="1">
        <w:r w:rsidRPr="00926761">
          <w:rPr>
            <w:rStyle w:val="Hypertextovodkaz"/>
          </w:rPr>
          <w:t>http://www.mesec.cz/zakony/obcansky-zakonik-2014/f4580257/</w:t>
        </w:r>
      </w:hyperlink>
    </w:p>
    <w:sectPr w:rsidR="008956D2" w:rsidSect="00FA6737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906" w:rsidRDefault="00112906" w:rsidP="00112906">
      <w:pPr>
        <w:spacing w:after="0" w:line="240" w:lineRule="auto"/>
      </w:pPr>
      <w:r>
        <w:separator/>
      </w:r>
    </w:p>
  </w:endnote>
  <w:endnote w:type="continuationSeparator" w:id="0">
    <w:p w:rsidR="00112906" w:rsidRDefault="00112906" w:rsidP="00112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63B" w:rsidRPr="001A6EAF" w:rsidRDefault="00B5263B" w:rsidP="00B5263B">
    <w:pPr>
      <w:tabs>
        <w:tab w:val="center" w:pos="4536"/>
        <w:tab w:val="right" w:pos="9072"/>
      </w:tabs>
      <w:spacing w:after="0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1A6EAF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B5263B" w:rsidRDefault="00B5263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906" w:rsidRDefault="00112906" w:rsidP="00112906">
      <w:pPr>
        <w:spacing w:after="0" w:line="240" w:lineRule="auto"/>
      </w:pPr>
      <w:r>
        <w:separator/>
      </w:r>
    </w:p>
  </w:footnote>
  <w:footnote w:type="continuationSeparator" w:id="0">
    <w:p w:rsidR="00112906" w:rsidRDefault="00112906" w:rsidP="001129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95143"/>
    <w:multiLevelType w:val="hybridMultilevel"/>
    <w:tmpl w:val="895E6EC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2425F"/>
    <w:multiLevelType w:val="hybridMultilevel"/>
    <w:tmpl w:val="8B2C9548"/>
    <w:lvl w:ilvl="0" w:tplc="158E34B2">
      <w:start w:val="1"/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55C4FAB"/>
    <w:multiLevelType w:val="hybridMultilevel"/>
    <w:tmpl w:val="3A0658C8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CC3100"/>
    <w:multiLevelType w:val="hybridMultilevel"/>
    <w:tmpl w:val="319C7CF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12906"/>
    <w:rsid w:val="00111354"/>
    <w:rsid w:val="00112906"/>
    <w:rsid w:val="0024357A"/>
    <w:rsid w:val="003E33B2"/>
    <w:rsid w:val="004A7857"/>
    <w:rsid w:val="00571DE3"/>
    <w:rsid w:val="00711D42"/>
    <w:rsid w:val="00785B54"/>
    <w:rsid w:val="008956D2"/>
    <w:rsid w:val="00A1603C"/>
    <w:rsid w:val="00A32817"/>
    <w:rsid w:val="00AB361F"/>
    <w:rsid w:val="00AF20AF"/>
    <w:rsid w:val="00B5263B"/>
    <w:rsid w:val="00E51051"/>
    <w:rsid w:val="00FA6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D0F5DD-7262-4B66-B083-41E2D0909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A6737"/>
  </w:style>
  <w:style w:type="paragraph" w:styleId="Nadpis1">
    <w:name w:val="heading 1"/>
    <w:basedOn w:val="Normln"/>
    <w:next w:val="Normln"/>
    <w:link w:val="Nadpis1Char"/>
    <w:uiPriority w:val="9"/>
    <w:qFormat/>
    <w:rsid w:val="002435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129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2906"/>
  </w:style>
  <w:style w:type="paragraph" w:styleId="Zpat">
    <w:name w:val="footer"/>
    <w:basedOn w:val="Normln"/>
    <w:link w:val="ZpatChar"/>
    <w:uiPriority w:val="99"/>
    <w:unhideWhenUsed/>
    <w:rsid w:val="001129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2906"/>
  </w:style>
  <w:style w:type="character" w:customStyle="1" w:styleId="Nadpis1Char">
    <w:name w:val="Nadpis 1 Char"/>
    <w:basedOn w:val="Standardnpsmoodstavce"/>
    <w:link w:val="Nadpis1"/>
    <w:uiPriority w:val="9"/>
    <w:rsid w:val="002435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24357A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24357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435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l6">
    <w:name w:val="l6"/>
    <w:basedOn w:val="Normln"/>
    <w:rsid w:val="00111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7">
    <w:name w:val="l7"/>
    <w:basedOn w:val="Normln"/>
    <w:rsid w:val="00111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romnnHTML">
    <w:name w:val="HTML Variable"/>
    <w:basedOn w:val="Standardnpsmoodstavce"/>
    <w:uiPriority w:val="99"/>
    <w:semiHidden/>
    <w:unhideWhenUsed/>
    <w:rsid w:val="00111354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6D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956D2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B5263B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55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mesec.cz/zakony/obcansky-zakonik-2014/f4580257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08AB0-CE37-45AB-92DE-68985BF4B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407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Admin</cp:lastModifiedBy>
  <cp:revision>9</cp:revision>
  <dcterms:created xsi:type="dcterms:W3CDTF">2014-03-25T16:53:00Z</dcterms:created>
  <dcterms:modified xsi:type="dcterms:W3CDTF">2014-05-22T17:08:00Z</dcterms:modified>
</cp:coreProperties>
</file>