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D26D9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80125" cy="1487805"/>
            <wp:effectExtent l="19050" t="0" r="0" b="0"/>
            <wp:docPr id="1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="00E828B4">
        <w:t xml:space="preserve"> Mgr Petra Vondrovská</w:t>
      </w:r>
    </w:p>
    <w:p w:rsidR="004009AB" w:rsidRDefault="004009AB">
      <w:r>
        <w:t xml:space="preserve">Název materiálu: </w:t>
      </w:r>
      <w:r w:rsidR="00E828B4">
        <w:rPr>
          <w:b/>
        </w:rPr>
        <w:t>VY_52_INOVACE_Pr.8</w:t>
      </w:r>
      <w:r w:rsidR="007705DF">
        <w:rPr>
          <w:b/>
        </w:rPr>
        <w:t>.Vo</w:t>
      </w:r>
      <w:r>
        <w:rPr>
          <w:b/>
        </w:rPr>
        <w:t>.</w:t>
      </w:r>
      <w:r w:rsidR="006F0E3A">
        <w:rPr>
          <w:b/>
        </w:rPr>
        <w:t>18</w:t>
      </w:r>
      <w:r w:rsidR="007C53FE">
        <w:rPr>
          <w:b/>
        </w:rPr>
        <w:t>_</w:t>
      </w:r>
      <w:r w:rsidR="00977AF3">
        <w:rPr>
          <w:b/>
        </w:rPr>
        <w:t>Slozeni</w:t>
      </w:r>
      <w:r w:rsidR="007705DF">
        <w:rPr>
          <w:b/>
        </w:rPr>
        <w:t>_krv</w:t>
      </w:r>
      <w:r w:rsidR="00977AF3">
        <w:rPr>
          <w:b/>
        </w:rPr>
        <w:t>e</w:t>
      </w:r>
      <w:r w:rsidR="006F0E3A">
        <w:rPr>
          <w:b/>
        </w:rPr>
        <w:t>_a_jeji_vy</w:t>
      </w:r>
      <w:r w:rsidR="00E828B4">
        <w:rPr>
          <w:b/>
        </w:rPr>
        <w:t>znam</w:t>
      </w:r>
    </w:p>
    <w:p w:rsidR="004009AB" w:rsidRDefault="004009AB">
      <w:pPr>
        <w:rPr>
          <w:sz w:val="28"/>
          <w:szCs w:val="28"/>
        </w:rPr>
      </w:pPr>
      <w:r>
        <w:br/>
      </w:r>
    </w:p>
    <w:p w:rsidR="004009AB" w:rsidRDefault="00E828B4">
      <w:pPr>
        <w:rPr>
          <w:sz w:val="22"/>
          <w:szCs w:val="22"/>
        </w:rPr>
      </w:pPr>
      <w:r>
        <w:t>Datum: 20</w:t>
      </w:r>
      <w:r w:rsidR="004009AB">
        <w:t>. 2. 2013</w:t>
      </w:r>
    </w:p>
    <w:p w:rsidR="004009AB" w:rsidRDefault="00E828B4">
      <w:pPr>
        <w:rPr>
          <w:b/>
          <w:bCs/>
        </w:rPr>
      </w:pPr>
      <w:r>
        <w:t>Ročník: osmý</w:t>
      </w:r>
    </w:p>
    <w:p w:rsidR="004009AB" w:rsidRDefault="004009AB">
      <w:r>
        <w:t xml:space="preserve">Vzdělávací oblast: </w:t>
      </w:r>
      <w:bookmarkStart w:id="0" w:name="_GoBack"/>
      <w:bookmarkEnd w:id="0"/>
      <w:r>
        <w:t>Člověk a příroda</w:t>
      </w:r>
    </w:p>
    <w:p w:rsidR="004009AB" w:rsidRDefault="004009AB">
      <w:r>
        <w:t>Vzdělávací obor: přírodopis</w:t>
      </w:r>
      <w:r>
        <w:rPr>
          <w:b/>
          <w:bCs/>
        </w:rPr>
        <w:br/>
      </w:r>
      <w:r>
        <w:t xml:space="preserve">Název: </w:t>
      </w:r>
      <w:r w:rsidR="00E828B4">
        <w:rPr>
          <w:b/>
          <w:bCs/>
        </w:rPr>
        <w:t xml:space="preserve"> Složení krve a její význam.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4009AB" w:rsidRDefault="004009AB">
      <w:r>
        <w:t xml:space="preserve">Název projektu: </w:t>
      </w:r>
      <w:r>
        <w:rPr>
          <w:b/>
          <w:bCs/>
        </w:rPr>
        <w:t>UČÍME SE S RADOSTÍ</w:t>
      </w:r>
    </w:p>
    <w:p w:rsidR="004009AB" w:rsidRDefault="004009AB"/>
    <w:p w:rsidR="004009AB" w:rsidRDefault="004009AB"/>
    <w:p w:rsidR="004009AB" w:rsidRDefault="004009AB"/>
    <w:p w:rsidR="004009AB" w:rsidRDefault="004009AB"/>
    <w:p w:rsidR="004009AB" w:rsidRDefault="004009A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D26D92">
      <w:pPr>
        <w:rPr>
          <w:b/>
          <w:bCs/>
        </w:rPr>
      </w:pPr>
      <w:r>
        <w:rPr>
          <w:b/>
          <w:bCs/>
        </w:rPr>
        <w:t>Tento pracovní list lze využít</w:t>
      </w:r>
      <w:r w:rsidR="004009AB">
        <w:rPr>
          <w:b/>
          <w:bCs/>
        </w:rPr>
        <w:t xml:space="preserve"> jako procvičení či opakování po zvládnutí učební kapitoly.</w:t>
      </w:r>
    </w:p>
    <w:p w:rsidR="000F7B94" w:rsidRDefault="000F7B94">
      <w:pPr>
        <w:rPr>
          <w:b/>
          <w:bCs/>
        </w:rPr>
      </w:pPr>
      <w:r>
        <w:rPr>
          <w:b/>
          <w:bCs/>
        </w:rPr>
        <w:t>Vzhledem k tomu, že ž</w:t>
      </w:r>
      <w:r w:rsidR="00D26D92">
        <w:rPr>
          <w:b/>
          <w:bCs/>
        </w:rPr>
        <w:t>áci řadu informací o krvi znají</w:t>
      </w:r>
      <w:r>
        <w:rPr>
          <w:b/>
          <w:bCs/>
        </w:rPr>
        <w:t>, lze tento pracovní list využít i jako motivační část před probíranou kapitolou, neboť jeho zpracování je založeno na vybarvování a doplňování informací z výběru možností.</w:t>
      </w:r>
    </w:p>
    <w:p w:rsidR="007C53FE" w:rsidRDefault="007C53FE">
      <w:pPr>
        <w:rPr>
          <w:b/>
          <w:bCs/>
        </w:rPr>
      </w:pPr>
    </w:p>
    <w:p w:rsidR="004009AB" w:rsidRDefault="004009AB">
      <w:pPr>
        <w:rPr>
          <w:b/>
          <w:bCs/>
        </w:rPr>
      </w:pPr>
    </w:p>
    <w:p w:rsidR="004009AB" w:rsidRDefault="004009AB">
      <w:pPr>
        <w:rPr>
          <w:b/>
          <w:bCs/>
        </w:rPr>
      </w:pPr>
    </w:p>
    <w:p w:rsidR="004009AB" w:rsidRPr="007705DF" w:rsidRDefault="00D26D92">
      <w:pPr>
        <w:rPr>
          <w:b/>
          <w:bCs/>
        </w:rPr>
      </w:pPr>
      <w:r>
        <w:rPr>
          <w:b/>
          <w:bCs/>
          <w:sz w:val="28"/>
          <w:szCs w:val="28"/>
        </w:rPr>
        <w:t>Klíčová slova</w:t>
      </w:r>
      <w:r w:rsidR="007705DF">
        <w:rPr>
          <w:b/>
          <w:bCs/>
          <w:sz w:val="28"/>
          <w:szCs w:val="28"/>
        </w:rPr>
        <w:t xml:space="preserve">: </w:t>
      </w:r>
      <w:r w:rsidR="007705DF">
        <w:rPr>
          <w:b/>
          <w:bCs/>
        </w:rPr>
        <w:t>krev, oběhová soustava, složky krve, krevní skupiny.</w:t>
      </w: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7C53FE" w:rsidP="007C53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6"/>
          <w:szCs w:val="36"/>
        </w:rPr>
      </w:pPr>
      <w:r>
        <w:rPr>
          <w:b/>
          <w:bCs/>
          <w:sz w:val="28"/>
          <w:szCs w:val="28"/>
        </w:rPr>
        <w:lastRenderedPageBreak/>
        <w:t xml:space="preserve">                          </w:t>
      </w:r>
      <w:r w:rsidR="000952CE">
        <w:rPr>
          <w:b/>
          <w:bCs/>
          <w:color w:val="FF0000"/>
          <w:sz w:val="36"/>
          <w:szCs w:val="36"/>
        </w:rPr>
        <w:t>SLOŽENÍ KRVE A JEJÍ VÝZNAM</w:t>
      </w:r>
    </w:p>
    <w:p w:rsidR="004009AB" w:rsidRDefault="004009A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E30C41" w:rsidRDefault="00E30C41">
      <w:pPr>
        <w:rPr>
          <w:bCs/>
          <w:sz w:val="28"/>
          <w:szCs w:val="28"/>
        </w:rPr>
      </w:pPr>
    </w:p>
    <w:p w:rsidR="00E30C41" w:rsidRDefault="004577E2" w:rsidP="00715B08">
      <w:pPr>
        <w:numPr>
          <w:ilvl w:val="0"/>
          <w:numId w:val="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Krev je průhledná če</w:t>
      </w:r>
      <w:r w:rsidR="00D26D92">
        <w:rPr>
          <w:bCs/>
          <w:sz w:val="28"/>
          <w:szCs w:val="28"/>
        </w:rPr>
        <w:t>rvená kapalina, která se skládá</w:t>
      </w:r>
      <w:r>
        <w:rPr>
          <w:bCs/>
          <w:sz w:val="28"/>
          <w:szCs w:val="28"/>
        </w:rPr>
        <w:t>:</w:t>
      </w:r>
      <w:r w:rsidR="00715B08">
        <w:rPr>
          <w:bCs/>
          <w:sz w:val="28"/>
          <w:szCs w:val="28"/>
        </w:rPr>
        <w:t xml:space="preserve"> </w:t>
      </w:r>
    </w:p>
    <w:p w:rsidR="00715B08" w:rsidRDefault="00715B08" w:rsidP="00715B08">
      <w:pPr>
        <w:ind w:left="720"/>
        <w:rPr>
          <w:bCs/>
          <w:sz w:val="28"/>
          <w:szCs w:val="28"/>
        </w:rPr>
      </w:pPr>
      <w:r>
        <w:rPr>
          <w:bCs/>
          <w:sz w:val="28"/>
          <w:szCs w:val="28"/>
        </w:rPr>
        <w:t>Popiš obrázky pomocí rámečků.</w:t>
      </w:r>
    </w:p>
    <w:p w:rsidR="004009AB" w:rsidRDefault="004009AB">
      <w:pPr>
        <w:rPr>
          <w:bCs/>
          <w:sz w:val="28"/>
          <w:szCs w:val="28"/>
        </w:rPr>
      </w:pPr>
    </w:p>
    <w:p w:rsidR="007C53FE" w:rsidRDefault="00382CB2" w:rsidP="000952CE">
      <w:pPr>
        <w:rPr>
          <w:rFonts w:ascii="Arial" w:hAnsi="Arial" w:cs="Arial"/>
          <w:b/>
          <w:sz w:val="18"/>
          <w:szCs w:val="18"/>
        </w:rPr>
      </w:pPr>
      <w:r>
        <w:t xml:space="preserve">    </w:t>
      </w:r>
    </w:p>
    <w:p w:rsidR="00CE7745" w:rsidRDefault="00CE7745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160" style="position:absolute;margin-left:4in;margin-top:202.35pt;width:45pt;height:27pt;z-index:251602944">
            <v:textbox>
              <w:txbxContent>
                <w:p w:rsidR="00CE7745" w:rsidRDefault="00CE7745">
                  <w:r>
                    <w:t>45 %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159" style="position:absolute;margin-left:162pt;margin-top:202.35pt;width:45pt;height:27pt;z-index:251601920">
            <v:textbox>
              <w:txbxContent>
                <w:p w:rsidR="00CE7745" w:rsidRDefault="00CE7745">
                  <w:r>
                    <w:t>54 %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154" style="position:absolute;margin-left:45pt;margin-top:202.35pt;width:36pt;height:27pt;z-index:251600896">
            <v:textbox>
              <w:txbxContent>
                <w:p w:rsidR="00891FEF" w:rsidRDefault="00891FEF" w:rsidP="00891FEF">
                  <w:r>
                    <w:t>1 %</w:t>
                  </w:r>
                </w:p>
              </w:txbxContent>
            </v:textbox>
          </v:rect>
        </w:pict>
      </w:r>
      <w:r w:rsidR="00891FEF">
        <w:rPr>
          <w:rFonts w:ascii="Arial" w:hAnsi="Arial" w:cs="Arial"/>
          <w:b/>
          <w:noProof/>
          <w:sz w:val="18"/>
          <w:szCs w:val="18"/>
        </w:rPr>
        <w:pict>
          <v:rect id="_x0000_s1153" style="position:absolute;margin-left:324pt;margin-top:157.35pt;width:99pt;height:27pt;z-index:251599872">
            <v:textbox>
              <w:txbxContent>
                <w:p w:rsidR="00891FEF" w:rsidRDefault="00891FEF">
                  <w:r>
                    <w:t xml:space="preserve">   Bílé krvinky</w:t>
                  </w:r>
                </w:p>
              </w:txbxContent>
            </v:textbox>
          </v:rect>
        </w:pict>
      </w:r>
      <w:r w:rsidR="00891FEF">
        <w:rPr>
          <w:rFonts w:ascii="Arial" w:hAnsi="Arial" w:cs="Arial"/>
          <w:b/>
          <w:noProof/>
          <w:sz w:val="18"/>
          <w:szCs w:val="18"/>
        </w:rPr>
        <w:pict>
          <v:rect id="_x0000_s1152" style="position:absolute;margin-left:198pt;margin-top:157.35pt;width:99pt;height:27pt;z-index:251598848">
            <v:textbox>
              <w:txbxContent>
                <w:p w:rsidR="00891FEF" w:rsidRDefault="00891FEF">
                  <w:r>
                    <w:t>Červené krvinky</w:t>
                  </w:r>
                </w:p>
              </w:txbxContent>
            </v:textbox>
          </v:rect>
        </w:pict>
      </w:r>
      <w:r w:rsidR="00891FEF">
        <w:rPr>
          <w:rFonts w:ascii="Arial" w:hAnsi="Arial" w:cs="Arial"/>
          <w:b/>
          <w:noProof/>
          <w:sz w:val="18"/>
          <w:szCs w:val="18"/>
        </w:rPr>
        <w:pict>
          <v:rect id="_x0000_s1143" style="position:absolute;margin-left:81pt;margin-top:157.35pt;width:99pt;height:27pt;z-index:251597824">
            <v:textbox>
              <w:txbxContent>
                <w:p w:rsidR="00891FEF" w:rsidRDefault="00891FEF">
                  <w:r>
                    <w:t>Krevní destičky</w:t>
                  </w:r>
                </w:p>
              </w:txbxContent>
            </v:textbox>
          </v:rect>
        </w:pict>
      </w:r>
      <w:r w:rsidR="00891FEF">
        <w:rPr>
          <w:rFonts w:ascii="Arial" w:hAnsi="Arial" w:cs="Arial"/>
          <w:b/>
          <w:noProof/>
          <w:sz w:val="18"/>
          <w:szCs w:val="18"/>
        </w:rPr>
        <w:pict>
          <v:rect id="_x0000_s1142" style="position:absolute;margin-left:-27pt;margin-top:157.35pt;width:90pt;height:27pt;z-index:251596800">
            <v:textbox>
              <w:txbxContent>
                <w:p w:rsidR="00891FEF" w:rsidRDefault="00891FEF">
                  <w:r>
                    <w:t>Krevní plazma</w:t>
                  </w:r>
                </w:p>
              </w:txbxContent>
            </v:textbox>
          </v:rect>
        </w:pict>
      </w:r>
      <w:r w:rsidR="00891FEF">
        <w:rPr>
          <w:rFonts w:ascii="Arial" w:hAnsi="Arial" w:cs="Arial"/>
          <w:b/>
          <w:noProof/>
          <w:sz w:val="18"/>
          <w:szCs w:val="18"/>
        </w:rPr>
        <w:pict>
          <v:line id="_x0000_s1134" style="position:absolute;flip:x;z-index:251595776" from="-27pt,112.35pt" to="18pt,121.35pt">
            <v:stroke endarrow="block"/>
          </v:line>
        </w:pict>
      </w:r>
      <w:r w:rsidR="00891FEF">
        <w:rPr>
          <w:rFonts w:ascii="Arial" w:hAnsi="Arial" w:cs="Arial"/>
          <w:b/>
          <w:noProof/>
          <w:sz w:val="18"/>
          <w:szCs w:val="18"/>
        </w:rPr>
        <w:pict>
          <v:line id="_x0000_s1136" style="position:absolute;z-index:251593728" from="5in,85.35pt" to="405.05pt,85.4pt">
            <v:stroke endarrow="block"/>
          </v:line>
        </w:pict>
      </w:r>
      <w:r w:rsidR="00891FEF">
        <w:rPr>
          <w:rFonts w:ascii="Arial" w:hAnsi="Arial" w:cs="Arial"/>
          <w:b/>
          <w:noProof/>
          <w:sz w:val="18"/>
          <w:szCs w:val="18"/>
        </w:rPr>
        <w:pict>
          <v:line id="_x0000_s1137" style="position:absolute;z-index:251594752" from="5in,130.35pt" to="405.05pt,130.4pt">
            <v:stroke endarrow="block"/>
          </v:line>
        </w:pict>
      </w:r>
      <w:r w:rsidR="00891FEF">
        <w:rPr>
          <w:rFonts w:ascii="Arial" w:hAnsi="Arial" w:cs="Arial"/>
          <w:b/>
          <w:noProof/>
          <w:sz w:val="18"/>
          <w:szCs w:val="18"/>
        </w:rPr>
        <w:pict>
          <v:line id="_x0000_s1135" style="position:absolute;z-index:251592704" from="5in,31.35pt" to="396pt,31.35pt">
            <v:stroke endarrow="block"/>
          </v:line>
        </w:pict>
      </w:r>
      <w:r w:rsidR="004577E2">
        <w:rPr>
          <w:rFonts w:ascii="Arial" w:hAnsi="Arial" w:cs="Arial"/>
          <w:b/>
          <w:noProof/>
          <w:sz w:val="18"/>
          <w:szCs w:val="18"/>
        </w:rPr>
        <w:pict>
          <v:line id="_x0000_s1133" style="position:absolute;z-index:251591680" from="108pt,94.35pt" to="153.05pt,94.4pt">
            <v:stroke endarrow="block"/>
          </v:line>
        </w:pict>
      </w:r>
      <w:r w:rsidR="004577E2">
        <w:rPr>
          <w:rFonts w:ascii="Arial" w:hAnsi="Arial" w:cs="Arial"/>
          <w:b/>
          <w:noProof/>
          <w:sz w:val="18"/>
          <w:szCs w:val="18"/>
        </w:rPr>
        <w:pict>
          <v:line id="_x0000_s1132" style="position:absolute;z-index:251590656" from="135pt,67.35pt" to="180.05pt,67.4pt">
            <v:stroke endarrow="block"/>
          </v:line>
        </w:pict>
      </w:r>
      <w:r w:rsidR="004577E2">
        <w:rPr>
          <w:rFonts w:ascii="Arial" w:hAnsi="Arial" w:cs="Arial"/>
          <w:b/>
          <w:noProof/>
          <w:sz w:val="18"/>
          <w:szCs w:val="18"/>
        </w:rPr>
        <w:pict>
          <v:rect id="_x0000_s1128" style="position:absolute;margin-left:333pt;margin-top:94.35pt;width:36pt;height:54pt;z-index:251589632" fillcolor="red"/>
        </w:pict>
      </w:r>
      <w:r w:rsidR="004577E2">
        <w:rPr>
          <w:rFonts w:ascii="Arial" w:hAnsi="Arial" w:cs="Arial"/>
          <w:b/>
          <w:noProof/>
          <w:sz w:val="18"/>
          <w:szCs w:val="18"/>
        </w:rPr>
        <w:pict>
          <v:rect id="_x0000_s1126" style="position:absolute;margin-left:333pt;margin-top:76.35pt;width:36pt;height:18pt;z-index:251587584"/>
        </w:pict>
      </w:r>
      <w:r w:rsidR="004577E2">
        <w:rPr>
          <w:rFonts w:ascii="Arial" w:hAnsi="Arial" w:cs="Arial"/>
          <w:b/>
          <w:noProof/>
          <w:sz w:val="18"/>
          <w:szCs w:val="18"/>
        </w:rPr>
        <w:pict>
          <v:rect id="_x0000_s1127" style="position:absolute;margin-left:333pt;margin-top:13.35pt;width:36pt;height:68.9pt;z-index:251588608" fillcolor="yellow"/>
        </w:pict>
      </w:r>
      <w:r w:rsidR="00D26D92">
        <w:rPr>
          <w:rFonts w:ascii="Arial" w:hAnsi="Arial" w:cs="Arial"/>
          <w:b/>
          <w:noProof/>
          <w:sz w:val="18"/>
          <w:szCs w:val="18"/>
        </w:rPr>
        <w:drawing>
          <wp:inline distT="0" distB="0" distL="0" distR="0">
            <wp:extent cx="1828800" cy="1726565"/>
            <wp:effectExtent l="19050" t="0" r="0" b="0"/>
            <wp:docPr id="18" name="obrázek 18" descr="s_ilo_slozeni_kr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_ilo_slozeni_krv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2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CE7745" w:rsidRDefault="00696176">
      <w:pPr>
        <w:rPr>
          <w:rFonts w:ascii="Arial" w:hAnsi="Arial" w:cs="Arial"/>
          <w:b/>
          <w:sz w:val="18"/>
          <w:szCs w:val="18"/>
        </w:rPr>
      </w:pPr>
      <w:r>
        <w:rPr>
          <w:rFonts w:cs="Arial"/>
          <w:noProof/>
          <w:sz w:val="28"/>
          <w:szCs w:val="28"/>
        </w:rPr>
        <w:pict>
          <v:rect id="_x0000_s1185" style="position:absolute;margin-left:351pt;margin-top:12.65pt;width:162pt;height:27pt;z-index:251607040">
            <v:textbox>
              <w:txbxContent>
                <w:p w:rsidR="00696176" w:rsidRDefault="00696176">
                  <w:r>
                    <w:t>5 miliónů v</w:t>
                  </w:r>
                  <w:r w:rsidR="00F17573">
                    <w:t> </w:t>
                  </w:r>
                  <w:r>
                    <w:t>mm</w:t>
                  </w:r>
                  <w:r w:rsidR="00F17573">
                    <w:t xml:space="preserve"> krychlovém</w:t>
                  </w:r>
                </w:p>
              </w:txbxContent>
            </v:textbox>
          </v:rect>
        </w:pict>
      </w:r>
      <w:r w:rsidR="00CE7745" w:rsidRPr="00CE7745">
        <w:rPr>
          <w:rFonts w:cs="Arial"/>
          <w:sz w:val="28"/>
          <w:szCs w:val="28"/>
        </w:rPr>
        <w:t>2. Vytvoř barevné skupiny</w:t>
      </w:r>
      <w:r w:rsidR="00CE7745">
        <w:rPr>
          <w:rFonts w:ascii="Arial" w:hAnsi="Arial" w:cs="Arial"/>
          <w:b/>
          <w:sz w:val="18"/>
          <w:szCs w:val="18"/>
        </w:rPr>
        <w:t>.</w:t>
      </w: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CE7745" w:rsidRPr="00CE7745" w:rsidRDefault="00F17573">
      <w:pPr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rect id="_x0000_s1186" style="position:absolute;margin-left:171pt;margin-top:13.2pt;width:2in;height:27pt;z-index:251603968">
            <v:textbox>
              <w:txbxContent>
                <w:p w:rsidR="00696176" w:rsidRDefault="00696176">
                  <w:r>
                    <w:t xml:space="preserve">      Krevní plazma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187" style="position:absolute;margin-left:-9pt;margin-top:4.2pt;width:143.9pt;height:27pt;z-index:251606016">
            <v:textbox>
              <w:txbxContent>
                <w:p w:rsidR="00F17573" w:rsidRDefault="00F17573">
                  <w:r>
                    <w:t xml:space="preserve">      Krevní destičky</w:t>
                  </w:r>
                </w:p>
              </w:txbxContent>
            </v:textbox>
          </v:rect>
        </w:pict>
      </w: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CE7745" w:rsidRDefault="00CE7745">
      <w:pPr>
        <w:rPr>
          <w:rFonts w:ascii="Arial" w:hAnsi="Arial" w:cs="Arial"/>
          <w:b/>
          <w:sz w:val="18"/>
          <w:szCs w:val="18"/>
        </w:rPr>
      </w:pPr>
      <w:r>
        <w:rPr>
          <w:rFonts w:cs="Arial"/>
          <w:noProof/>
          <w:sz w:val="28"/>
          <w:szCs w:val="28"/>
        </w:rPr>
        <w:pict>
          <v:rect id="_x0000_s1184" style="position:absolute;margin-left:369pt;margin-top:4.75pt;width:117pt;height:27pt;z-index:251608064">
            <v:textbox>
              <w:txbxContent>
                <w:p w:rsidR="00696176" w:rsidRDefault="00696176">
                  <w:r>
                    <w:t xml:space="preserve">    Červené krvinky</w:t>
                  </w:r>
                </w:p>
              </w:txbxContent>
            </v:textbox>
          </v:rect>
        </w:pict>
      </w: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CE7745" w:rsidRDefault="00F17573">
      <w:pPr>
        <w:rPr>
          <w:rFonts w:ascii="Arial" w:hAnsi="Arial" w:cs="Arial"/>
          <w:b/>
          <w:sz w:val="18"/>
          <w:szCs w:val="18"/>
        </w:rPr>
      </w:pPr>
      <w:r>
        <w:rPr>
          <w:rFonts w:cs="Arial"/>
          <w:noProof/>
          <w:sz w:val="28"/>
          <w:szCs w:val="28"/>
        </w:rPr>
        <w:pict>
          <v:rect id="_x0000_s1189" style="position:absolute;margin-left:198pt;margin-top:.75pt;width:2in;height:27pt;z-index:251613184">
            <v:textbox>
              <w:txbxContent>
                <w:p w:rsidR="00F17573" w:rsidRDefault="00F17573">
                  <w:r>
                    <w:t xml:space="preserve">         Bílé krvinky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183" style="position:absolute;margin-left:-18pt;margin-top:.75pt;width:143.95pt;height:27pt;z-index:251611136">
            <v:textbox>
              <w:txbxContent>
                <w:p w:rsidR="00696176" w:rsidRDefault="00696176">
                  <w:r>
                    <w:t xml:space="preserve">   Nažloutlá kapalina</w:t>
                  </w:r>
                </w:p>
              </w:txbxContent>
            </v:textbox>
          </v:rect>
        </w:pict>
      </w: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CE7745" w:rsidRDefault="00696176">
      <w:pPr>
        <w:rPr>
          <w:rFonts w:ascii="Arial" w:hAnsi="Arial" w:cs="Arial"/>
          <w:b/>
          <w:sz w:val="18"/>
          <w:szCs w:val="18"/>
        </w:rPr>
      </w:pPr>
      <w:r>
        <w:rPr>
          <w:rFonts w:cs="Arial"/>
          <w:noProof/>
          <w:sz w:val="28"/>
          <w:szCs w:val="28"/>
        </w:rPr>
        <w:pict>
          <v:rect id="_x0000_s1181" style="position:absolute;margin-left:5in;margin-top:2.7pt;width:126pt;height:27pt;z-index:251609088">
            <v:textbox>
              <w:txbxContent>
                <w:p w:rsidR="00696176" w:rsidRDefault="00696176">
                  <w:r>
                    <w:t xml:space="preserve">  Životnost 3 měsíce</w:t>
                  </w:r>
                </w:p>
              </w:txbxContent>
            </v:textbox>
          </v:rect>
        </w:pict>
      </w:r>
    </w:p>
    <w:p w:rsidR="00CE7745" w:rsidRDefault="00F17573">
      <w:pPr>
        <w:rPr>
          <w:rFonts w:ascii="Arial" w:hAnsi="Arial" w:cs="Arial"/>
          <w:b/>
          <w:sz w:val="18"/>
          <w:szCs w:val="18"/>
        </w:rPr>
      </w:pPr>
      <w:r>
        <w:rPr>
          <w:rFonts w:cs="Arial"/>
          <w:noProof/>
          <w:sz w:val="28"/>
          <w:szCs w:val="28"/>
        </w:rPr>
        <w:pict>
          <v:rect id="_x0000_s1182" style="position:absolute;margin-left:0;margin-top:5.7pt;width:180.05pt;height:27pt;z-index:251610112">
            <v:textbox>
              <w:txbxContent>
                <w:p w:rsidR="00F17573" w:rsidRDefault="00F17573">
                  <w:r>
                    <w:t>200-300 tisíc v 1mm krychlovém</w:t>
                  </w:r>
                </w:p>
              </w:txbxContent>
            </v:textbox>
          </v:rect>
        </w:pict>
      </w:r>
    </w:p>
    <w:p w:rsidR="00CE7745" w:rsidRDefault="00CE7745">
      <w:pPr>
        <w:rPr>
          <w:rFonts w:ascii="Arial" w:hAnsi="Arial" w:cs="Arial"/>
          <w:b/>
          <w:sz w:val="18"/>
          <w:szCs w:val="18"/>
        </w:rPr>
      </w:pPr>
    </w:p>
    <w:p w:rsidR="00715B08" w:rsidRDefault="00715B08">
      <w:pPr>
        <w:rPr>
          <w:rFonts w:ascii="Arial" w:hAnsi="Arial" w:cs="Arial"/>
          <w:b/>
          <w:sz w:val="18"/>
          <w:szCs w:val="18"/>
        </w:rPr>
      </w:pPr>
      <w:r>
        <w:rPr>
          <w:rFonts w:cs="Arial"/>
          <w:noProof/>
          <w:sz w:val="28"/>
          <w:szCs w:val="28"/>
        </w:rPr>
        <w:pict>
          <v:rect id="_x0000_s1196" style="position:absolute;margin-left:9pt;margin-top:130.9pt;width:180pt;height:27pt;z-index:251618304">
            <v:textbox>
              <w:txbxContent>
                <w:p w:rsidR="00715B08" w:rsidRDefault="00715B08">
                  <w:r>
                    <w:t>Pohyblivost, schopnost pohlcovat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194" style="position:absolute;margin-left:-36pt;margin-top:84pt;width:153pt;height:27pt;z-index:251616256">
            <v:textbox>
              <w:txbxContent>
                <w:p w:rsidR="00F17573" w:rsidRDefault="00715B08">
                  <w:r>
                    <w:t>Několik druhů,</w:t>
                  </w:r>
                  <w:r w:rsidR="00D26D92">
                    <w:t xml:space="preserve"> </w:t>
                  </w:r>
                  <w:r>
                    <w:t>různé tvary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197" style="position:absolute;margin-left:333pt;margin-top:112.9pt;width:162pt;height:27pt;z-index:251619328">
            <v:textbox>
              <w:txbxContent>
                <w:p w:rsidR="00715B08" w:rsidRDefault="00715B08">
                  <w:r>
                    <w:t>4 – 10 000 v mm krychlovém</w:t>
                  </w:r>
                </w:p>
              </w:txbxContent>
            </v:textbox>
          </v:rect>
        </w:pict>
      </w:r>
      <w:r w:rsidR="006712CD">
        <w:rPr>
          <w:rFonts w:cs="Arial"/>
          <w:noProof/>
          <w:sz w:val="28"/>
          <w:szCs w:val="28"/>
        </w:rPr>
        <w:pict>
          <v:rect id="_x0000_s1195" style="position:absolute;margin-left:4in;margin-top:75pt;width:126pt;height:27pt;z-index:251617280">
            <v:textbox style="mso-next-textbox:#_x0000_s1195">
              <w:txbxContent>
                <w:p w:rsidR="006712CD" w:rsidRDefault="006712CD">
                  <w:r>
                    <w:t>Ochrana organismu</w:t>
                  </w:r>
                </w:p>
              </w:txbxContent>
            </v:textbox>
          </v:rect>
        </w:pict>
      </w:r>
      <w:r w:rsidR="006712CD">
        <w:rPr>
          <w:rFonts w:cs="Arial"/>
          <w:noProof/>
          <w:sz w:val="28"/>
          <w:szCs w:val="28"/>
        </w:rPr>
        <w:pict>
          <v:rect id="_x0000_s1191" style="position:absolute;margin-left:135pt;margin-top:93pt;width:117pt;height:27pt;z-index:251615232">
            <v:textbox style="mso-next-textbox:#_x0000_s1191">
              <w:txbxContent>
                <w:p w:rsidR="00696176" w:rsidRDefault="00696176">
                  <w:r>
                    <w:t>Bezjaderné buňky</w:t>
                  </w:r>
                </w:p>
                <w:p w:rsidR="00F17573" w:rsidRDefault="00F17573"/>
              </w:txbxContent>
            </v:textbox>
          </v:rect>
        </w:pict>
      </w:r>
      <w:r w:rsidR="00F17573">
        <w:rPr>
          <w:rFonts w:cs="Arial"/>
          <w:noProof/>
          <w:sz w:val="28"/>
          <w:szCs w:val="28"/>
        </w:rPr>
        <w:pict>
          <v:rect id="_x0000_s1188" style="position:absolute;margin-left:189pt;margin-top:3pt;width:162pt;height:54pt;z-index:251612160">
            <v:textbox>
              <w:txbxContent>
                <w:p w:rsidR="00696176" w:rsidRDefault="00696176">
                  <w:r>
                    <w:t>Složena převážně z vody a rozpuštěných anorganických a organických látek.</w:t>
                  </w:r>
                </w:p>
              </w:txbxContent>
            </v:textbox>
          </v:rect>
        </w:pict>
      </w:r>
      <w:r w:rsidR="00F17573">
        <w:rPr>
          <w:rFonts w:cs="Arial"/>
          <w:noProof/>
          <w:sz w:val="28"/>
          <w:szCs w:val="28"/>
        </w:rPr>
        <w:pict>
          <v:rect id="_x0000_s1180" style="position:absolute;margin-left:396pt;margin-top:30pt;width:90pt;height:27pt;z-index:251604992">
            <v:textbox>
              <w:txbxContent>
                <w:p w:rsidR="00696176" w:rsidRDefault="00715B08">
                  <w:r>
                    <w:t>H</w:t>
                  </w:r>
                  <w:r w:rsidR="00696176">
                    <w:t>emoglobin</w:t>
                  </w:r>
                </w:p>
              </w:txbxContent>
            </v:textbox>
          </v:rect>
        </w:pict>
      </w:r>
      <w:r w:rsidR="00F17573">
        <w:rPr>
          <w:rFonts w:cs="Arial"/>
          <w:noProof/>
          <w:sz w:val="28"/>
          <w:szCs w:val="28"/>
        </w:rPr>
        <w:pict>
          <v:rect id="_x0000_s1190" style="position:absolute;margin-left:36pt;margin-top:35.55pt;width:99pt;height:27pt;z-index:251614208">
            <v:textbox style="mso-next-textbox:#_x0000_s1190">
              <w:txbxContent>
                <w:p w:rsidR="00F17573" w:rsidRDefault="00F17573">
                  <w:r>
                    <w:t>Srážlivost krve</w:t>
                  </w:r>
                </w:p>
              </w:txbxContent>
            </v:textbox>
          </v:rect>
        </w:pict>
      </w:r>
      <w:r w:rsidR="00CE7745">
        <w:rPr>
          <w:rFonts w:ascii="Arial" w:hAnsi="Arial" w:cs="Arial"/>
          <w:b/>
          <w:noProof/>
          <w:sz w:val="18"/>
          <w:szCs w:val="18"/>
        </w:rPr>
      </w:r>
      <w:r w:rsidR="00CE7745" w:rsidRPr="00CE7745">
        <w:rPr>
          <w:rFonts w:ascii="Arial" w:hAnsi="Arial" w:cs="Arial"/>
          <w:b/>
          <w:sz w:val="18"/>
          <w:szCs w:val="18"/>
        </w:rPr>
        <w:pict>
          <v:group id="_x0000_s1158" editas="canvas" style="width:477pt;height:3.6pt;mso-position-horizontal-relative:char;mso-position-vertical-relative:line" coordorigin="2308,4131" coordsize="7200,5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57" type="#_x0000_t75" style="position:absolute;left:2308;top:4131;width:7200;height:54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  <w:r w:rsidR="00891FEF">
        <w:rPr>
          <w:rFonts w:ascii="Arial" w:hAnsi="Arial" w:cs="Arial"/>
          <w:b/>
          <w:noProof/>
          <w:sz w:val="18"/>
          <w:szCs w:val="18"/>
        </w:rPr>
      </w:r>
      <w:r w:rsidR="00891FEF" w:rsidRPr="00891FEF">
        <w:rPr>
          <w:rFonts w:ascii="Arial" w:hAnsi="Arial" w:cs="Arial"/>
          <w:b/>
          <w:sz w:val="18"/>
          <w:szCs w:val="18"/>
        </w:rPr>
        <w:pict>
          <v:group id="_x0000_s1141" editas="canvas" style="width:477pt;height:3.6pt;mso-position-horizontal-relative:char;mso-position-vertical-relative:line" coordorigin="2308,4131" coordsize="7200,54">
            <o:lock v:ext="edit" aspectratio="t"/>
            <v:shape id="_x0000_s1140" type="#_x0000_t75" style="position:absolute;left:2308;top:4131;width:7200;height:54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  <w:r w:rsidR="00891FEF">
        <w:rPr>
          <w:b/>
          <w:bCs/>
          <w:noProof/>
          <w:sz w:val="28"/>
          <w:szCs w:val="28"/>
        </w:rPr>
      </w:r>
      <w:r w:rsidR="00891FEF" w:rsidRPr="004577E2">
        <w:rPr>
          <w:rFonts w:ascii="Arial" w:hAnsi="Arial" w:cs="Arial"/>
          <w:b/>
          <w:sz w:val="18"/>
          <w:szCs w:val="18"/>
        </w:rPr>
        <w:pict>
          <v:group id="_x0000_s1138" editas="canvas" style="width:477pt;height:18pt;mso-position-horizontal-relative:char;mso-position-vertical-relative:line" coordorigin="2308,1573" coordsize="7200,270">
            <o:lock v:ext="edit" aspectratio="t"/>
            <v:shape id="_x0000_s1139" type="#_x0000_t75" style="position:absolute;left:2308;top:1573;width:7200;height:270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  <w:r w:rsidR="00CE7745">
        <w:rPr>
          <w:bCs/>
          <w:noProof/>
          <w:sz w:val="28"/>
          <w:szCs w:val="28"/>
        </w:rPr>
      </w:r>
      <w:r w:rsidR="00CE7745" w:rsidRPr="004577E2">
        <w:rPr>
          <w:rFonts w:ascii="Arial" w:hAnsi="Arial" w:cs="Arial"/>
          <w:b/>
          <w:sz w:val="18"/>
          <w:szCs w:val="18"/>
        </w:rPr>
        <w:pict>
          <v:group id="_x0000_s1161" editas="canvas" style="width:629.9pt;height:12.2pt;mso-position-horizontal-relative:char;mso-position-vertical-relative:line" coordsize="9508,183">
            <o:lock v:ext="edit" aspectratio="t"/>
            <v:shape id="_x0000_s1162" type="#_x0000_t75" style="position:absolute;width:9508;height:183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715B08" w:rsidRDefault="00715B08">
      <w:pPr>
        <w:rPr>
          <w:rFonts w:ascii="Arial" w:hAnsi="Arial" w:cs="Arial"/>
          <w:b/>
          <w:sz w:val="18"/>
          <w:szCs w:val="18"/>
        </w:rPr>
      </w:pPr>
    </w:p>
    <w:p w:rsidR="00715B08" w:rsidRDefault="00715B08">
      <w:pPr>
        <w:rPr>
          <w:rFonts w:ascii="Arial" w:hAnsi="Arial" w:cs="Arial"/>
          <w:b/>
          <w:sz w:val="18"/>
          <w:szCs w:val="18"/>
        </w:rPr>
      </w:pPr>
    </w:p>
    <w:p w:rsidR="00715B08" w:rsidRDefault="00715B08">
      <w:pPr>
        <w:rPr>
          <w:rFonts w:ascii="Arial" w:hAnsi="Arial" w:cs="Arial"/>
          <w:b/>
          <w:sz w:val="18"/>
          <w:szCs w:val="18"/>
        </w:rPr>
      </w:pPr>
    </w:p>
    <w:p w:rsidR="00715B08" w:rsidRDefault="00715B08">
      <w:pPr>
        <w:rPr>
          <w:rFonts w:ascii="Arial" w:hAnsi="Arial" w:cs="Arial"/>
          <w:b/>
          <w:sz w:val="18"/>
          <w:szCs w:val="18"/>
        </w:rPr>
      </w:pPr>
    </w:p>
    <w:p w:rsidR="00715B08" w:rsidRDefault="00715B08">
      <w:pPr>
        <w:rPr>
          <w:rFonts w:ascii="Arial" w:hAnsi="Arial" w:cs="Arial"/>
          <w:b/>
          <w:sz w:val="18"/>
          <w:szCs w:val="18"/>
        </w:rPr>
      </w:pPr>
    </w:p>
    <w:p w:rsidR="00715B08" w:rsidRDefault="00715B08">
      <w:pPr>
        <w:rPr>
          <w:rFonts w:ascii="Arial" w:hAnsi="Arial" w:cs="Arial"/>
          <w:b/>
          <w:sz w:val="18"/>
          <w:szCs w:val="18"/>
        </w:rPr>
      </w:pPr>
    </w:p>
    <w:p w:rsidR="00715B08" w:rsidRDefault="00715B08">
      <w:pPr>
        <w:rPr>
          <w:rFonts w:ascii="Arial" w:hAnsi="Arial" w:cs="Arial"/>
          <w:b/>
          <w:sz w:val="18"/>
          <w:szCs w:val="18"/>
        </w:rPr>
      </w:pPr>
    </w:p>
    <w:p w:rsidR="00715B08" w:rsidRDefault="00715B08">
      <w:pPr>
        <w:rPr>
          <w:rFonts w:ascii="Arial" w:hAnsi="Arial" w:cs="Arial"/>
          <w:b/>
          <w:sz w:val="18"/>
          <w:szCs w:val="18"/>
        </w:rPr>
      </w:pPr>
    </w:p>
    <w:p w:rsidR="00715B08" w:rsidRDefault="00715B08">
      <w:pPr>
        <w:rPr>
          <w:rFonts w:ascii="Arial" w:hAnsi="Arial" w:cs="Arial"/>
          <w:b/>
          <w:sz w:val="18"/>
          <w:szCs w:val="18"/>
        </w:rPr>
      </w:pPr>
    </w:p>
    <w:p w:rsidR="00715B08" w:rsidRDefault="00715B08">
      <w:pPr>
        <w:rPr>
          <w:rFonts w:ascii="Arial" w:hAnsi="Arial" w:cs="Arial"/>
          <w:b/>
          <w:sz w:val="18"/>
          <w:szCs w:val="18"/>
        </w:rPr>
      </w:pPr>
    </w:p>
    <w:p w:rsidR="00715B08" w:rsidRDefault="00715B08">
      <w:pPr>
        <w:rPr>
          <w:rFonts w:ascii="Arial" w:hAnsi="Arial" w:cs="Arial"/>
          <w:b/>
          <w:sz w:val="18"/>
          <w:szCs w:val="18"/>
        </w:rPr>
      </w:pPr>
    </w:p>
    <w:p w:rsidR="00715B08" w:rsidRDefault="00715B08">
      <w:pPr>
        <w:rPr>
          <w:rFonts w:ascii="Arial" w:hAnsi="Arial" w:cs="Arial"/>
          <w:b/>
          <w:sz w:val="18"/>
          <w:szCs w:val="18"/>
        </w:rPr>
      </w:pPr>
    </w:p>
    <w:p w:rsidR="00715B08" w:rsidRDefault="00715B08">
      <w:pPr>
        <w:rPr>
          <w:rFonts w:ascii="Arial" w:hAnsi="Arial" w:cs="Arial"/>
          <w:b/>
          <w:sz w:val="18"/>
          <w:szCs w:val="18"/>
        </w:rPr>
      </w:pPr>
    </w:p>
    <w:p w:rsidR="00977AF3" w:rsidRDefault="00977AF3">
      <w:pPr>
        <w:rPr>
          <w:rFonts w:ascii="Arial" w:hAnsi="Arial" w:cs="Arial"/>
          <w:b/>
          <w:sz w:val="18"/>
          <w:szCs w:val="18"/>
        </w:rPr>
      </w:pPr>
    </w:p>
    <w:p w:rsidR="00977AF3" w:rsidRDefault="00977AF3">
      <w:pPr>
        <w:rPr>
          <w:rFonts w:ascii="Arial" w:hAnsi="Arial" w:cs="Arial"/>
          <w:b/>
          <w:sz w:val="18"/>
          <w:szCs w:val="18"/>
        </w:rPr>
      </w:pPr>
    </w:p>
    <w:p w:rsidR="005C0282" w:rsidRDefault="005C0282" w:rsidP="005C0282">
      <w:pPr>
        <w:numPr>
          <w:ilvl w:val="0"/>
          <w:numId w:val="3"/>
        </w:numPr>
        <w:rPr>
          <w:rFonts w:ascii="Arial" w:hAnsi="Arial" w:cs="Arial"/>
          <w:b/>
          <w:sz w:val="18"/>
          <w:szCs w:val="18"/>
        </w:rPr>
      </w:pPr>
      <w:r w:rsidRPr="005C0282">
        <w:rPr>
          <w:rFonts w:cs="Arial"/>
          <w:sz w:val="28"/>
          <w:szCs w:val="28"/>
        </w:rPr>
        <w:lastRenderedPageBreak/>
        <w:t>Spoj čarami</w:t>
      </w:r>
      <w:r w:rsidR="00D26D92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.</w:t>
      </w:r>
    </w:p>
    <w:p w:rsidR="00CA4FAF" w:rsidRDefault="00CA4FAF" w:rsidP="00CA4FAF">
      <w:pPr>
        <w:rPr>
          <w:rFonts w:ascii="Arial" w:hAnsi="Arial" w:cs="Arial"/>
          <w:b/>
          <w:sz w:val="18"/>
          <w:szCs w:val="18"/>
        </w:rPr>
      </w:pPr>
    </w:p>
    <w:p w:rsidR="005C0282" w:rsidRDefault="005C0282" w:rsidP="005C0282">
      <w:pPr>
        <w:ind w:left="360"/>
        <w:rPr>
          <w:rFonts w:ascii="Arial" w:hAnsi="Arial" w:cs="Arial"/>
          <w:b/>
          <w:sz w:val="18"/>
          <w:szCs w:val="18"/>
        </w:rPr>
      </w:pPr>
    </w:p>
    <w:p w:rsidR="005C0282" w:rsidRDefault="005C0282" w:rsidP="005C0282">
      <w:pPr>
        <w:ind w:left="36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212" style="position:absolute;left:0;text-align:left;margin-left:4in;margin-top:.55pt;width:135pt;height:27pt;z-index:251630592">
            <v:textbox>
              <w:txbxContent>
                <w:p w:rsidR="005C0282" w:rsidRDefault="005C0282">
                  <w:r>
                    <w:t xml:space="preserve">          Jan Jánský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02" style="position:absolute;left:0;text-align:left;margin-left:18pt;margin-top:3.15pt;width:134.95pt;height:27pt;z-index:251620352">
            <v:textbox>
              <w:txbxContent>
                <w:p w:rsidR="005C0282" w:rsidRDefault="005C0282">
                  <w:r>
                    <w:t xml:space="preserve">       Hemoglobin</w:t>
                  </w:r>
                </w:p>
              </w:txbxContent>
            </v:textbox>
          </v:rect>
        </w:pict>
      </w:r>
    </w:p>
    <w:p w:rsidR="005C0282" w:rsidRDefault="005C0282" w:rsidP="005C0282">
      <w:pPr>
        <w:ind w:left="360"/>
        <w:rPr>
          <w:rFonts w:ascii="Arial" w:hAnsi="Arial" w:cs="Arial"/>
          <w:b/>
          <w:sz w:val="18"/>
          <w:szCs w:val="18"/>
        </w:rPr>
      </w:pPr>
    </w:p>
    <w:p w:rsidR="005C0282" w:rsidRDefault="005C0282" w:rsidP="005C0282">
      <w:pPr>
        <w:ind w:left="36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211" style="position:absolute;left:0;text-align:left;margin-left:4in;margin-top:24.85pt;width:135pt;height:27pt;z-index:251629568">
            <v:textbox>
              <w:txbxContent>
                <w:p w:rsidR="00CA4FAF" w:rsidRDefault="00CA4FAF">
                  <w:r>
                    <w:t xml:space="preserve">         Převod krve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</w:r>
      <w:r w:rsidRPr="005C0282">
        <w:rPr>
          <w:rFonts w:ascii="Arial" w:hAnsi="Arial" w:cs="Arial"/>
          <w:b/>
          <w:sz w:val="18"/>
          <w:szCs w:val="18"/>
        </w:rPr>
        <w:pict>
          <v:group id="_x0000_s1201" editas="canvas" style="width:477pt;height:27pt;mso-position-horizontal-relative:char;mso-position-vertical-relative:line" coordorigin="2308,1311" coordsize="7200,405">
            <o:lock v:ext="edit" aspectratio="t"/>
            <v:shape id="_x0000_s1200" type="#_x0000_t75" style="position:absolute;left:2308;top:1311;width:7200;height:405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7B2416" w:rsidRDefault="005C0282" w:rsidP="005C0282">
      <w:pPr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rect id="_x0000_s1204" style="position:absolute;margin-left:18pt;margin-top:58.55pt;width:2in;height:27pt;z-index:251622400">
            <v:textbox>
              <w:txbxContent>
                <w:p w:rsidR="005C0282" w:rsidRDefault="005C0282">
                  <w:r>
                    <w:t>Objevitel krevních skupin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213" style="position:absolute;margin-left:4in;margin-top:204.85pt;width:135pt;height:27pt;z-index:251631616">
            <v:textbox>
              <w:txbxContent>
                <w:p w:rsidR="005C0282" w:rsidRDefault="005C0282">
                  <w:r>
                    <w:t xml:space="preserve">          AB, A, B, 0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09" style="position:absolute;margin-left:4in;margin-top:105.85pt;width:135pt;height:27pt;z-index:251627520">
            <v:textbox>
              <w:txbxContent>
                <w:p w:rsidR="005C0282" w:rsidRDefault="005C0282">
                  <w:r>
                    <w:t>Červené krevní barvivo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10" style="position:absolute;margin-left:4in;margin-top:51.85pt;width:135pt;height:27pt;z-index:251628544">
            <v:textbox>
              <w:txbxContent>
                <w:p w:rsidR="00CA4FAF" w:rsidRDefault="00CA4FAF">
                  <w:r>
                    <w:t xml:space="preserve">                  0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08" style="position:absolute;margin-left:4in;margin-top:150.85pt;width:135pt;height:27pt;z-index:251626496">
            <v:textbox>
              <w:txbxContent>
                <w:p w:rsidR="00CA4FAF" w:rsidRDefault="00CA4FAF">
                  <w:r>
                    <w:t>Pohlcování, rozkládání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207" style="position:absolute;margin-left:18pt;margin-top:202.55pt;width:135pt;height:27pt;z-index:251625472">
            <v:textbox>
              <w:txbxContent>
                <w:p w:rsidR="00CA4FAF" w:rsidRDefault="00CA4FAF">
                  <w:r>
                    <w:t xml:space="preserve">         Fagocytóza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206" style="position:absolute;margin-left:18pt;margin-top:150.85pt;width:135pt;height:27pt;z-index:251624448">
            <v:textbox>
              <w:txbxContent>
                <w:p w:rsidR="00CA4FAF" w:rsidRDefault="00CA4FAF">
                  <w:r>
                    <w:t xml:space="preserve">   Univerzální dárci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205" style="position:absolute;margin-left:18pt;margin-top:105.85pt;width:135pt;height:27pt;z-index:251623424">
            <v:textbox>
              <w:txbxContent>
                <w:p w:rsidR="00CA4FAF" w:rsidRDefault="00CA4FAF">
                  <w:r>
                    <w:t xml:space="preserve">         Transfuze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03" style="position:absolute;margin-left:18pt;margin-top:6.85pt;width:135pt;height:27pt;z-index:251621376">
            <v:textbox>
              <w:txbxContent>
                <w:p w:rsidR="005C0282" w:rsidRDefault="005C0282">
                  <w:r>
                    <w:t xml:space="preserve">     Krevní skupiny</w:t>
                  </w:r>
                </w:p>
              </w:txbxContent>
            </v:textbox>
          </v:rect>
        </w:pict>
      </w:r>
      <w:r w:rsidR="00715B08">
        <w:rPr>
          <w:rFonts w:ascii="Arial" w:hAnsi="Arial" w:cs="Arial"/>
          <w:b/>
          <w:sz w:val="18"/>
          <w:szCs w:val="18"/>
        </w:rPr>
        <w:t xml:space="preserve">                             </w:t>
      </w:r>
      <w:r w:rsidR="00715B08">
        <w:rPr>
          <w:rFonts w:ascii="Arial" w:hAnsi="Arial" w:cs="Arial"/>
          <w:b/>
          <w:noProof/>
          <w:sz w:val="18"/>
          <w:szCs w:val="18"/>
        </w:rPr>
      </w:r>
      <w:r w:rsidR="00715B08" w:rsidRPr="00CE7745">
        <w:rPr>
          <w:rFonts w:ascii="Arial" w:hAnsi="Arial" w:cs="Arial"/>
          <w:b/>
          <w:sz w:val="18"/>
          <w:szCs w:val="18"/>
        </w:rPr>
        <w:pict>
          <v:group id="_x0000_s1198" editas="canvas" style="width:629.9pt;height:12.2pt;mso-position-horizontal-relative:char;mso-position-vertical-relative:line" coordsize="9508,183">
            <o:lock v:ext="edit" aspectratio="t"/>
            <v:shape id="_x0000_s1199" type="#_x0000_t75" style="position:absolute;width:9508;height:183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7B2416" w:rsidRDefault="007B2416" w:rsidP="005C0282">
      <w:pPr>
        <w:rPr>
          <w:rFonts w:cs="Arial"/>
          <w:sz w:val="28"/>
          <w:szCs w:val="28"/>
        </w:rPr>
      </w:pPr>
    </w:p>
    <w:p w:rsidR="007B2416" w:rsidRDefault="007B2416" w:rsidP="005C0282">
      <w:pPr>
        <w:rPr>
          <w:rFonts w:cs="Arial"/>
          <w:sz w:val="28"/>
          <w:szCs w:val="28"/>
        </w:rPr>
      </w:pPr>
    </w:p>
    <w:p w:rsidR="007B2416" w:rsidRDefault="007B2416" w:rsidP="005C0282">
      <w:pPr>
        <w:rPr>
          <w:rFonts w:cs="Arial"/>
          <w:sz w:val="28"/>
          <w:szCs w:val="28"/>
        </w:rPr>
      </w:pPr>
    </w:p>
    <w:p w:rsidR="007B2416" w:rsidRDefault="007B2416" w:rsidP="005C0282">
      <w:pPr>
        <w:rPr>
          <w:rFonts w:cs="Arial"/>
          <w:sz w:val="28"/>
          <w:szCs w:val="28"/>
        </w:rPr>
      </w:pPr>
    </w:p>
    <w:p w:rsidR="007B2416" w:rsidRDefault="007B2416" w:rsidP="005C0282">
      <w:pPr>
        <w:rPr>
          <w:rFonts w:cs="Arial"/>
          <w:sz w:val="28"/>
          <w:szCs w:val="28"/>
        </w:rPr>
      </w:pPr>
    </w:p>
    <w:p w:rsidR="007B2416" w:rsidRDefault="007B2416" w:rsidP="005C0282">
      <w:pPr>
        <w:rPr>
          <w:rFonts w:cs="Arial"/>
          <w:sz w:val="28"/>
          <w:szCs w:val="28"/>
        </w:rPr>
      </w:pPr>
    </w:p>
    <w:p w:rsidR="007B2416" w:rsidRDefault="007B2416" w:rsidP="005C0282">
      <w:pPr>
        <w:rPr>
          <w:rFonts w:cs="Arial"/>
          <w:sz w:val="28"/>
          <w:szCs w:val="28"/>
        </w:rPr>
      </w:pPr>
    </w:p>
    <w:p w:rsidR="007B2416" w:rsidRDefault="007B2416" w:rsidP="005C0282">
      <w:pPr>
        <w:rPr>
          <w:rFonts w:cs="Arial"/>
          <w:sz w:val="28"/>
          <w:szCs w:val="28"/>
        </w:rPr>
      </w:pPr>
    </w:p>
    <w:p w:rsidR="007B2416" w:rsidRDefault="007B2416" w:rsidP="005C0282">
      <w:pPr>
        <w:rPr>
          <w:rFonts w:cs="Arial"/>
          <w:sz w:val="28"/>
          <w:szCs w:val="28"/>
        </w:rPr>
      </w:pPr>
    </w:p>
    <w:p w:rsidR="007B2416" w:rsidRDefault="007B2416" w:rsidP="005C0282">
      <w:pPr>
        <w:rPr>
          <w:rFonts w:cs="Arial"/>
          <w:sz w:val="28"/>
          <w:szCs w:val="28"/>
        </w:rPr>
      </w:pPr>
    </w:p>
    <w:p w:rsidR="007B2416" w:rsidRDefault="007B2416" w:rsidP="005C0282">
      <w:pPr>
        <w:rPr>
          <w:rFonts w:cs="Arial"/>
          <w:sz w:val="28"/>
          <w:szCs w:val="28"/>
        </w:rPr>
      </w:pPr>
    </w:p>
    <w:p w:rsidR="007B2416" w:rsidRDefault="007B2416" w:rsidP="005C0282">
      <w:pPr>
        <w:rPr>
          <w:rFonts w:cs="Arial"/>
          <w:sz w:val="28"/>
          <w:szCs w:val="28"/>
        </w:rPr>
      </w:pPr>
    </w:p>
    <w:p w:rsidR="007B2416" w:rsidRDefault="007B2416" w:rsidP="005C0282">
      <w:pPr>
        <w:rPr>
          <w:rFonts w:cs="Arial"/>
          <w:sz w:val="28"/>
          <w:szCs w:val="28"/>
        </w:rPr>
      </w:pPr>
    </w:p>
    <w:p w:rsidR="007B2416" w:rsidRDefault="007B2416" w:rsidP="005C0282">
      <w:pPr>
        <w:rPr>
          <w:rFonts w:cs="Arial"/>
          <w:sz w:val="28"/>
          <w:szCs w:val="28"/>
        </w:rPr>
      </w:pPr>
    </w:p>
    <w:p w:rsidR="007B2416" w:rsidRDefault="007B2416" w:rsidP="005C0282">
      <w:pPr>
        <w:rPr>
          <w:rFonts w:cs="Arial"/>
          <w:sz w:val="28"/>
          <w:szCs w:val="28"/>
        </w:rPr>
      </w:pPr>
    </w:p>
    <w:p w:rsidR="007B2416" w:rsidRDefault="007B2416" w:rsidP="005C0282">
      <w:pPr>
        <w:rPr>
          <w:rFonts w:cs="Arial"/>
          <w:sz w:val="28"/>
          <w:szCs w:val="28"/>
        </w:rPr>
      </w:pPr>
    </w:p>
    <w:p w:rsidR="007C53FE" w:rsidRDefault="007B2416" w:rsidP="007B2416">
      <w:pPr>
        <w:numPr>
          <w:ilvl w:val="0"/>
          <w:numId w:val="3"/>
        </w:num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Doplň</w:t>
      </w:r>
      <w:r w:rsidR="00D26D92">
        <w:rPr>
          <w:rFonts w:cs="Arial"/>
          <w:sz w:val="28"/>
          <w:szCs w:val="28"/>
        </w:rPr>
        <w:t>,</w:t>
      </w:r>
      <w:r>
        <w:rPr>
          <w:rFonts w:cs="Arial"/>
          <w:sz w:val="28"/>
          <w:szCs w:val="28"/>
        </w:rPr>
        <w:t xml:space="preserve"> o jaké funkce oběhové soustavy se jedná :</w:t>
      </w:r>
    </w:p>
    <w:p w:rsidR="007B2416" w:rsidRDefault="00316CE6" w:rsidP="007B2416">
      <w:pPr>
        <w:ind w:left="360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</w:r>
      <w:r w:rsidRPr="00316CE6">
        <w:rPr>
          <w:rFonts w:cs="Arial"/>
          <w:sz w:val="28"/>
          <w:szCs w:val="28"/>
        </w:rPr>
        <w:pict>
          <v:group id="_x0000_s1225" editas="canvas" style="width:477pt;height:3.6pt;mso-position-horizontal-relative:char;mso-position-vertical-relative:line" coordorigin="2308,13332" coordsize="7200,54">
            <o:lock v:ext="edit" aspectratio="t"/>
            <v:shape id="_x0000_s1224" type="#_x0000_t75" style="position:absolute;left:2308;top:13332;width:7200;height:54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7B2416" w:rsidRDefault="00145F9D" w:rsidP="007B2416">
      <w:pPr>
        <w:ind w:left="360"/>
        <w:rPr>
          <w:rFonts w:cs="Arial"/>
          <w:sz w:val="28"/>
          <w:szCs w:val="28"/>
        </w:rPr>
      </w:pPr>
      <w:r>
        <w:rPr>
          <w:rFonts w:ascii="Arial" w:hAnsi="Arial" w:cs="Arial"/>
          <w:b/>
          <w:noProof/>
          <w:sz w:val="18"/>
          <w:szCs w:val="18"/>
        </w:rPr>
        <w:pict>
          <v:line id="_x0000_s1238" style="position:absolute;left:0;text-align:left;z-index:251642880" from="207pt,247.3pt" to="324.05pt,247.35pt">
            <v:stroke endarrow="block"/>
          </v:line>
        </w:pict>
      </w:r>
      <w:r>
        <w:rPr>
          <w:rFonts w:ascii="Arial" w:hAnsi="Arial" w:cs="Arial"/>
          <w:b/>
          <w:noProof/>
          <w:sz w:val="18"/>
          <w:szCs w:val="18"/>
        </w:rPr>
        <w:pict>
          <v:line id="_x0000_s1237" style="position:absolute;left:0;text-align:left;z-index:251641856" from="207pt,157.3pt" to="315.05pt,157.35pt">
            <v:stroke endarrow="block"/>
          </v:line>
        </w:pict>
      </w:r>
      <w:r>
        <w:rPr>
          <w:rFonts w:ascii="Arial" w:hAnsi="Arial" w:cs="Arial"/>
          <w:b/>
          <w:noProof/>
          <w:sz w:val="18"/>
          <w:szCs w:val="18"/>
        </w:rPr>
        <w:pict>
          <v:line id="_x0000_s1236" style="position:absolute;left:0;text-align:left;flip:y;z-index:251640832" from="207pt,40.3pt" to="315.05pt,40.3pt">
            <v:stroke endarrow="block"/>
          </v:line>
        </w:pict>
      </w:r>
      <w:r>
        <w:rPr>
          <w:rFonts w:cs="Arial"/>
          <w:noProof/>
          <w:sz w:val="28"/>
          <w:szCs w:val="28"/>
        </w:rPr>
        <w:pict>
          <v:rect id="_x0000_s1226" style="position:absolute;left:0;text-align:left;margin-left:315pt;margin-top:22.3pt;width:162pt;height:45pt;z-index:251637760"/>
        </w:pict>
      </w:r>
      <w:r>
        <w:rPr>
          <w:rFonts w:cs="Arial"/>
          <w:noProof/>
          <w:sz w:val="28"/>
          <w:szCs w:val="28"/>
        </w:rPr>
        <w:pict>
          <v:rect id="_x0000_s1232" style="position:absolute;left:0;text-align:left;margin-left:324pt;margin-top:229.3pt;width:162pt;height:45pt;z-index:251639808"/>
        </w:pict>
      </w:r>
      <w:r>
        <w:rPr>
          <w:rFonts w:cs="Arial"/>
          <w:noProof/>
          <w:sz w:val="28"/>
          <w:szCs w:val="28"/>
        </w:rPr>
        <w:pict>
          <v:rect id="_x0000_s1231" style="position:absolute;left:0;text-align:left;margin-left:315pt;margin-top:130.3pt;width:162pt;height:45pt;z-index:251638784"/>
        </w:pict>
      </w:r>
      <w:r w:rsidR="00316CE6">
        <w:rPr>
          <w:rFonts w:cs="Arial"/>
          <w:noProof/>
          <w:sz w:val="28"/>
          <w:szCs w:val="28"/>
        </w:rPr>
        <w:pict>
          <v:rect id="_x0000_s1230" style="position:absolute;left:0;text-align:left;margin-left:9pt;margin-top:202.3pt;width:198pt;height:90pt;z-index:251636736">
            <v:textbox style="mso-next-textbox:#_x0000_s1230">
              <w:txbxContent>
                <w:p w:rsidR="00145F9D" w:rsidRDefault="00145F9D">
                  <w:r>
                    <w:t>Doprava a odvod látek- kyslík, oxid uhličitý, živiny.</w:t>
                  </w:r>
                </w:p>
                <w:p w:rsidR="00145F9D" w:rsidRDefault="00145F9D">
                  <w:r>
                    <w:t>Udržování stálého složení tkáňového moku.</w:t>
                  </w:r>
                </w:p>
                <w:p w:rsidR="00145F9D" w:rsidRDefault="00145F9D">
                  <w:r>
                    <w:t>Doprava hormonů k buňkám.</w:t>
                  </w:r>
                </w:p>
              </w:txbxContent>
            </v:textbox>
          </v:rect>
        </w:pict>
      </w:r>
      <w:r w:rsidR="00316CE6">
        <w:rPr>
          <w:rFonts w:cs="Arial"/>
          <w:noProof/>
          <w:sz w:val="28"/>
          <w:szCs w:val="28"/>
        </w:rPr>
        <w:pict>
          <v:rect id="_x0000_s1219" style="position:absolute;left:0;text-align:left;margin-left:9.4pt;margin-top:112.3pt;width:198pt;height:1in;z-index:251634688">
            <v:textbox style="mso-next-textbox:#_x0000_s1219">
              <w:txbxContent>
                <w:p w:rsidR="00316CE6" w:rsidRDefault="00316CE6">
                  <w:r>
                    <w:t>Zneškodňování cizorodých látek a choroboplodných zárodků.</w:t>
                  </w:r>
                </w:p>
              </w:txbxContent>
            </v:textbox>
          </v:rect>
        </w:pict>
      </w:r>
      <w:r w:rsidR="00316CE6">
        <w:rPr>
          <w:rFonts w:cs="Arial"/>
          <w:noProof/>
          <w:sz w:val="28"/>
          <w:szCs w:val="28"/>
        </w:rPr>
        <w:pict>
          <v:rect id="_x0000_s1218" style="position:absolute;left:0;text-align:left;margin-left:9pt;margin-top:4.3pt;width:198pt;height:81pt;z-index:251633664">
            <v:textbox style="mso-next-textbox:#_x0000_s1218">
              <w:txbxContent>
                <w:p w:rsidR="007B2416" w:rsidRDefault="007B2416">
                  <w:r>
                    <w:t>Rozvod tepla k chladnějším částem</w:t>
                  </w:r>
                  <w:r w:rsidR="00316CE6">
                    <w:t xml:space="preserve"> nebo jeho odstranění z těla.</w:t>
                  </w:r>
                </w:p>
              </w:txbxContent>
            </v:textbox>
          </v:rect>
        </w:pict>
      </w:r>
    </w:p>
    <w:p w:rsidR="007B2416" w:rsidRDefault="00316CE6" w:rsidP="007B2416">
      <w:pPr>
        <w:ind w:left="360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rect id="_x0000_s1217" style="position:absolute;left:0;text-align:left;margin-left:18.4pt;margin-top:594.4pt;width:198pt;height:81pt;z-index:251632640">
            <v:textbox style="mso-next-textbox:#_x0000_s1217">
              <w:txbxContent>
                <w:p w:rsidR="007B2416" w:rsidRDefault="007B2416">
                  <w:r>
                    <w:t xml:space="preserve">Doprava a odvod látek  ( živiny, kyslík, oxid uhličitý ). </w:t>
                  </w:r>
                </w:p>
                <w:p w:rsidR="007B2416" w:rsidRDefault="007B2416">
                  <w:r>
                    <w:t>Udržování stálého složení tkáňového moku.</w:t>
                  </w:r>
                </w:p>
                <w:p w:rsidR="007B2416" w:rsidRDefault="007B2416">
                  <w:r>
                    <w:t>Doprava hormonů k buňkám.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229" style="position:absolute;left:0;text-align:left;margin-left:18.4pt;margin-top:417.2pt;width:198pt;height:81pt;z-index:251635712">
            <v:textbox style="mso-next-textbox:#_x0000_s1229">
              <w:txbxContent>
                <w:p w:rsidR="00316CE6" w:rsidRDefault="00316CE6" w:rsidP="00316CE6"/>
              </w:txbxContent>
            </v:textbox>
          </v:rect>
        </w:pict>
      </w:r>
      <w:r w:rsidR="007B2416">
        <w:rPr>
          <w:rFonts w:cs="Arial"/>
          <w:noProof/>
          <w:sz w:val="28"/>
          <w:szCs w:val="28"/>
        </w:rPr>
      </w:r>
      <w:r w:rsidR="007B2416" w:rsidRPr="007B2416">
        <w:rPr>
          <w:rFonts w:cs="Arial"/>
          <w:sz w:val="28"/>
          <w:szCs w:val="28"/>
        </w:rPr>
        <w:pict>
          <v:group id="_x0000_s1215" editas="canvas" style="width:477pt;height:198pt;mso-position-horizontal-relative:char;mso-position-vertical-relative:line" coordorigin="2308,7011" coordsize="7200,2970">
            <o:lock v:ext="edit" aspectratio="t"/>
            <v:shape id="_x0000_s1214" type="#_x0000_t75" style="position:absolute;left:2308;top:7011;width:7200;height:2970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145F9D" w:rsidRDefault="00145F9D" w:rsidP="007B2416">
      <w:pPr>
        <w:ind w:left="360"/>
        <w:rPr>
          <w:rFonts w:cs="Arial"/>
          <w:sz w:val="28"/>
          <w:szCs w:val="28"/>
        </w:rPr>
      </w:pPr>
    </w:p>
    <w:p w:rsidR="00145F9D" w:rsidRDefault="00145F9D" w:rsidP="007B2416">
      <w:pPr>
        <w:ind w:left="360"/>
        <w:rPr>
          <w:rFonts w:cs="Arial"/>
          <w:sz w:val="28"/>
          <w:szCs w:val="28"/>
        </w:rPr>
      </w:pPr>
    </w:p>
    <w:p w:rsidR="00145F9D" w:rsidRDefault="00145F9D" w:rsidP="007B2416">
      <w:pPr>
        <w:ind w:left="360"/>
        <w:rPr>
          <w:rFonts w:cs="Arial"/>
          <w:sz w:val="28"/>
          <w:szCs w:val="28"/>
        </w:rPr>
      </w:pPr>
    </w:p>
    <w:p w:rsidR="00145F9D" w:rsidRDefault="00145F9D" w:rsidP="007B2416">
      <w:pPr>
        <w:ind w:left="360"/>
        <w:rPr>
          <w:rFonts w:cs="Arial"/>
          <w:sz w:val="28"/>
          <w:szCs w:val="28"/>
        </w:rPr>
      </w:pPr>
    </w:p>
    <w:p w:rsidR="00145F9D" w:rsidRDefault="00145F9D" w:rsidP="007B2416">
      <w:pPr>
        <w:ind w:left="360"/>
        <w:rPr>
          <w:rFonts w:cs="Arial"/>
          <w:sz w:val="28"/>
          <w:szCs w:val="28"/>
        </w:rPr>
      </w:pPr>
    </w:p>
    <w:p w:rsidR="00145F9D" w:rsidRDefault="00145F9D" w:rsidP="007B2416">
      <w:pPr>
        <w:ind w:left="360"/>
        <w:rPr>
          <w:rFonts w:cs="Arial"/>
          <w:sz w:val="28"/>
          <w:szCs w:val="28"/>
        </w:rPr>
      </w:pPr>
    </w:p>
    <w:p w:rsidR="00145F9D" w:rsidRDefault="00145F9D" w:rsidP="007B2416">
      <w:pPr>
        <w:ind w:left="360"/>
        <w:rPr>
          <w:rFonts w:cs="Arial"/>
          <w:sz w:val="28"/>
          <w:szCs w:val="28"/>
        </w:rPr>
      </w:pPr>
    </w:p>
    <w:p w:rsidR="00145F9D" w:rsidRDefault="00145F9D" w:rsidP="00145F9D">
      <w:pPr>
        <w:rPr>
          <w:b/>
          <w:bCs/>
          <w:sz w:val="28"/>
          <w:szCs w:val="28"/>
        </w:rPr>
      </w:pPr>
    </w:p>
    <w:p w:rsidR="00145F9D" w:rsidRDefault="00145F9D" w:rsidP="00145F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6"/>
          <w:szCs w:val="36"/>
        </w:rPr>
      </w:pPr>
      <w:r>
        <w:rPr>
          <w:b/>
          <w:bCs/>
          <w:sz w:val="28"/>
          <w:szCs w:val="28"/>
        </w:rPr>
        <w:t xml:space="preserve">                          </w:t>
      </w:r>
      <w:r>
        <w:rPr>
          <w:b/>
          <w:bCs/>
          <w:color w:val="FF0000"/>
          <w:sz w:val="36"/>
          <w:szCs w:val="36"/>
        </w:rPr>
        <w:t>SLOŽENÍ KRVE A JEJÍ VÝZNAM</w:t>
      </w:r>
    </w:p>
    <w:p w:rsidR="00145F9D" w:rsidRDefault="00145F9D" w:rsidP="00145F9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145F9D" w:rsidRDefault="00145F9D" w:rsidP="00145F9D">
      <w:pPr>
        <w:rPr>
          <w:bCs/>
          <w:sz w:val="28"/>
          <w:szCs w:val="28"/>
        </w:rPr>
      </w:pPr>
    </w:p>
    <w:p w:rsidR="00145F9D" w:rsidRDefault="00145F9D" w:rsidP="00145F9D">
      <w:pPr>
        <w:numPr>
          <w:ilvl w:val="0"/>
          <w:numId w:val="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Krev je průhledná če</w:t>
      </w:r>
      <w:r w:rsidR="00D26D92">
        <w:rPr>
          <w:bCs/>
          <w:sz w:val="28"/>
          <w:szCs w:val="28"/>
        </w:rPr>
        <w:t>rvená kapalina, která se skládá</w:t>
      </w:r>
      <w:r>
        <w:rPr>
          <w:bCs/>
          <w:sz w:val="28"/>
          <w:szCs w:val="28"/>
        </w:rPr>
        <w:t xml:space="preserve">: </w:t>
      </w:r>
    </w:p>
    <w:p w:rsidR="00145F9D" w:rsidRDefault="00145F9D" w:rsidP="00145F9D">
      <w:pPr>
        <w:ind w:left="720"/>
        <w:rPr>
          <w:bCs/>
          <w:sz w:val="28"/>
          <w:szCs w:val="28"/>
        </w:rPr>
      </w:pPr>
      <w:r>
        <w:rPr>
          <w:bCs/>
          <w:sz w:val="28"/>
          <w:szCs w:val="28"/>
        </w:rPr>
        <w:t>Popiš obrázky pomocí rámečků.</w:t>
      </w:r>
    </w:p>
    <w:p w:rsidR="00145F9D" w:rsidRDefault="00145F9D" w:rsidP="00145F9D">
      <w:pPr>
        <w:rPr>
          <w:bCs/>
          <w:sz w:val="28"/>
          <w:szCs w:val="2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  <w:r>
        <w:t xml:space="preserve">    </w:t>
      </w:r>
    </w:p>
    <w:p w:rsidR="00145F9D" w:rsidRDefault="0035177E" w:rsidP="00145F9D">
      <w:pPr>
        <w:rPr>
          <w:rFonts w:ascii="Arial" w:hAnsi="Arial" w:cs="Arial"/>
          <w:b/>
          <w:sz w:val="18"/>
          <w:szCs w:val="18"/>
        </w:rPr>
      </w:pPr>
      <w:r>
        <w:rPr>
          <w:rFonts w:cs="Arial"/>
          <w:noProof/>
          <w:sz w:val="28"/>
          <w:szCs w:val="28"/>
        </w:rPr>
        <w:pict>
          <v:rect id="_x0000_s1325" style="position:absolute;margin-left:414pt;margin-top:121.35pt;width:98.95pt;height:36pt;z-index:251705344">
            <v:textbox>
              <w:txbxContent>
                <w:p w:rsidR="0035177E" w:rsidRDefault="0035177E" w:rsidP="0035177E">
                  <w:r>
                    <w:t>Červené krvinky a krevní destičky</w:t>
                  </w:r>
                </w:p>
                <w:p w:rsidR="0035177E" w:rsidRDefault="0035177E"/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323" style="position:absolute;margin-left:405pt;margin-top:22.35pt;width:98.95pt;height:27pt;z-index:251703296">
            <v:textbox>
              <w:txbxContent>
                <w:p w:rsidR="0035177E" w:rsidRDefault="0035177E" w:rsidP="0035177E">
                  <w:r>
                    <w:t>Krevní plazma</w:t>
                  </w:r>
                </w:p>
                <w:p w:rsidR="0035177E" w:rsidRDefault="0035177E"/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324" style="position:absolute;margin-left:405pt;margin-top:76.35pt;width:98.95pt;height:27pt;z-index:251704320">
            <v:textbox>
              <w:txbxContent>
                <w:p w:rsidR="0035177E" w:rsidRDefault="0035177E" w:rsidP="0035177E">
                  <w:r>
                    <w:t>Bílé krvinky</w:t>
                  </w:r>
                </w:p>
                <w:p w:rsidR="0035177E" w:rsidRDefault="0035177E"/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322" style="position:absolute;margin-left:-36pt;margin-top:121.35pt;width:98.95pt;height:27pt;z-index:251702272">
            <v:textbox>
              <w:txbxContent>
                <w:p w:rsidR="0035177E" w:rsidRDefault="0035177E" w:rsidP="0035177E">
                  <w:r>
                    <w:t>Červené krvinky</w:t>
                  </w:r>
                </w:p>
                <w:p w:rsidR="0035177E" w:rsidRDefault="0035177E"/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321" style="position:absolute;margin-left:153pt;margin-top:94.35pt;width:98.95pt;height:27pt;z-index:251701248">
            <v:textbox>
              <w:txbxContent>
                <w:p w:rsidR="0035177E" w:rsidRDefault="0035177E">
                  <w:r>
                    <w:t>Bílé krvinky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320" style="position:absolute;margin-left:180pt;margin-top:58.35pt;width:99pt;height:27pt;z-index:251700224">
            <v:textbox style="mso-next-textbox:#_x0000_s1320">
              <w:txbxContent>
                <w:p w:rsidR="0035177E" w:rsidRDefault="0035177E" w:rsidP="0035177E">
                  <w:r>
                    <w:t>Krevní plazma</w:t>
                  </w:r>
                </w:p>
                <w:p w:rsidR="0035177E" w:rsidRDefault="0035177E"/>
              </w:txbxContent>
            </v:textbox>
          </v:rect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rect id="_x0000_s1276" style="position:absolute;margin-left:4in;margin-top:202.35pt;width:45pt;height:27pt;z-index:251659264">
            <v:textbox>
              <w:txbxContent>
                <w:p w:rsidR="00145F9D" w:rsidRDefault="00145F9D" w:rsidP="00145F9D">
                  <w:r>
                    <w:t>45 %</w:t>
                  </w:r>
                </w:p>
              </w:txbxContent>
            </v:textbox>
          </v:rect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rect id="_x0000_s1275" style="position:absolute;margin-left:162pt;margin-top:202.35pt;width:45pt;height:27pt;z-index:251658240">
            <v:textbox>
              <w:txbxContent>
                <w:p w:rsidR="00145F9D" w:rsidRDefault="00145F9D" w:rsidP="00145F9D">
                  <w:r>
                    <w:t>54 %</w:t>
                  </w:r>
                </w:p>
              </w:txbxContent>
            </v:textbox>
          </v:rect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rect id="_x0000_s1274" style="position:absolute;margin-left:45pt;margin-top:202.35pt;width:36pt;height:27pt;z-index:251657216">
            <v:textbox>
              <w:txbxContent>
                <w:p w:rsidR="00145F9D" w:rsidRDefault="00145F9D" w:rsidP="00145F9D">
                  <w:r>
                    <w:t>1 %</w:t>
                  </w:r>
                </w:p>
              </w:txbxContent>
            </v:textbox>
          </v:rect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rect id="_x0000_s1273" style="position:absolute;margin-left:324pt;margin-top:157.35pt;width:99pt;height:27pt;z-index:251656192">
            <v:textbox>
              <w:txbxContent>
                <w:p w:rsidR="00145F9D" w:rsidRDefault="00145F9D" w:rsidP="00145F9D">
                  <w:r>
                    <w:t xml:space="preserve">   Bílé krvinky</w:t>
                  </w:r>
                </w:p>
              </w:txbxContent>
            </v:textbox>
          </v:rect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rect id="_x0000_s1272" style="position:absolute;margin-left:198pt;margin-top:157.35pt;width:99pt;height:27pt;z-index:251655168">
            <v:textbox>
              <w:txbxContent>
                <w:p w:rsidR="00145F9D" w:rsidRDefault="00145F9D" w:rsidP="00145F9D">
                  <w:r>
                    <w:t>Červené krvinky</w:t>
                  </w:r>
                </w:p>
              </w:txbxContent>
            </v:textbox>
          </v:rect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rect id="_x0000_s1271" style="position:absolute;margin-left:81pt;margin-top:157.35pt;width:99pt;height:27pt;z-index:251654144">
            <v:textbox>
              <w:txbxContent>
                <w:p w:rsidR="00145F9D" w:rsidRDefault="00145F9D" w:rsidP="00145F9D">
                  <w:r>
                    <w:t>Krevní destičky</w:t>
                  </w:r>
                </w:p>
              </w:txbxContent>
            </v:textbox>
          </v:rect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rect id="_x0000_s1270" style="position:absolute;margin-left:-27pt;margin-top:157.35pt;width:90pt;height:27pt;z-index:251653120">
            <v:textbox>
              <w:txbxContent>
                <w:p w:rsidR="00145F9D" w:rsidRDefault="00145F9D" w:rsidP="00145F9D">
                  <w:r>
                    <w:t>Krevní plazma</w:t>
                  </w:r>
                </w:p>
              </w:txbxContent>
            </v:textbox>
          </v:rect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line id="_x0000_s1269" style="position:absolute;flip:x;z-index:251652096" from="-27pt,112.35pt" to="18pt,121.35pt">
            <v:stroke endarrow="block"/>
          </v:line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line id="_x0000_s1267" style="position:absolute;z-index:251650048" from="5in,85.35pt" to="405.05pt,85.4pt">
            <v:stroke endarrow="block"/>
          </v:line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line id="_x0000_s1268" style="position:absolute;z-index:251651072" from="5in,130.35pt" to="405.05pt,130.4pt">
            <v:stroke endarrow="block"/>
          </v:line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line id="_x0000_s1266" style="position:absolute;z-index:251649024" from="5in,31.35pt" to="396pt,31.35pt">
            <v:stroke endarrow="block"/>
          </v:line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line id="_x0000_s1265" style="position:absolute;z-index:251648000" from="108pt,94.35pt" to="153.05pt,94.4pt">
            <v:stroke endarrow="block"/>
          </v:line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line id="_x0000_s1264" style="position:absolute;z-index:251646976" from="135pt,67.35pt" to="180.05pt,67.4pt">
            <v:stroke endarrow="block"/>
          </v:line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rect id="_x0000_s1263" style="position:absolute;margin-left:333pt;margin-top:94.35pt;width:36pt;height:54pt;z-index:251645952" fillcolor="red">
            <v:textbox>
              <w:txbxContent>
                <w:p w:rsidR="0035177E" w:rsidRPr="0035177E" w:rsidRDefault="0035177E" w:rsidP="0035177E">
                  <w:pPr>
                    <w:rPr>
                      <w:sz w:val="20"/>
                      <w:szCs w:val="20"/>
                    </w:rPr>
                  </w:pPr>
                  <w:r w:rsidRPr="0035177E">
                    <w:rPr>
                      <w:sz w:val="20"/>
                      <w:szCs w:val="20"/>
                    </w:rPr>
                    <w:t>45 %</w:t>
                  </w:r>
                </w:p>
                <w:p w:rsidR="0035177E" w:rsidRDefault="0035177E"/>
              </w:txbxContent>
            </v:textbox>
          </v:rect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rect id="_x0000_s1261" style="position:absolute;margin-left:333pt;margin-top:76.35pt;width:36pt;height:18pt;z-index:251643904">
            <v:textbox>
              <w:txbxContent>
                <w:p w:rsidR="0035177E" w:rsidRPr="0035177E" w:rsidRDefault="0035177E" w:rsidP="0035177E">
                  <w:pPr>
                    <w:rPr>
                      <w:sz w:val="20"/>
                      <w:szCs w:val="20"/>
                    </w:rPr>
                  </w:pPr>
                  <w:r w:rsidRPr="0035177E">
                    <w:rPr>
                      <w:sz w:val="20"/>
                      <w:szCs w:val="20"/>
                    </w:rPr>
                    <w:t>1 %</w:t>
                  </w:r>
                </w:p>
                <w:p w:rsidR="0035177E" w:rsidRDefault="0035177E"/>
              </w:txbxContent>
            </v:textbox>
          </v:rect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rect id="_x0000_s1262" style="position:absolute;margin-left:333pt;margin-top:13.35pt;width:36pt;height:68.9pt;z-index:251644928" fillcolor="yellow">
            <v:textbox>
              <w:txbxContent>
                <w:p w:rsidR="0035177E" w:rsidRPr="0035177E" w:rsidRDefault="0035177E" w:rsidP="0035177E">
                  <w:pPr>
                    <w:rPr>
                      <w:sz w:val="20"/>
                      <w:szCs w:val="20"/>
                    </w:rPr>
                  </w:pPr>
                  <w:r w:rsidRPr="0035177E">
                    <w:rPr>
                      <w:sz w:val="20"/>
                      <w:szCs w:val="20"/>
                    </w:rPr>
                    <w:t>54 %</w:t>
                  </w:r>
                </w:p>
                <w:p w:rsidR="0035177E" w:rsidRDefault="0035177E"/>
              </w:txbxContent>
            </v:textbox>
          </v:rect>
        </w:pict>
      </w:r>
      <w:r w:rsidR="00D26D92">
        <w:rPr>
          <w:rFonts w:ascii="Arial" w:hAnsi="Arial" w:cs="Arial"/>
          <w:b/>
          <w:noProof/>
          <w:sz w:val="18"/>
          <w:szCs w:val="18"/>
        </w:rPr>
        <w:drawing>
          <wp:inline distT="0" distB="0" distL="0" distR="0">
            <wp:extent cx="1828800" cy="1726565"/>
            <wp:effectExtent l="19050" t="0" r="0" b="0"/>
            <wp:docPr id="19" name="obrázek 19" descr="s_ilo_slozeni_kr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_ilo_slozeni_krv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2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  <w:r>
        <w:rPr>
          <w:rFonts w:cs="Arial"/>
          <w:noProof/>
          <w:sz w:val="28"/>
          <w:szCs w:val="28"/>
        </w:rPr>
        <w:pict>
          <v:rect id="_x0000_s1280" style="position:absolute;margin-left:351pt;margin-top:12.65pt;width:162pt;height:27pt;z-index:251663360" fillcolor="red">
            <v:textbox>
              <w:txbxContent>
                <w:p w:rsidR="00145F9D" w:rsidRDefault="00145F9D" w:rsidP="00145F9D">
                  <w:r>
                    <w:t>5 miliónů v mm krychlovém</w:t>
                  </w:r>
                </w:p>
              </w:txbxContent>
            </v:textbox>
          </v:rect>
        </w:pict>
      </w:r>
      <w:r w:rsidRPr="00CE7745">
        <w:rPr>
          <w:rFonts w:cs="Arial"/>
          <w:sz w:val="28"/>
          <w:szCs w:val="28"/>
        </w:rPr>
        <w:t>2. Vytvoř barevné skupiny</w:t>
      </w:r>
      <w:r>
        <w:rPr>
          <w:rFonts w:ascii="Arial" w:hAnsi="Arial" w:cs="Arial"/>
          <w:b/>
          <w:sz w:val="18"/>
          <w:szCs w:val="18"/>
        </w:rPr>
        <w:t>.</w:t>
      </w: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Pr="00CE7745" w:rsidRDefault="00145F9D" w:rsidP="00145F9D">
      <w:pPr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rect id="_x0000_s1277" style="position:absolute;margin-left:171pt;margin-top:13.2pt;width:2in;height:27pt;z-index:251660288" fillcolor="#ff9">
            <v:textbox>
              <w:txbxContent>
                <w:p w:rsidR="00145F9D" w:rsidRDefault="00145F9D" w:rsidP="00145F9D">
                  <w:r>
                    <w:t xml:space="preserve">      Krevní plazma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279" style="position:absolute;margin-left:-9pt;margin-top:4.2pt;width:143.9pt;height:27pt;z-index:251662336" fillcolor="#c9f">
            <v:textbox>
              <w:txbxContent>
                <w:p w:rsidR="00145F9D" w:rsidRDefault="00145F9D" w:rsidP="00145F9D">
                  <w:r>
                    <w:t xml:space="preserve">      Krevní destičky</w:t>
                  </w:r>
                </w:p>
              </w:txbxContent>
            </v:textbox>
          </v:rect>
        </w:pict>
      </w: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  <w:r>
        <w:rPr>
          <w:rFonts w:cs="Arial"/>
          <w:noProof/>
          <w:sz w:val="28"/>
          <w:szCs w:val="28"/>
        </w:rPr>
        <w:pict>
          <v:rect id="_x0000_s1281" style="position:absolute;margin-left:369pt;margin-top:4.75pt;width:117pt;height:27pt;z-index:251664384" fillcolor="red">
            <v:textbox>
              <w:txbxContent>
                <w:p w:rsidR="00145F9D" w:rsidRDefault="00145F9D" w:rsidP="00145F9D">
                  <w:r>
                    <w:t xml:space="preserve">    Červené krvinky</w:t>
                  </w:r>
                </w:p>
              </w:txbxContent>
            </v:textbox>
          </v:rect>
        </w:pict>
      </w: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  <w:r>
        <w:rPr>
          <w:rFonts w:cs="Arial"/>
          <w:noProof/>
          <w:sz w:val="28"/>
          <w:szCs w:val="28"/>
        </w:rPr>
        <w:pict>
          <v:rect id="_x0000_s1286" style="position:absolute;margin-left:198pt;margin-top:.75pt;width:2in;height:27pt;z-index:251669504">
            <v:textbox>
              <w:txbxContent>
                <w:p w:rsidR="00145F9D" w:rsidRDefault="00145F9D" w:rsidP="00145F9D">
                  <w:r>
                    <w:t xml:space="preserve">         Bílé krvinky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284" style="position:absolute;margin-left:-17.85pt;margin-top:.75pt;width:143.95pt;height:27pt;z-index:251667456" fillcolor="#ff9">
            <v:textbox>
              <w:txbxContent>
                <w:p w:rsidR="00145F9D" w:rsidRDefault="00145F9D" w:rsidP="00145F9D">
                  <w:r>
                    <w:t xml:space="preserve">   Nažloutlá kapalina</w:t>
                  </w:r>
                </w:p>
              </w:txbxContent>
            </v:textbox>
          </v:rect>
        </w:pict>
      </w: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  <w:r>
        <w:rPr>
          <w:rFonts w:cs="Arial"/>
          <w:noProof/>
          <w:sz w:val="28"/>
          <w:szCs w:val="28"/>
        </w:rPr>
        <w:pict>
          <v:rect id="_x0000_s1282" style="position:absolute;margin-left:5in;margin-top:2.85pt;width:126pt;height:27pt;z-index:251665408" fillcolor="red">
            <v:textbox>
              <w:txbxContent>
                <w:p w:rsidR="00145F9D" w:rsidRDefault="00145F9D" w:rsidP="00145F9D">
                  <w:r>
                    <w:t xml:space="preserve">  Životnost 3 měsíce</w:t>
                  </w:r>
                </w:p>
              </w:txbxContent>
            </v:textbox>
          </v:rect>
        </w:pict>
      </w: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  <w:r>
        <w:rPr>
          <w:rFonts w:cs="Arial"/>
          <w:noProof/>
          <w:sz w:val="28"/>
          <w:szCs w:val="28"/>
        </w:rPr>
        <w:pict>
          <v:rect id="_x0000_s1283" style="position:absolute;margin-left:0;margin-top:5.7pt;width:180.05pt;height:27pt;z-index:251666432" fillcolor="#c9f">
            <v:textbox>
              <w:txbxContent>
                <w:p w:rsidR="00145F9D" w:rsidRDefault="00145F9D" w:rsidP="00145F9D">
                  <w:r>
                    <w:t>200-300 tisíc v 1mm krychlovém</w:t>
                  </w:r>
                </w:p>
              </w:txbxContent>
            </v:textbox>
          </v:rect>
        </w:pict>
      </w: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  <w:r>
        <w:rPr>
          <w:rFonts w:cs="Arial"/>
          <w:noProof/>
          <w:sz w:val="28"/>
          <w:szCs w:val="28"/>
        </w:rPr>
        <w:pict>
          <v:rect id="_x0000_s1291" style="position:absolute;margin-left:9pt;margin-top:130.9pt;width:180pt;height:27pt;z-index:251674624">
            <v:textbox>
              <w:txbxContent>
                <w:p w:rsidR="00145F9D" w:rsidRDefault="00145F9D" w:rsidP="00145F9D">
                  <w:r>
                    <w:t>Pohyblivost, schopnost pohlcovat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289" style="position:absolute;margin-left:-36pt;margin-top:84pt;width:153pt;height:27pt;z-index:251672576">
            <v:textbox>
              <w:txbxContent>
                <w:p w:rsidR="00145F9D" w:rsidRDefault="00145F9D" w:rsidP="00145F9D">
                  <w:r>
                    <w:t>Několik druhů,</w:t>
                  </w:r>
                  <w:r w:rsidR="00D26D92">
                    <w:t xml:space="preserve"> </w:t>
                  </w:r>
                  <w:r>
                    <w:t>různé tvary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292" style="position:absolute;margin-left:333pt;margin-top:112.9pt;width:162pt;height:27pt;z-index:251675648">
            <v:textbox>
              <w:txbxContent>
                <w:p w:rsidR="00145F9D" w:rsidRDefault="00145F9D" w:rsidP="00145F9D">
                  <w:r>
                    <w:t>4 – 10 000 v mm krychlovém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290" style="position:absolute;margin-left:4in;margin-top:75pt;width:126pt;height:27pt;z-index:251673600">
            <v:textbox style="mso-next-textbox:#_x0000_s1290">
              <w:txbxContent>
                <w:p w:rsidR="00145F9D" w:rsidRDefault="00145F9D" w:rsidP="00145F9D">
                  <w:r>
                    <w:t>Ochrana organismu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288" style="position:absolute;margin-left:135pt;margin-top:93pt;width:117pt;height:27pt;z-index:251671552" fillcolor="red">
            <v:textbox style="mso-next-textbox:#_x0000_s1288">
              <w:txbxContent>
                <w:p w:rsidR="00145F9D" w:rsidRDefault="00145F9D" w:rsidP="00145F9D">
                  <w:r>
                    <w:t>Bezjaderné buňky</w:t>
                  </w:r>
                </w:p>
                <w:p w:rsidR="00145F9D" w:rsidRDefault="00145F9D" w:rsidP="00145F9D"/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285" style="position:absolute;margin-left:189pt;margin-top:3pt;width:162pt;height:54pt;z-index:251668480" fillcolor="#ff9">
            <v:textbox>
              <w:txbxContent>
                <w:p w:rsidR="00145F9D" w:rsidRDefault="00145F9D" w:rsidP="00145F9D">
                  <w:r>
                    <w:t>Složena převážně z vody a rozpuštěných anorganických a organických látek.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278" style="position:absolute;margin-left:396pt;margin-top:30pt;width:90pt;height:27pt;z-index:251661312" fillcolor="red">
            <v:textbox>
              <w:txbxContent>
                <w:p w:rsidR="00145F9D" w:rsidRDefault="00145F9D" w:rsidP="00145F9D">
                  <w:r>
                    <w:t>Hemoglobin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287" style="position:absolute;margin-left:36pt;margin-top:35.55pt;width:99pt;height:27pt;z-index:251670528" fillcolor="#c9f">
            <v:textbox style="mso-next-textbox:#_x0000_s1287">
              <w:txbxContent>
                <w:p w:rsidR="00145F9D" w:rsidRDefault="00145F9D" w:rsidP="00145F9D">
                  <w:r>
                    <w:t>Srážlivost krve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</w:r>
      <w:r w:rsidRPr="00CE7745">
        <w:rPr>
          <w:rFonts w:ascii="Arial" w:hAnsi="Arial" w:cs="Arial"/>
          <w:b/>
          <w:sz w:val="18"/>
          <w:szCs w:val="18"/>
        </w:rPr>
        <w:pict>
          <v:group id="_x0000_s1253" editas="canvas" style="width:477pt;height:3.6pt;mso-position-horizontal-relative:char;mso-position-vertical-relative:line" coordorigin="2308,4131" coordsize="7200,54">
            <o:lock v:ext="edit" aspectratio="t"/>
            <v:shape id="_x0000_s1254" type="#_x0000_t75" style="position:absolute;left:2308;top:4131;width:7200;height:54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  <w:r>
        <w:rPr>
          <w:rFonts w:ascii="Arial" w:hAnsi="Arial" w:cs="Arial"/>
          <w:b/>
          <w:noProof/>
          <w:sz w:val="18"/>
          <w:szCs w:val="18"/>
        </w:rPr>
      </w:r>
      <w:r w:rsidRPr="00891FEF">
        <w:rPr>
          <w:rFonts w:ascii="Arial" w:hAnsi="Arial" w:cs="Arial"/>
          <w:b/>
          <w:sz w:val="18"/>
          <w:szCs w:val="18"/>
        </w:rPr>
        <w:pict>
          <v:group id="_x0000_s1251" editas="canvas" style="width:477pt;height:3.6pt;mso-position-horizontal-relative:char;mso-position-vertical-relative:line" coordorigin="2308,4131" coordsize="7200,54">
            <o:lock v:ext="edit" aspectratio="t"/>
            <v:shape id="_x0000_s1252" type="#_x0000_t75" style="position:absolute;left:2308;top:4131;width:7200;height:54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  <w:r>
        <w:rPr>
          <w:b/>
          <w:bCs/>
          <w:noProof/>
          <w:sz w:val="28"/>
          <w:szCs w:val="28"/>
        </w:rPr>
      </w:r>
      <w:r w:rsidRPr="004577E2">
        <w:rPr>
          <w:rFonts w:ascii="Arial" w:hAnsi="Arial" w:cs="Arial"/>
          <w:b/>
          <w:sz w:val="18"/>
          <w:szCs w:val="18"/>
        </w:rPr>
        <w:pict>
          <v:group id="_x0000_s1249" editas="canvas" style="width:477pt;height:18pt;mso-position-horizontal-relative:char;mso-position-vertical-relative:line" coordorigin="2308,1573" coordsize="7200,270">
            <o:lock v:ext="edit" aspectratio="t"/>
            <v:shape id="_x0000_s1250" type="#_x0000_t75" style="position:absolute;left:2308;top:1573;width:7200;height:270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  <w:r>
        <w:rPr>
          <w:bCs/>
          <w:noProof/>
          <w:sz w:val="28"/>
          <w:szCs w:val="28"/>
        </w:rPr>
      </w:r>
      <w:r w:rsidRPr="004577E2">
        <w:rPr>
          <w:rFonts w:ascii="Arial" w:hAnsi="Arial" w:cs="Arial"/>
          <w:b/>
          <w:sz w:val="18"/>
          <w:szCs w:val="18"/>
        </w:rPr>
        <w:pict>
          <v:group id="_x0000_s1247" editas="canvas" style="width:629.9pt;height:12.2pt;mso-position-horizontal-relative:char;mso-position-vertical-relative:line" coordsize="9508,183">
            <o:lock v:ext="edit" aspectratio="t"/>
            <v:shape id="_x0000_s1248" type="#_x0000_t75" style="position:absolute;width:9508;height:183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Pr="00145F9D" w:rsidRDefault="00145F9D" w:rsidP="0035177E">
      <w:pPr>
        <w:ind w:left="360"/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numPr>
          <w:ilvl w:val="0"/>
          <w:numId w:val="3"/>
        </w:numPr>
        <w:rPr>
          <w:rFonts w:ascii="Arial" w:hAnsi="Arial" w:cs="Arial"/>
          <w:b/>
          <w:sz w:val="18"/>
          <w:szCs w:val="18"/>
        </w:rPr>
      </w:pPr>
      <w:r w:rsidRPr="005C0282">
        <w:rPr>
          <w:rFonts w:cs="Arial"/>
          <w:sz w:val="28"/>
          <w:szCs w:val="28"/>
        </w:rPr>
        <w:lastRenderedPageBreak/>
        <w:t>Spoj čarami</w:t>
      </w:r>
      <w:r w:rsidR="00D26D92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.</w:t>
      </w:r>
    </w:p>
    <w:p w:rsidR="00145F9D" w:rsidRDefault="00145F9D" w:rsidP="00145F9D">
      <w:pPr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ind w:left="360"/>
        <w:rPr>
          <w:rFonts w:ascii="Arial" w:hAnsi="Arial" w:cs="Arial"/>
          <w:b/>
          <w:sz w:val="18"/>
          <w:szCs w:val="18"/>
        </w:rPr>
      </w:pPr>
    </w:p>
    <w:p w:rsidR="00145F9D" w:rsidRDefault="00145F9D" w:rsidP="00145F9D">
      <w:pPr>
        <w:ind w:left="36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303" style="position:absolute;left:0;text-align:left;margin-left:4in;margin-top:.55pt;width:135pt;height:27pt;z-index:251686912">
            <v:textbox>
              <w:txbxContent>
                <w:p w:rsidR="00145F9D" w:rsidRDefault="00145F9D" w:rsidP="00145F9D">
                  <w:r>
                    <w:t xml:space="preserve">          Jan Jánský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93" style="position:absolute;left:0;text-align:left;margin-left:18pt;margin-top:3.15pt;width:134.95pt;height:27pt;z-index:251676672">
            <v:textbox>
              <w:txbxContent>
                <w:p w:rsidR="00145F9D" w:rsidRDefault="00145F9D" w:rsidP="00145F9D">
                  <w:r>
                    <w:t xml:space="preserve">       Hemoglobin</w:t>
                  </w:r>
                </w:p>
              </w:txbxContent>
            </v:textbox>
          </v:rect>
        </w:pict>
      </w:r>
    </w:p>
    <w:p w:rsidR="00145F9D" w:rsidRDefault="00E828B4" w:rsidP="00145F9D">
      <w:pPr>
        <w:ind w:left="360"/>
        <w:rPr>
          <w:rFonts w:ascii="Arial" w:hAnsi="Arial" w:cs="Arial"/>
          <w:b/>
          <w:sz w:val="18"/>
          <w:szCs w:val="18"/>
        </w:rPr>
      </w:pPr>
      <w:r>
        <w:rPr>
          <w:rFonts w:cs="Arial"/>
          <w:noProof/>
          <w:sz w:val="28"/>
          <w:szCs w:val="28"/>
        </w:rPr>
        <w:pict>
          <v:line id="_x0000_s1327" style="position:absolute;left:0;text-align:left;flip:y;z-index:251707392" from="162pt,6.85pt" to="4in,114.85pt" strokecolor="red">
            <v:stroke endarrow="block"/>
          </v:line>
        </w:pict>
      </w:r>
      <w:r>
        <w:rPr>
          <w:rFonts w:cs="Arial"/>
          <w:noProof/>
          <w:sz w:val="28"/>
          <w:szCs w:val="28"/>
        </w:rPr>
        <w:pict>
          <v:line id="_x0000_s1326" style="position:absolute;left:0;text-align:left;z-index:251706368" from="153pt,6.85pt" to="4in,150.85pt" strokecolor="red">
            <v:stroke endarrow="block"/>
          </v:line>
        </w:pict>
      </w:r>
    </w:p>
    <w:p w:rsidR="00145F9D" w:rsidRDefault="00145F9D" w:rsidP="00145F9D">
      <w:pPr>
        <w:ind w:left="36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302" style="position:absolute;left:0;text-align:left;margin-left:4in;margin-top:24.85pt;width:135pt;height:27pt;z-index:251685888">
            <v:textbox>
              <w:txbxContent>
                <w:p w:rsidR="00145F9D" w:rsidRDefault="00145F9D" w:rsidP="00145F9D">
                  <w:r>
                    <w:t xml:space="preserve">         Převod krve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</w:r>
      <w:r w:rsidRPr="005C0282">
        <w:rPr>
          <w:rFonts w:ascii="Arial" w:hAnsi="Arial" w:cs="Arial"/>
          <w:b/>
          <w:sz w:val="18"/>
          <w:szCs w:val="18"/>
        </w:rPr>
        <w:pict>
          <v:group id="_x0000_s1255" editas="canvas" style="width:477pt;height:27pt;mso-position-horizontal-relative:char;mso-position-vertical-relative:line" coordorigin="2308,1311" coordsize="7200,405">
            <o:lock v:ext="edit" aspectratio="t"/>
            <v:shape id="_x0000_s1256" type="#_x0000_t75" style="position:absolute;left:2308;top:1311;width:7200;height:405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145F9D" w:rsidRDefault="00E828B4" w:rsidP="00145F9D">
      <w:pPr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line id="_x0000_s1330" style="position:absolute;flip:y;z-index:251710464" from="153pt,14.5pt" to="4in,122.5pt" strokecolor="red">
            <v:stroke endarrow="block"/>
          </v:line>
        </w:pict>
      </w:r>
      <w:r>
        <w:rPr>
          <w:rFonts w:cs="Arial"/>
          <w:noProof/>
          <w:sz w:val="28"/>
          <w:szCs w:val="28"/>
        </w:rPr>
        <w:pict>
          <v:line id="_x0000_s1328" style="position:absolute;z-index:251708416" from="153pt,23.5pt" to="4in,212.5pt" strokecolor="red">
            <v:stroke endarrow="block"/>
          </v:line>
        </w:pict>
      </w:r>
      <w:r w:rsidR="00145F9D">
        <w:rPr>
          <w:rFonts w:cs="Arial"/>
          <w:noProof/>
          <w:sz w:val="28"/>
          <w:szCs w:val="28"/>
        </w:rPr>
        <w:pict>
          <v:rect id="_x0000_s1295" style="position:absolute;margin-left:18pt;margin-top:58.55pt;width:2in;height:27pt;z-index:251678720">
            <v:textbox>
              <w:txbxContent>
                <w:p w:rsidR="00145F9D" w:rsidRDefault="00145F9D" w:rsidP="00145F9D">
                  <w:r>
                    <w:t>Objevitel krevních skupin</w:t>
                  </w:r>
                </w:p>
              </w:txbxContent>
            </v:textbox>
          </v:rect>
        </w:pict>
      </w:r>
      <w:r w:rsidR="00145F9D">
        <w:rPr>
          <w:rFonts w:cs="Arial"/>
          <w:noProof/>
          <w:sz w:val="28"/>
          <w:szCs w:val="28"/>
        </w:rPr>
        <w:pict>
          <v:rect id="_x0000_s1304" style="position:absolute;margin-left:4in;margin-top:204.85pt;width:135pt;height:27pt;z-index:251687936">
            <v:textbox>
              <w:txbxContent>
                <w:p w:rsidR="00145F9D" w:rsidRDefault="00145F9D" w:rsidP="00145F9D">
                  <w:r>
                    <w:t xml:space="preserve">          AB, A, B, 0</w:t>
                  </w:r>
                </w:p>
              </w:txbxContent>
            </v:textbox>
          </v:rect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rect id="_x0000_s1300" style="position:absolute;margin-left:4in;margin-top:105.85pt;width:135pt;height:27pt;z-index:251683840">
            <v:textbox>
              <w:txbxContent>
                <w:p w:rsidR="00145F9D" w:rsidRDefault="00145F9D" w:rsidP="00145F9D">
                  <w:r>
                    <w:t>Červené krevní barvivo</w:t>
                  </w:r>
                </w:p>
              </w:txbxContent>
            </v:textbox>
          </v:rect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rect id="_x0000_s1301" style="position:absolute;margin-left:4in;margin-top:51.85pt;width:135pt;height:27pt;z-index:251684864">
            <v:textbox>
              <w:txbxContent>
                <w:p w:rsidR="00145F9D" w:rsidRDefault="00145F9D" w:rsidP="00145F9D">
                  <w:r>
                    <w:t xml:space="preserve">                  0</w:t>
                  </w:r>
                </w:p>
              </w:txbxContent>
            </v:textbox>
          </v:rect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rect id="_x0000_s1299" style="position:absolute;margin-left:4in;margin-top:150.85pt;width:135pt;height:27pt;z-index:251682816">
            <v:textbox>
              <w:txbxContent>
                <w:p w:rsidR="00145F9D" w:rsidRDefault="00145F9D" w:rsidP="00145F9D">
                  <w:r>
                    <w:t>Pohlcování, rozkládání</w:t>
                  </w:r>
                </w:p>
              </w:txbxContent>
            </v:textbox>
          </v:rect>
        </w:pict>
      </w:r>
      <w:r w:rsidR="00145F9D">
        <w:rPr>
          <w:rFonts w:cs="Arial"/>
          <w:noProof/>
          <w:sz w:val="28"/>
          <w:szCs w:val="28"/>
        </w:rPr>
        <w:pict>
          <v:rect id="_x0000_s1298" style="position:absolute;margin-left:18pt;margin-top:202.55pt;width:135pt;height:27pt;z-index:251681792">
            <v:textbox>
              <w:txbxContent>
                <w:p w:rsidR="00145F9D" w:rsidRDefault="00145F9D" w:rsidP="00145F9D">
                  <w:r>
                    <w:t xml:space="preserve">         Fagocytóza</w:t>
                  </w:r>
                </w:p>
              </w:txbxContent>
            </v:textbox>
          </v:rect>
        </w:pict>
      </w:r>
      <w:r w:rsidR="00145F9D">
        <w:rPr>
          <w:rFonts w:cs="Arial"/>
          <w:noProof/>
          <w:sz w:val="28"/>
          <w:szCs w:val="28"/>
        </w:rPr>
        <w:pict>
          <v:rect id="_x0000_s1297" style="position:absolute;margin-left:18pt;margin-top:150.85pt;width:135pt;height:27pt;z-index:251680768">
            <v:textbox>
              <w:txbxContent>
                <w:p w:rsidR="00145F9D" w:rsidRDefault="00145F9D" w:rsidP="00145F9D">
                  <w:r>
                    <w:t xml:space="preserve">   Univerzální dárci</w:t>
                  </w:r>
                </w:p>
              </w:txbxContent>
            </v:textbox>
          </v:rect>
        </w:pict>
      </w:r>
      <w:r w:rsidR="00145F9D">
        <w:rPr>
          <w:rFonts w:cs="Arial"/>
          <w:noProof/>
          <w:sz w:val="28"/>
          <w:szCs w:val="28"/>
        </w:rPr>
        <w:pict>
          <v:rect id="_x0000_s1296" style="position:absolute;margin-left:18pt;margin-top:105.85pt;width:135pt;height:27pt;z-index:251679744">
            <v:textbox>
              <w:txbxContent>
                <w:p w:rsidR="00145F9D" w:rsidRDefault="00145F9D" w:rsidP="00145F9D">
                  <w:r>
                    <w:t xml:space="preserve">         Transfuze</w:t>
                  </w:r>
                </w:p>
              </w:txbxContent>
            </v:textbox>
          </v:rect>
        </w:pict>
      </w:r>
      <w:r w:rsidR="00145F9D">
        <w:rPr>
          <w:rFonts w:ascii="Arial" w:hAnsi="Arial" w:cs="Arial"/>
          <w:b/>
          <w:noProof/>
          <w:sz w:val="18"/>
          <w:szCs w:val="18"/>
        </w:rPr>
        <w:pict>
          <v:rect id="_x0000_s1294" style="position:absolute;margin-left:18pt;margin-top:6.85pt;width:135pt;height:27pt;z-index:251677696">
            <v:textbox>
              <w:txbxContent>
                <w:p w:rsidR="00145F9D" w:rsidRDefault="00145F9D" w:rsidP="00145F9D">
                  <w:r>
                    <w:t xml:space="preserve">     Krevní skupiny</w:t>
                  </w:r>
                </w:p>
              </w:txbxContent>
            </v:textbox>
          </v:rect>
        </w:pict>
      </w:r>
      <w:r w:rsidR="00145F9D">
        <w:rPr>
          <w:rFonts w:ascii="Arial" w:hAnsi="Arial" w:cs="Arial"/>
          <w:b/>
          <w:sz w:val="18"/>
          <w:szCs w:val="18"/>
        </w:rPr>
        <w:t xml:space="preserve">                             </w:t>
      </w:r>
      <w:r w:rsidR="00145F9D">
        <w:rPr>
          <w:rFonts w:ascii="Arial" w:hAnsi="Arial" w:cs="Arial"/>
          <w:b/>
          <w:noProof/>
          <w:sz w:val="18"/>
          <w:szCs w:val="18"/>
        </w:rPr>
      </w:r>
      <w:r w:rsidR="00145F9D" w:rsidRPr="00CE7745">
        <w:rPr>
          <w:rFonts w:ascii="Arial" w:hAnsi="Arial" w:cs="Arial"/>
          <w:b/>
          <w:sz w:val="18"/>
          <w:szCs w:val="18"/>
        </w:rPr>
        <w:pict>
          <v:group id="_x0000_s1245" editas="canvas" style="width:629.9pt;height:12.2pt;mso-position-horizontal-relative:char;mso-position-vertical-relative:line" coordsize="9508,183">
            <o:lock v:ext="edit" aspectratio="t"/>
            <v:shape id="_x0000_s1246" type="#_x0000_t75" style="position:absolute;width:9508;height:183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145F9D" w:rsidRDefault="00145F9D" w:rsidP="00145F9D">
      <w:pPr>
        <w:rPr>
          <w:rFonts w:cs="Arial"/>
          <w:sz w:val="28"/>
          <w:szCs w:val="28"/>
        </w:rPr>
      </w:pPr>
    </w:p>
    <w:p w:rsidR="00145F9D" w:rsidRDefault="00145F9D" w:rsidP="00145F9D">
      <w:pPr>
        <w:rPr>
          <w:rFonts w:cs="Arial"/>
          <w:sz w:val="28"/>
          <w:szCs w:val="28"/>
        </w:rPr>
      </w:pPr>
    </w:p>
    <w:p w:rsidR="00145F9D" w:rsidRDefault="00E828B4" w:rsidP="00145F9D">
      <w:pPr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line id="_x0000_s1329" style="position:absolute;flip:y;z-index:251709440" from="153pt,9.85pt" to="291pt,108.85pt" strokecolor="red">
            <v:stroke endarrow="block"/>
          </v:line>
        </w:pict>
      </w:r>
    </w:p>
    <w:p w:rsidR="00145F9D" w:rsidRDefault="00145F9D" w:rsidP="00145F9D">
      <w:pPr>
        <w:rPr>
          <w:rFonts w:cs="Arial"/>
          <w:sz w:val="28"/>
          <w:szCs w:val="28"/>
        </w:rPr>
      </w:pPr>
    </w:p>
    <w:p w:rsidR="00145F9D" w:rsidRDefault="00145F9D" w:rsidP="00145F9D">
      <w:pPr>
        <w:rPr>
          <w:rFonts w:cs="Arial"/>
          <w:sz w:val="28"/>
          <w:szCs w:val="28"/>
        </w:rPr>
      </w:pPr>
    </w:p>
    <w:p w:rsidR="00145F9D" w:rsidRDefault="00145F9D" w:rsidP="00145F9D">
      <w:pPr>
        <w:rPr>
          <w:rFonts w:cs="Arial"/>
          <w:sz w:val="28"/>
          <w:szCs w:val="28"/>
        </w:rPr>
      </w:pPr>
    </w:p>
    <w:p w:rsidR="00145F9D" w:rsidRDefault="00145F9D" w:rsidP="00145F9D">
      <w:pPr>
        <w:rPr>
          <w:rFonts w:cs="Arial"/>
          <w:sz w:val="28"/>
          <w:szCs w:val="28"/>
        </w:rPr>
      </w:pPr>
    </w:p>
    <w:p w:rsidR="00145F9D" w:rsidRDefault="00145F9D" w:rsidP="00145F9D">
      <w:pPr>
        <w:rPr>
          <w:rFonts w:cs="Arial"/>
          <w:sz w:val="28"/>
          <w:szCs w:val="28"/>
        </w:rPr>
      </w:pPr>
    </w:p>
    <w:p w:rsidR="00145F9D" w:rsidRDefault="00E828B4" w:rsidP="00145F9D">
      <w:pPr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line id="_x0000_s1331" style="position:absolute;flip:y;z-index:251711488" from="153pt,12.25pt" to="4in,66.25pt" strokecolor="red">
            <v:stroke endarrow="block"/>
          </v:line>
        </w:pict>
      </w:r>
    </w:p>
    <w:p w:rsidR="00145F9D" w:rsidRDefault="00145F9D" w:rsidP="00145F9D">
      <w:pPr>
        <w:rPr>
          <w:rFonts w:cs="Arial"/>
          <w:sz w:val="28"/>
          <w:szCs w:val="28"/>
        </w:rPr>
      </w:pPr>
    </w:p>
    <w:p w:rsidR="00145F9D" w:rsidRDefault="00145F9D" w:rsidP="00145F9D">
      <w:pPr>
        <w:rPr>
          <w:rFonts w:cs="Arial"/>
          <w:sz w:val="28"/>
          <w:szCs w:val="28"/>
        </w:rPr>
      </w:pPr>
    </w:p>
    <w:p w:rsidR="00145F9D" w:rsidRDefault="00145F9D" w:rsidP="00145F9D">
      <w:pPr>
        <w:rPr>
          <w:rFonts w:cs="Arial"/>
          <w:sz w:val="28"/>
          <w:szCs w:val="28"/>
        </w:rPr>
      </w:pPr>
    </w:p>
    <w:p w:rsidR="00145F9D" w:rsidRDefault="00145F9D" w:rsidP="00145F9D">
      <w:pPr>
        <w:rPr>
          <w:rFonts w:cs="Arial"/>
          <w:sz w:val="28"/>
          <w:szCs w:val="28"/>
        </w:rPr>
      </w:pPr>
    </w:p>
    <w:p w:rsidR="00145F9D" w:rsidRDefault="00145F9D" w:rsidP="00145F9D">
      <w:pPr>
        <w:rPr>
          <w:rFonts w:cs="Arial"/>
          <w:sz w:val="28"/>
          <w:szCs w:val="28"/>
        </w:rPr>
      </w:pPr>
    </w:p>
    <w:p w:rsidR="00145F9D" w:rsidRDefault="00145F9D" w:rsidP="00145F9D">
      <w:pPr>
        <w:rPr>
          <w:rFonts w:cs="Arial"/>
          <w:sz w:val="28"/>
          <w:szCs w:val="28"/>
        </w:rPr>
      </w:pPr>
    </w:p>
    <w:p w:rsidR="00145F9D" w:rsidRDefault="00145F9D" w:rsidP="00145F9D">
      <w:pPr>
        <w:rPr>
          <w:rFonts w:cs="Arial"/>
          <w:sz w:val="28"/>
          <w:szCs w:val="28"/>
        </w:rPr>
      </w:pPr>
    </w:p>
    <w:p w:rsidR="00145F9D" w:rsidRDefault="00145F9D" w:rsidP="00145F9D">
      <w:pPr>
        <w:numPr>
          <w:ilvl w:val="0"/>
          <w:numId w:val="3"/>
        </w:num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Doplň</w:t>
      </w:r>
      <w:r w:rsidR="00D26D92">
        <w:rPr>
          <w:rFonts w:cs="Arial"/>
          <w:sz w:val="28"/>
          <w:szCs w:val="28"/>
        </w:rPr>
        <w:t>,</w:t>
      </w:r>
      <w:r>
        <w:rPr>
          <w:rFonts w:cs="Arial"/>
          <w:sz w:val="28"/>
          <w:szCs w:val="28"/>
        </w:rPr>
        <w:t xml:space="preserve"> o jaké f</w:t>
      </w:r>
      <w:r w:rsidR="00D26D92">
        <w:rPr>
          <w:rFonts w:cs="Arial"/>
          <w:sz w:val="28"/>
          <w:szCs w:val="28"/>
        </w:rPr>
        <w:t>unkce oběhové soustavy se jedná</w:t>
      </w:r>
      <w:r>
        <w:rPr>
          <w:rFonts w:cs="Arial"/>
          <w:sz w:val="28"/>
          <w:szCs w:val="28"/>
        </w:rPr>
        <w:t>:</w:t>
      </w:r>
    </w:p>
    <w:p w:rsidR="00145F9D" w:rsidRDefault="00145F9D" w:rsidP="00145F9D">
      <w:pPr>
        <w:ind w:left="360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</w:r>
      <w:r w:rsidRPr="00316CE6">
        <w:rPr>
          <w:rFonts w:cs="Arial"/>
          <w:sz w:val="28"/>
          <w:szCs w:val="28"/>
        </w:rPr>
        <w:pict>
          <v:group id="_x0000_s1259" editas="canvas" style="width:477pt;height:3.6pt;mso-position-horizontal-relative:char;mso-position-vertical-relative:line" coordorigin="2308,13332" coordsize="7200,54">
            <o:lock v:ext="edit" aspectratio="t"/>
            <v:shape id="_x0000_s1260" type="#_x0000_t75" style="position:absolute;left:2308;top:13332;width:7200;height:54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145F9D" w:rsidRDefault="00145F9D" w:rsidP="00145F9D">
      <w:pPr>
        <w:ind w:left="360"/>
        <w:rPr>
          <w:rFonts w:cs="Arial"/>
          <w:sz w:val="28"/>
          <w:szCs w:val="28"/>
        </w:rPr>
      </w:pPr>
      <w:r>
        <w:rPr>
          <w:rFonts w:ascii="Arial" w:hAnsi="Arial" w:cs="Arial"/>
          <w:b/>
          <w:noProof/>
          <w:sz w:val="18"/>
          <w:szCs w:val="18"/>
        </w:rPr>
        <w:pict>
          <v:line id="_x0000_s1315" style="position:absolute;left:0;text-align:left;z-index:251699200" from="207pt,247.3pt" to="324.05pt,247.35pt">
            <v:stroke endarrow="block"/>
          </v:line>
        </w:pict>
      </w:r>
      <w:r>
        <w:rPr>
          <w:rFonts w:ascii="Arial" w:hAnsi="Arial" w:cs="Arial"/>
          <w:b/>
          <w:noProof/>
          <w:sz w:val="18"/>
          <w:szCs w:val="18"/>
        </w:rPr>
        <w:pict>
          <v:line id="_x0000_s1314" style="position:absolute;left:0;text-align:left;z-index:251698176" from="207pt,157.3pt" to="315.05pt,157.35pt">
            <v:stroke endarrow="block"/>
          </v:line>
        </w:pict>
      </w:r>
      <w:r>
        <w:rPr>
          <w:rFonts w:ascii="Arial" w:hAnsi="Arial" w:cs="Arial"/>
          <w:b/>
          <w:noProof/>
          <w:sz w:val="18"/>
          <w:szCs w:val="18"/>
        </w:rPr>
        <w:pict>
          <v:line id="_x0000_s1313" style="position:absolute;left:0;text-align:left;flip:y;z-index:251697152" from="207pt,40.3pt" to="315.05pt,40.3pt">
            <v:stroke endarrow="block"/>
          </v:line>
        </w:pict>
      </w:r>
      <w:r>
        <w:rPr>
          <w:rFonts w:cs="Arial"/>
          <w:noProof/>
          <w:sz w:val="28"/>
          <w:szCs w:val="28"/>
        </w:rPr>
        <w:pict>
          <v:rect id="_x0000_s1310" style="position:absolute;left:0;text-align:left;margin-left:315pt;margin-top:22.3pt;width:162pt;height:45pt;z-index:251694080">
            <v:textbox>
              <w:txbxContent>
                <w:p w:rsidR="00E828B4" w:rsidRPr="00E828B4" w:rsidRDefault="00E828B4">
                  <w:pPr>
                    <w:rPr>
                      <w:color w:val="FF0000"/>
                    </w:rPr>
                  </w:pPr>
                  <w:r w:rsidRPr="00E828B4">
                    <w:rPr>
                      <w:color w:val="FF0000"/>
                    </w:rPr>
                    <w:t>UDRŽOVÁNÍ STÁLÉ TĚLESNÉ TEPLOTY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312" style="position:absolute;left:0;text-align:left;margin-left:324pt;margin-top:229.3pt;width:162pt;height:45pt;z-index:251696128">
            <v:textbox>
              <w:txbxContent>
                <w:p w:rsidR="00E828B4" w:rsidRPr="00E828B4" w:rsidRDefault="00E828B4">
                  <w:pPr>
                    <w:rPr>
                      <w:color w:val="FF0000"/>
                    </w:rPr>
                  </w:pPr>
                  <w:r>
                    <w:t xml:space="preserve">         </w:t>
                  </w:r>
                  <w:r w:rsidRPr="00E828B4">
                    <w:rPr>
                      <w:color w:val="FF0000"/>
                    </w:rPr>
                    <w:t>PŘEPRAVNÍ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311" style="position:absolute;left:0;text-align:left;margin-left:315pt;margin-top:130.3pt;width:162pt;height:45pt;z-index:251695104">
            <v:textbox>
              <w:txbxContent>
                <w:p w:rsidR="00E828B4" w:rsidRPr="00E828B4" w:rsidRDefault="00E828B4">
                  <w:pPr>
                    <w:rPr>
                      <w:color w:val="FF0000"/>
                    </w:rPr>
                  </w:pPr>
                  <w:r w:rsidRPr="00E828B4">
                    <w:rPr>
                      <w:color w:val="FF0000"/>
                    </w:rPr>
                    <w:t xml:space="preserve">          OCHRANNÁ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309" style="position:absolute;left:0;text-align:left;margin-left:9pt;margin-top:202.3pt;width:198pt;height:90pt;z-index:251693056">
            <v:textbox style="mso-next-textbox:#_x0000_s1309">
              <w:txbxContent>
                <w:p w:rsidR="00145F9D" w:rsidRDefault="00145F9D" w:rsidP="00145F9D">
                  <w:r>
                    <w:t>Doprava a odvod látek- kyslík, oxid uhličitý, živiny.</w:t>
                  </w:r>
                </w:p>
                <w:p w:rsidR="00145F9D" w:rsidRDefault="00145F9D" w:rsidP="00145F9D">
                  <w:r>
                    <w:t>Udržování stálého složení tkáňového moku.</w:t>
                  </w:r>
                </w:p>
                <w:p w:rsidR="00145F9D" w:rsidRDefault="00145F9D" w:rsidP="00145F9D">
                  <w:r>
                    <w:t>Doprava hormonů k buňkám.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307" style="position:absolute;left:0;text-align:left;margin-left:9.4pt;margin-top:112.3pt;width:198pt;height:1in;z-index:251691008">
            <v:textbox style="mso-next-textbox:#_x0000_s1307">
              <w:txbxContent>
                <w:p w:rsidR="00145F9D" w:rsidRDefault="00145F9D" w:rsidP="00145F9D">
                  <w:r>
                    <w:t>Zneškodňování cizorodých látek a choroboplodných zárodků.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306" style="position:absolute;left:0;text-align:left;margin-left:9pt;margin-top:4.3pt;width:198pt;height:81pt;z-index:251689984">
            <v:textbox style="mso-next-textbox:#_x0000_s1306">
              <w:txbxContent>
                <w:p w:rsidR="00145F9D" w:rsidRDefault="00145F9D" w:rsidP="00145F9D">
                  <w:r>
                    <w:t>Rozvod tepla k chladnějším částem nebo jeho odstranění z těla.</w:t>
                  </w:r>
                </w:p>
              </w:txbxContent>
            </v:textbox>
          </v:rect>
        </w:pict>
      </w:r>
    </w:p>
    <w:p w:rsidR="00145F9D" w:rsidRDefault="00145F9D" w:rsidP="00145F9D">
      <w:pPr>
        <w:ind w:left="360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rect id="_x0000_s1305" style="position:absolute;left:0;text-align:left;margin-left:18.4pt;margin-top:594.4pt;width:198pt;height:81pt;z-index:251688960">
            <v:textbox style="mso-next-textbox:#_x0000_s1305">
              <w:txbxContent>
                <w:p w:rsidR="00145F9D" w:rsidRDefault="00145F9D" w:rsidP="00145F9D">
                  <w:r>
                    <w:t xml:space="preserve">Doprava a odvod látek  ( živiny, kyslík, oxid uhličitý ). </w:t>
                  </w:r>
                </w:p>
                <w:p w:rsidR="00145F9D" w:rsidRDefault="00145F9D" w:rsidP="00145F9D">
                  <w:r>
                    <w:t>Udržování stálého složení tkáňového moku.</w:t>
                  </w:r>
                </w:p>
                <w:p w:rsidR="00145F9D" w:rsidRDefault="00145F9D" w:rsidP="00145F9D">
                  <w:r>
                    <w:t>Doprava hormonů k buňkám.</w:t>
                  </w:r>
                </w:p>
              </w:txbxContent>
            </v:textbox>
          </v:rect>
        </w:pict>
      </w:r>
      <w:r>
        <w:rPr>
          <w:rFonts w:cs="Arial"/>
          <w:noProof/>
          <w:sz w:val="28"/>
          <w:szCs w:val="28"/>
        </w:rPr>
        <w:pict>
          <v:rect id="_x0000_s1308" style="position:absolute;left:0;text-align:left;margin-left:18.4pt;margin-top:417.2pt;width:198pt;height:81pt;z-index:251692032">
            <v:textbox style="mso-next-textbox:#_x0000_s1308">
              <w:txbxContent>
                <w:p w:rsidR="00145F9D" w:rsidRDefault="00145F9D" w:rsidP="00145F9D"/>
              </w:txbxContent>
            </v:textbox>
          </v:rect>
        </w:pict>
      </w:r>
      <w:r>
        <w:rPr>
          <w:rFonts w:cs="Arial"/>
          <w:noProof/>
          <w:sz w:val="28"/>
          <w:szCs w:val="28"/>
        </w:rPr>
      </w:r>
      <w:r w:rsidRPr="007B2416">
        <w:rPr>
          <w:rFonts w:cs="Arial"/>
          <w:sz w:val="28"/>
          <w:szCs w:val="28"/>
        </w:rPr>
        <w:pict>
          <v:group id="_x0000_s1257" editas="canvas" style="width:477pt;height:198pt;mso-position-horizontal-relative:char;mso-position-vertical-relative:line" coordorigin="2308,7011" coordsize="7200,2970">
            <o:lock v:ext="edit" aspectratio="t"/>
            <v:shape id="_x0000_s1258" type="#_x0000_t75" style="position:absolute;left:2308;top:7011;width:7200;height:2970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145F9D" w:rsidRDefault="00145F9D" w:rsidP="00145F9D">
      <w:pPr>
        <w:ind w:left="360"/>
        <w:rPr>
          <w:rFonts w:cs="Arial"/>
          <w:sz w:val="28"/>
          <w:szCs w:val="28"/>
        </w:rPr>
      </w:pPr>
    </w:p>
    <w:p w:rsidR="00145F9D" w:rsidRDefault="00145F9D" w:rsidP="00145F9D">
      <w:pPr>
        <w:ind w:left="360"/>
        <w:rPr>
          <w:rFonts w:cs="Arial"/>
          <w:sz w:val="28"/>
          <w:szCs w:val="28"/>
        </w:rPr>
      </w:pPr>
    </w:p>
    <w:p w:rsidR="00145F9D" w:rsidRDefault="00145F9D" w:rsidP="00145F9D">
      <w:pPr>
        <w:ind w:left="360"/>
        <w:rPr>
          <w:rFonts w:cs="Arial"/>
          <w:sz w:val="28"/>
          <w:szCs w:val="28"/>
        </w:rPr>
      </w:pPr>
    </w:p>
    <w:p w:rsidR="00145F9D" w:rsidRDefault="00145F9D" w:rsidP="00145F9D">
      <w:pPr>
        <w:ind w:left="360"/>
        <w:rPr>
          <w:rFonts w:cs="Arial"/>
          <w:sz w:val="28"/>
          <w:szCs w:val="28"/>
        </w:rPr>
      </w:pPr>
    </w:p>
    <w:p w:rsidR="00145F9D" w:rsidRDefault="00145F9D" w:rsidP="00145F9D">
      <w:pPr>
        <w:ind w:left="360"/>
        <w:rPr>
          <w:rFonts w:cs="Arial"/>
          <w:sz w:val="28"/>
          <w:szCs w:val="28"/>
        </w:rPr>
      </w:pPr>
    </w:p>
    <w:p w:rsidR="00145F9D" w:rsidRDefault="00145F9D" w:rsidP="00145F9D">
      <w:pPr>
        <w:ind w:left="360"/>
        <w:rPr>
          <w:rFonts w:cs="Arial"/>
          <w:sz w:val="28"/>
          <w:szCs w:val="28"/>
        </w:rPr>
      </w:pPr>
    </w:p>
    <w:p w:rsidR="00145F9D" w:rsidRDefault="00145F9D" w:rsidP="00145F9D">
      <w:pPr>
        <w:ind w:left="360"/>
        <w:rPr>
          <w:rFonts w:cs="Arial"/>
          <w:sz w:val="28"/>
          <w:szCs w:val="28"/>
        </w:rPr>
      </w:pPr>
    </w:p>
    <w:p w:rsidR="00145F9D" w:rsidRDefault="00E828B4" w:rsidP="007B2416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Pro pracovní list</w:t>
      </w:r>
      <w:r w:rsidR="00D26D92">
        <w:rPr>
          <w:rFonts w:ascii="Arial" w:hAnsi="Arial" w:cs="Arial"/>
          <w:sz w:val="28"/>
          <w:szCs w:val="28"/>
        </w:rPr>
        <w:t xml:space="preserve"> byly využity obrázky ze zdroje</w:t>
      </w:r>
      <w:r>
        <w:rPr>
          <w:rFonts w:ascii="Arial" w:hAnsi="Arial" w:cs="Arial"/>
          <w:sz w:val="28"/>
          <w:szCs w:val="28"/>
        </w:rPr>
        <w:t xml:space="preserve">: </w:t>
      </w:r>
    </w:p>
    <w:p w:rsidR="00E828B4" w:rsidRDefault="00E828B4" w:rsidP="007B2416">
      <w:pPr>
        <w:ind w:left="360"/>
        <w:rPr>
          <w:rFonts w:ascii="Arial" w:hAnsi="Arial" w:cs="Arial"/>
          <w:sz w:val="28"/>
          <w:szCs w:val="28"/>
        </w:rPr>
      </w:pPr>
    </w:p>
    <w:p w:rsidR="00E828B4" w:rsidRDefault="00E828B4" w:rsidP="007B2416">
      <w:pPr>
        <w:ind w:left="360"/>
        <w:rPr>
          <w:rFonts w:ascii="Arial" w:hAnsi="Arial" w:cs="Arial"/>
          <w:sz w:val="28"/>
          <w:szCs w:val="28"/>
        </w:rPr>
      </w:pPr>
      <w:hyperlink r:id="rId9" w:history="1">
        <w:r w:rsidRPr="00D75E55">
          <w:rPr>
            <w:rStyle w:val="Hypertextovodkaz"/>
            <w:rFonts w:ascii="Arial" w:hAnsi="Arial" w:cs="Arial"/>
            <w:sz w:val="28"/>
            <w:szCs w:val="28"/>
          </w:rPr>
          <w:t>www.datakabinet.cz</w:t>
        </w:r>
      </w:hyperlink>
    </w:p>
    <w:p w:rsidR="00E828B4" w:rsidRDefault="00E828B4" w:rsidP="007B2416">
      <w:pPr>
        <w:ind w:left="360"/>
        <w:rPr>
          <w:rFonts w:ascii="Arial" w:hAnsi="Arial" w:cs="Arial"/>
          <w:sz w:val="28"/>
          <w:szCs w:val="28"/>
        </w:rPr>
      </w:pPr>
    </w:p>
    <w:p w:rsidR="007705DF" w:rsidRPr="00E828B4" w:rsidRDefault="007705DF" w:rsidP="007B2416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 k úkolům v pracovním listu je vlastní text autora.</w:t>
      </w:r>
    </w:p>
    <w:sectPr w:rsidR="007705DF" w:rsidRPr="00E828B4">
      <w:footerReference w:type="even" r:id="rId10"/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A25" w:rsidRDefault="00BE4A25">
      <w:r>
        <w:separator/>
      </w:r>
    </w:p>
  </w:endnote>
  <w:endnote w:type="continuationSeparator" w:id="0">
    <w:p w:rsidR="00BE4A25" w:rsidRDefault="00BE4A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3FE" w:rsidRDefault="007C53F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C53FE" w:rsidRDefault="007C53FE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3FE" w:rsidRDefault="007C53F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26D92">
      <w:rPr>
        <w:rStyle w:val="slostrnky"/>
        <w:noProof/>
      </w:rPr>
      <w:t>6</w:t>
    </w:r>
    <w:r>
      <w:rPr>
        <w:rStyle w:val="slostrnky"/>
      </w:rPr>
      <w:fldChar w:fldCharType="end"/>
    </w:r>
  </w:p>
  <w:p w:rsidR="007C53FE" w:rsidRDefault="007C53FE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A25" w:rsidRDefault="00BE4A25">
      <w:r>
        <w:separator/>
      </w:r>
    </w:p>
  </w:footnote>
  <w:footnote w:type="continuationSeparator" w:id="0">
    <w:p w:rsidR="00BE4A25" w:rsidRDefault="00BE4A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D6166"/>
    <w:multiLevelType w:val="hybridMultilevel"/>
    <w:tmpl w:val="6ABE98F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FA5BA2"/>
    <w:multiLevelType w:val="hybridMultilevel"/>
    <w:tmpl w:val="B9125D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5A03577"/>
    <w:multiLevelType w:val="hybridMultilevel"/>
    <w:tmpl w:val="C77A054E"/>
    <w:lvl w:ilvl="0" w:tplc="F392ADB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sz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009AB"/>
    <w:rsid w:val="00055C8D"/>
    <w:rsid w:val="000952CE"/>
    <w:rsid w:val="000D6F8C"/>
    <w:rsid w:val="000F7B94"/>
    <w:rsid w:val="00115271"/>
    <w:rsid w:val="001423A2"/>
    <w:rsid w:val="00145F9D"/>
    <w:rsid w:val="00182E64"/>
    <w:rsid w:val="00316CE6"/>
    <w:rsid w:val="0035177E"/>
    <w:rsid w:val="00382CB2"/>
    <w:rsid w:val="003975FD"/>
    <w:rsid w:val="004009AB"/>
    <w:rsid w:val="004577E2"/>
    <w:rsid w:val="00495CAF"/>
    <w:rsid w:val="005C0282"/>
    <w:rsid w:val="005E6489"/>
    <w:rsid w:val="006712CD"/>
    <w:rsid w:val="00671897"/>
    <w:rsid w:val="00696176"/>
    <w:rsid w:val="006F0E3A"/>
    <w:rsid w:val="00710372"/>
    <w:rsid w:val="00715B08"/>
    <w:rsid w:val="007705DF"/>
    <w:rsid w:val="007B2416"/>
    <w:rsid w:val="007C53FE"/>
    <w:rsid w:val="00891FEF"/>
    <w:rsid w:val="00977AF3"/>
    <w:rsid w:val="009F5EB5"/>
    <w:rsid w:val="00A0398C"/>
    <w:rsid w:val="00A41EED"/>
    <w:rsid w:val="00A82391"/>
    <w:rsid w:val="00B85FDA"/>
    <w:rsid w:val="00BE4A25"/>
    <w:rsid w:val="00CA4FAF"/>
    <w:rsid w:val="00CE7745"/>
    <w:rsid w:val="00D26D92"/>
    <w:rsid w:val="00DC1DFA"/>
    <w:rsid w:val="00E30C41"/>
    <w:rsid w:val="00E4369F"/>
    <w:rsid w:val="00E64BA6"/>
    <w:rsid w:val="00E77AF2"/>
    <w:rsid w:val="00E828B4"/>
    <w:rsid w:val="00E91B31"/>
    <w:rsid w:val="00F17573"/>
    <w:rsid w:val="00FA1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0000FF"/>
      <w:u w:val="single"/>
    </w:rPr>
  </w:style>
  <w:style w:type="paragraph" w:styleId="Normlnweb">
    <w:name w:val="Normal (Web)"/>
    <w:basedOn w:val="Normln"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rPr>
      <w:rFonts w:eastAsia="Times New Roman"/>
      <w:sz w:val="28"/>
      <w:szCs w:val="20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character" w:customStyle="1" w:styleId="url3">
    <w:name w:val="url3"/>
    <w:basedOn w:val="Standardnpsmoodstavce"/>
    <w:rsid w:val="001152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datakabinet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321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2215</CharactersWithSpaces>
  <SharedDoc>false</SharedDoc>
  <HLinks>
    <vt:vector size="6" baseType="variant">
      <vt:variant>
        <vt:i4>6553705</vt:i4>
      </vt:variant>
      <vt:variant>
        <vt:i4>48</vt:i4>
      </vt:variant>
      <vt:variant>
        <vt:i4>0</vt:i4>
      </vt:variant>
      <vt:variant>
        <vt:i4>5</vt:i4>
      </vt:variant>
      <vt:variant>
        <vt:lpwstr>http://www.datakabinet.cz/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2014-05-24T08:54:00Z</dcterms:created>
  <dcterms:modified xsi:type="dcterms:W3CDTF">2014-05-24T08:54:00Z</dcterms:modified>
</cp:coreProperties>
</file>