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29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Nejstarsi_evropska_mesta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19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464F73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Nejstarší evropská města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464F73" w:rsidRPr="001877C7" w:rsidRDefault="00464F73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Nejstarší evropská města</w:t>
      </w: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 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94227A" w:rsidRPr="001877C7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Materiál slouží na rozšíření znalostí o</w:t>
      </w:r>
      <w:r w:rsidR="009E387D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Evropě. </w:t>
      </w:r>
      <w:r w:rsidR="002E46AC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</w:t>
      </w:r>
      <w:r w:rsidR="00AE7842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bsahuje 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4 </w:t>
      </w:r>
      <w:r w:rsidR="0017009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kar</w:t>
      </w:r>
      <w:r w:rsidR="009E387D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y</w:t>
      </w:r>
      <w:r w:rsidR="00AE7842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s obrázky </w:t>
      </w:r>
      <w:r w:rsidR="009E387D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 informacemi 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 </w:t>
      </w:r>
      <w:r w:rsidR="009E387D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nejstarších evropských městech, které jsou od svého založení nepřetržitě osídlená. 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Karty obsahují rovněž časové údaje o založení daných měst a současnou geografickou polohu. </w:t>
      </w:r>
      <w:r w:rsidR="00AE7842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Žáci mají možnost </w:t>
      </w:r>
      <w:r w:rsidR="009E387D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rozšířit si povědomí o historii Evropy</w:t>
      </w:r>
      <w:r w:rsidR="004B00D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a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také se</w:t>
      </w:r>
      <w:r w:rsidR="009E387D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procvičí v orientaci na mapě. Materiál </w:t>
      </w:r>
      <w:r w:rsidR="004B00D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se </w:t>
      </w:r>
      <w:r w:rsidR="0094227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může použít jako sada informativních karet, ale může se také upravit tak, že se </w:t>
      </w:r>
      <w:r w:rsidR="006A7EF2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každá karta rozstřihne na dvě části. Na první bude obrázek a název města a na druhé části pak poloha a časové určení osídlení. Složitější </w:t>
      </w:r>
      <w:r w:rsidR="001877C7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verze</w:t>
      </w:r>
      <w:r w:rsidR="006A7EF2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by sloužila na přikládání dvojic karet, jak k sobě patří.</w:t>
      </w:r>
    </w:p>
    <w:p w:rsidR="0094227A" w:rsidRPr="001877C7" w:rsidRDefault="0094227A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1877C7" w:rsidRPr="001877C7" w:rsidRDefault="006A7EF2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Poznámka: </w:t>
      </w:r>
    </w:p>
    <w:p w:rsidR="001877C7" w:rsidRPr="001877C7" w:rsidRDefault="001877C7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A7EF2" w:rsidRPr="001877C7" w:rsidRDefault="001877C7" w:rsidP="00CE4C0A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</w:t>
      </w:r>
      <w:r w:rsidR="006A7EF2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 druhou stranu karet je potřebné napsat pořadí od 1 do 4 podle </w:t>
      </w:r>
      <w:r w:rsidR="00CF74BE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časových údajů na kartách.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Při složitější verzi je potřeba označit karty, které k sobě patří stejnou značkou na druhé straně.</w:t>
      </w:r>
    </w:p>
    <w:p w:rsidR="001877C7" w:rsidRPr="001877C7" w:rsidRDefault="001877C7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8146EA" w:rsidRPr="001877C7" w:rsidRDefault="00614836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AE7842" w:rsidRPr="001877C7" w:rsidRDefault="0094227A" w:rsidP="00CE4C0A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První osídlení, </w:t>
      </w:r>
      <w:proofErr w:type="spellStart"/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Agros</w:t>
      </w:r>
      <w:proofErr w:type="spellEnd"/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, Plovdiv, </w:t>
      </w:r>
      <w:proofErr w:type="spellStart"/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Chania</w:t>
      </w:r>
      <w:proofErr w:type="spellEnd"/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, </w:t>
      </w:r>
      <w:proofErr w:type="spellStart"/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Larnaca</w:t>
      </w:r>
      <w:proofErr w:type="spellEnd"/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Řecko, Bulharsko, Kréta, Kypr</w:t>
      </w:r>
      <w:r w:rsidR="004B00D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94227A" w:rsidRPr="001877C7" w:rsidRDefault="0094227A" w:rsidP="00CE4C0A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1877C7" w:rsidRPr="001877C7" w:rsidRDefault="001877C7">
      <w:pPr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br w:type="page"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lastRenderedPageBreak/>
        <w:t>Metodický postup:</w:t>
      </w:r>
    </w:p>
    <w:p w:rsidR="001877C7" w:rsidRPr="001877C7" w:rsidRDefault="001877C7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1877C7" w:rsidRPr="001877C7" w:rsidRDefault="001877C7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Jednodušší verze: </w:t>
      </w:r>
    </w:p>
    <w:p w:rsidR="00C6154F" w:rsidRPr="001877C7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Žáci mohou s pomůckou pracovat samostatně.</w:t>
      </w:r>
    </w:p>
    <w:p w:rsidR="006A7EF2" w:rsidRPr="001877C7" w:rsidRDefault="006A7EF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Přečtou si informace na jednotlivých kartách.</w:t>
      </w:r>
    </w:p>
    <w:p w:rsidR="006A7EF2" w:rsidRPr="001877C7" w:rsidRDefault="006A7EF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Uspořádají ka</w:t>
      </w:r>
      <w:r w:rsidR="00CF74BE" w:rsidRPr="001877C7">
        <w:rPr>
          <w:rFonts w:ascii="Calibri" w:hAnsi="Calibri"/>
          <w:b/>
          <w:color w:val="000000" w:themeColor="text1"/>
          <w:sz w:val="24"/>
          <w:szCs w:val="24"/>
        </w:rPr>
        <w:t>rty podle stáří měst.</w:t>
      </w:r>
    </w:p>
    <w:p w:rsidR="00CF74BE" w:rsidRPr="001877C7" w:rsidRDefault="00CF74BE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Provedou kontrolu otočením karet na druhou stranu, kde najdou příslušné tisíciletí začátku osídlení daného města.</w:t>
      </w:r>
    </w:p>
    <w:p w:rsidR="001877C7" w:rsidRPr="001877C7" w:rsidRDefault="001877C7" w:rsidP="001877C7">
      <w:pPr>
        <w:spacing w:after="0" w:line="240" w:lineRule="auto"/>
        <w:ind w:left="720"/>
        <w:rPr>
          <w:rFonts w:ascii="Calibri" w:hAnsi="Calibri"/>
          <w:b/>
          <w:color w:val="000000" w:themeColor="text1"/>
          <w:sz w:val="24"/>
          <w:szCs w:val="24"/>
        </w:rPr>
      </w:pPr>
    </w:p>
    <w:p w:rsidR="001877C7" w:rsidRPr="001877C7" w:rsidRDefault="001877C7" w:rsidP="001877C7">
      <w:pPr>
        <w:spacing w:after="0" w:line="240" w:lineRule="auto"/>
        <w:rPr>
          <w:rFonts w:ascii="Calibri" w:hAnsi="Calibri"/>
          <w:b/>
          <w:color w:val="000000" w:themeColor="text1"/>
          <w:sz w:val="24"/>
          <w:szCs w:val="24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Složitější verze:</w:t>
      </w:r>
    </w:p>
    <w:p w:rsidR="00E85915" w:rsidRPr="001877C7" w:rsidRDefault="001877C7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H</w:t>
      </w:r>
      <w:r w:rsidR="00CF74BE" w:rsidRPr="001877C7">
        <w:rPr>
          <w:rFonts w:ascii="Calibri" w:hAnsi="Calibri"/>
          <w:b/>
          <w:color w:val="000000" w:themeColor="text1"/>
          <w:sz w:val="24"/>
          <w:szCs w:val="24"/>
        </w:rPr>
        <w:t xml:space="preserve">ledají dvojice karet, které k sobě </w:t>
      </w:r>
      <w:r w:rsidRPr="001877C7">
        <w:rPr>
          <w:rFonts w:ascii="Calibri" w:hAnsi="Calibri"/>
          <w:b/>
          <w:color w:val="000000" w:themeColor="text1"/>
          <w:sz w:val="24"/>
          <w:szCs w:val="24"/>
        </w:rPr>
        <w:t xml:space="preserve">patří. </w:t>
      </w:r>
    </w:p>
    <w:p w:rsidR="001877C7" w:rsidRPr="001877C7" w:rsidRDefault="001877C7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hAnsi="Calibri"/>
          <w:b/>
          <w:color w:val="000000" w:themeColor="text1"/>
          <w:sz w:val="24"/>
          <w:szCs w:val="24"/>
        </w:rPr>
        <w:t>Kontrolu provedou otočením kartiček, kde při správném řešení najdou stejné značky na kartách, které k sobě patří.</w:t>
      </w:r>
    </w:p>
    <w:p w:rsidR="00CB06FA" w:rsidRDefault="00CB06FA">
      <w:pP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p w:rsidR="00557F95" w:rsidRPr="00CB06FA" w:rsidRDefault="00CB06FA" w:rsidP="00557F9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0" w:history="1">
        <w:r w:rsidRPr="00CB06FA">
          <w:rPr>
            <w:rStyle w:val="Hypertextovodkaz"/>
            <w:b/>
            <w:color w:val="auto"/>
            <w:sz w:val="24"/>
            <w:szCs w:val="24"/>
            <w:u w:val="none"/>
          </w:rPr>
          <w:t>http://en.wikipedia.org/wiki/Argos</w:t>
        </w:r>
      </w:hyperlink>
      <w:r w:rsidR="00557F95" w:rsidRPr="00CB06F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</w:p>
    <w:p w:rsidR="00CB06FA" w:rsidRPr="00CB06FA" w:rsidRDefault="00CB06FA" w:rsidP="00557F9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B06FA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http://en.wikipedia.org/wiki/File:Greece_location_map.svg</w:t>
      </w:r>
    </w:p>
    <w:p w:rsidR="00CB06FA" w:rsidRPr="00CB06FA" w:rsidRDefault="00CB06FA" w:rsidP="005A5BD4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1" w:history="1">
        <w:r w:rsidRPr="00CB06F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http://en.wikipedia.org/wiki/File:Gr%C3%A6kenlands_%C3%A6ldste_teater_i_Argos(10.07.05).JPG</w:t>
        </w:r>
      </w:hyperlink>
    </w:p>
    <w:p w:rsidR="005A5BD4" w:rsidRPr="00CB06FA" w:rsidRDefault="005A5BD4" w:rsidP="005A5BD4">
      <w:pPr>
        <w:spacing w:after="0" w:line="240" w:lineRule="auto"/>
        <w:rPr>
          <w:rStyle w:val="Hypertextovodkaz"/>
          <w:b/>
          <w:color w:val="auto"/>
          <w:sz w:val="24"/>
          <w:szCs w:val="24"/>
          <w:u w:val="none"/>
        </w:rPr>
      </w:pPr>
      <w:hyperlink r:id="rId12" w:history="1">
        <w:r w:rsidRPr="00CB06FA">
          <w:rPr>
            <w:rStyle w:val="Hypertextovodkaz"/>
            <w:b/>
            <w:color w:val="auto"/>
            <w:sz w:val="24"/>
            <w:szCs w:val="24"/>
            <w:u w:val="none"/>
          </w:rPr>
          <w:t>http://cs.wikipedia.org/wiki/Plovdiv</w:t>
        </w:r>
      </w:hyperlink>
    </w:p>
    <w:p w:rsidR="002E2630" w:rsidRPr="00CB06FA" w:rsidRDefault="005A5BD4" w:rsidP="00015EE9">
      <w:pPr>
        <w:spacing w:after="0" w:line="240" w:lineRule="auto"/>
        <w:rPr>
          <w:b/>
          <w:sz w:val="24"/>
          <w:szCs w:val="24"/>
        </w:rPr>
      </w:pPr>
      <w:hyperlink r:id="rId13" w:history="1">
        <w:r w:rsidRPr="00CB06FA">
          <w:rPr>
            <w:rStyle w:val="Hypertextovodkaz"/>
            <w:b/>
            <w:color w:val="auto"/>
            <w:sz w:val="24"/>
            <w:szCs w:val="24"/>
            <w:u w:val="none"/>
          </w:rPr>
          <w:t>http://en.wikipedia.org/wiki/File:Roman_Theatre_Plovdiv.jpg</w:t>
        </w:r>
      </w:hyperlink>
    </w:p>
    <w:p w:rsidR="005A5BD4" w:rsidRPr="00CB06FA" w:rsidRDefault="00254892" w:rsidP="00015EE9">
      <w:pPr>
        <w:spacing w:after="0" w:line="240" w:lineRule="auto"/>
        <w:rPr>
          <w:b/>
          <w:sz w:val="24"/>
          <w:szCs w:val="24"/>
        </w:rPr>
      </w:pPr>
      <w:hyperlink r:id="rId14" w:history="1">
        <w:r w:rsidRPr="00CB06FA">
          <w:rPr>
            <w:rStyle w:val="Hypertextovodkaz"/>
            <w:b/>
            <w:color w:val="auto"/>
            <w:sz w:val="24"/>
            <w:szCs w:val="24"/>
            <w:u w:val="none"/>
          </w:rPr>
          <w:t>http://en.wikipedia.org/wiki/File:Chania_-_Venetian_harbor_1.jpg</w:t>
        </w:r>
      </w:hyperlink>
    </w:p>
    <w:p w:rsidR="002E2630" w:rsidRPr="00CB06FA" w:rsidRDefault="00A967D1" w:rsidP="00015EE9">
      <w:pPr>
        <w:spacing w:after="0" w:line="240" w:lineRule="auto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hyperlink r:id="rId15" w:history="1">
        <w:r w:rsidR="002E2630" w:rsidRPr="00CB06F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http://en.wikipedia.org/wiki/Larnaca</w:t>
        </w:r>
      </w:hyperlink>
    </w:p>
    <w:p w:rsidR="00254892" w:rsidRPr="00CB06FA" w:rsidRDefault="00254892" w:rsidP="00015E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B06FA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http://en.wikipedia.org/wiki/File:Palm_trees_promenade.JPG</w:t>
      </w:r>
    </w:p>
    <w:p w:rsidR="005A5BD4" w:rsidRPr="00CB06FA" w:rsidRDefault="00254892" w:rsidP="00015E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6" w:history="1">
        <w:r w:rsidRPr="00CB06FA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http://en.wikipedia.org/wiki/File:Cyprus_location_map.svg</w:t>
        </w:r>
      </w:hyperlink>
    </w:p>
    <w:p w:rsidR="00254892" w:rsidRDefault="00254892" w:rsidP="00015E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bookmarkStart w:id="0" w:name="_GoBack"/>
      <w:bookmarkEnd w:id="0"/>
    </w:p>
    <w:p w:rsidR="00254892" w:rsidRPr="009E387D" w:rsidRDefault="00254892" w:rsidP="00015EE9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464F73" w:rsidRDefault="00583850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 w:rsidRPr="00B92DCA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tbl>
      <w:tblPr>
        <w:tblStyle w:val="Mkatabulky"/>
        <w:tblW w:w="0" w:type="auto"/>
        <w:jc w:val="center"/>
        <w:shd w:val="clear" w:color="auto" w:fill="FFCC66"/>
        <w:tblLook w:val="04A0" w:firstRow="1" w:lastRow="0" w:firstColumn="1" w:lastColumn="0" w:noHBand="0" w:noVBand="1"/>
      </w:tblPr>
      <w:tblGrid>
        <w:gridCol w:w="7769"/>
      </w:tblGrid>
      <w:tr w:rsidR="002E2630" w:rsidTr="00B90681">
        <w:trPr>
          <w:trHeight w:val="6271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FFFF" w:themeFill="background1"/>
          </w:tcPr>
          <w:p w:rsidR="002E2630" w:rsidRDefault="002E2630" w:rsidP="00B90681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2E2630" w:rsidRDefault="00254892" w:rsidP="00B90681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E9ECABB" wp14:editId="4CD42899">
                  <wp:extent cx="4201081" cy="3181350"/>
                  <wp:effectExtent l="0" t="0" r="9525" b="0"/>
                  <wp:docPr id="32" name="obrázek 1" descr="File:Grækenlands ældste teater i Argos(10.07.05)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rækenlands ældste teater i Argos(10.07.05)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6206" cy="3185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630" w:rsidRPr="00D03292" w:rsidTr="00B90681">
        <w:tblPrEx>
          <w:shd w:val="clear" w:color="auto" w:fill="auto"/>
        </w:tblPrEx>
        <w:trPr>
          <w:trHeight w:val="1144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2E2630" w:rsidRPr="001E3CC6" w:rsidRDefault="002E2630" w:rsidP="00B90681">
            <w:pPr>
              <w:shd w:val="clear" w:color="auto" w:fill="FFFFFF"/>
              <w:spacing w:before="100" w:beforeAutospacing="1" w:after="100" w:afterAutospacing="1"/>
              <w:jc w:val="center"/>
              <w:outlineLvl w:val="1"/>
              <w:rPr>
                <w:sz w:val="134"/>
                <w:szCs w:val="134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134"/>
                <w:szCs w:val="134"/>
                <w:lang w:eastAsia="cs-CZ"/>
              </w:rPr>
              <w:t>Argos</w:t>
            </w:r>
            <w:proofErr w:type="spellEnd"/>
            <w:r w:rsidRPr="001E3CC6">
              <w:rPr>
                <w:rFonts w:eastAsia="Times New Roman" w:cs="Times New Roman"/>
                <w:b/>
                <w:bCs/>
                <w:color w:val="000000"/>
                <w:sz w:val="134"/>
                <w:szCs w:val="134"/>
                <w:lang w:eastAsia="cs-CZ"/>
              </w:rPr>
              <w:t xml:space="preserve"> </w:t>
            </w:r>
          </w:p>
        </w:tc>
      </w:tr>
      <w:tr w:rsidR="002E2630" w:rsidRPr="00D03292" w:rsidTr="00B90681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2E2630" w:rsidRPr="00D03292" w:rsidRDefault="00CB06FA" w:rsidP="00B9068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noProof/>
                <w:color w:val="000000"/>
                <w:sz w:val="72"/>
                <w:szCs w:val="7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7AE973" wp14:editId="695AC494">
                      <wp:simplePos x="0" y="0"/>
                      <wp:positionH relativeFrom="column">
                        <wp:posOffset>1908810</wp:posOffset>
                      </wp:positionH>
                      <wp:positionV relativeFrom="paragraph">
                        <wp:posOffset>1205230</wp:posOffset>
                      </wp:positionV>
                      <wp:extent cx="114300" cy="130175"/>
                      <wp:effectExtent l="0" t="0" r="19050" b="22225"/>
                      <wp:wrapNone/>
                      <wp:docPr id="13" name="Ová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30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3" o:spid="_x0000_s1026" style="position:absolute;margin-left:150.3pt;margin-top:94.9pt;width:9pt;height:1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" fillcolor="red" strokecolor="#385d8a" strokeweight="2pt"/>
                  </w:pict>
                </mc:Fallback>
              </mc:AlternateContent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68E66A7E" wp14:editId="6A905E34">
                  <wp:extent cx="2533650" cy="2085309"/>
                  <wp:effectExtent l="0" t="0" r="0" b="0"/>
                  <wp:docPr id="34" name="obrázek 1" descr="File:Greece location map.sv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Greece location map.sv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348" cy="2090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630" w:rsidRPr="00D03292" w:rsidTr="00B90681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2E2630" w:rsidRPr="001E3CC6" w:rsidRDefault="002E2630" w:rsidP="00B90681">
            <w:pPr>
              <w:shd w:val="clear" w:color="auto" w:fill="FFFFFF"/>
              <w:jc w:val="center"/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1E3CC6"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Země: </w:t>
            </w:r>
            <w:r>
              <w:rPr>
                <w:rFonts w:eastAsia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  <w:t>Řecko</w:t>
            </w:r>
          </w:p>
          <w:p w:rsidR="002E2630" w:rsidRDefault="002E2630" w:rsidP="002E263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noProof/>
                <w:color w:val="000000"/>
                <w:sz w:val="72"/>
                <w:szCs w:val="72"/>
                <w:lang w:eastAsia="cs-CZ"/>
              </w:rPr>
            </w:pPr>
            <w:r w:rsidRPr="008266B5"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První osídlení: </w:t>
            </w:r>
            <w:r>
              <w:rPr>
                <w:rFonts w:eastAsia="Times New Roman" w:cs="Times New Roman"/>
                <w:b/>
                <w:bCs/>
                <w:color w:val="000000"/>
                <w:sz w:val="56"/>
                <w:szCs w:val="56"/>
                <w:lang w:eastAsia="cs-CZ"/>
              </w:rPr>
              <w:t>500</w:t>
            </w:r>
            <w:r w:rsidRPr="008266B5">
              <w:rPr>
                <w:rFonts w:eastAsia="Times New Roman" w:cs="Times New Roman"/>
                <w:b/>
                <w:bCs/>
                <w:color w:val="000000"/>
                <w:sz w:val="56"/>
                <w:szCs w:val="56"/>
                <w:lang w:eastAsia="cs-CZ"/>
              </w:rPr>
              <w:t>0 př. n. l.</w:t>
            </w:r>
          </w:p>
        </w:tc>
      </w:tr>
    </w:tbl>
    <w:p w:rsidR="005A5BD4" w:rsidRDefault="005A5BD4"/>
    <w:p w:rsidR="002E2630" w:rsidRDefault="002E2630">
      <w:r>
        <w:br w:type="page"/>
      </w:r>
    </w:p>
    <w:tbl>
      <w:tblPr>
        <w:tblStyle w:val="Mkatabulky"/>
        <w:tblW w:w="0" w:type="auto"/>
        <w:jc w:val="center"/>
        <w:shd w:val="clear" w:color="auto" w:fill="FFCC66"/>
        <w:tblLook w:val="04A0" w:firstRow="1" w:lastRow="0" w:firstColumn="1" w:lastColumn="0" w:noHBand="0" w:noVBand="1"/>
      </w:tblPr>
      <w:tblGrid>
        <w:gridCol w:w="7769"/>
      </w:tblGrid>
      <w:tr w:rsidR="00D03292" w:rsidTr="001E3CC6">
        <w:trPr>
          <w:trHeight w:val="6271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FFFF" w:themeFill="background1"/>
          </w:tcPr>
          <w:p w:rsidR="00D03292" w:rsidRDefault="00D03292" w:rsidP="00665B97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254892" w:rsidRDefault="00254892" w:rsidP="00665B97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D03292" w:rsidRDefault="002E2630" w:rsidP="00665B97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noProof/>
                <w:color w:val="0000FF"/>
                <w:sz w:val="21"/>
                <w:szCs w:val="21"/>
                <w:lang w:eastAsia="cs-CZ"/>
              </w:rPr>
              <w:drawing>
                <wp:inline distT="0" distB="0" distL="0" distR="0" wp14:anchorId="292A74F6" wp14:editId="5CD5B97D">
                  <wp:extent cx="4486542" cy="3000375"/>
                  <wp:effectExtent l="0" t="0" r="9525" b="0"/>
                  <wp:docPr id="25" name="obrázek 2" descr="The ancient Roman theatre in Plovdiv">
                    <a:hlinkClick xmlns:a="http://schemas.openxmlformats.org/drawingml/2006/main" r:id="rId13" tooltip="&quot;The ancient Roman theatre in Plovdiv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ancient Roman theatre in Plovdiv">
                            <a:hlinkClick r:id="rId13" tooltip="&quot;The ancient Roman theatre in Plovdiv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0710" cy="3003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3292" w:rsidRPr="00D03292" w:rsidTr="001E3CC6">
        <w:tblPrEx>
          <w:shd w:val="clear" w:color="auto" w:fill="auto"/>
        </w:tblPrEx>
        <w:trPr>
          <w:trHeight w:val="1144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D03292" w:rsidRPr="001E3CC6" w:rsidRDefault="00D03292" w:rsidP="00D03292">
            <w:pPr>
              <w:shd w:val="clear" w:color="auto" w:fill="FFFFFF"/>
              <w:spacing w:before="100" w:beforeAutospacing="1" w:after="100" w:afterAutospacing="1"/>
              <w:jc w:val="center"/>
              <w:outlineLvl w:val="1"/>
              <w:rPr>
                <w:sz w:val="134"/>
                <w:szCs w:val="134"/>
              </w:rPr>
            </w:pPr>
            <w:r w:rsidRPr="001E3CC6">
              <w:rPr>
                <w:rFonts w:eastAsia="Times New Roman" w:cs="Times New Roman"/>
                <w:b/>
                <w:bCs/>
                <w:color w:val="000000"/>
                <w:sz w:val="134"/>
                <w:szCs w:val="134"/>
                <w:lang w:eastAsia="cs-CZ"/>
              </w:rPr>
              <w:t xml:space="preserve">Plovdiv </w:t>
            </w:r>
          </w:p>
        </w:tc>
      </w:tr>
      <w:tr w:rsidR="00D03292" w:rsidRPr="00D03292" w:rsidTr="001E3CC6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D03292" w:rsidRPr="00D03292" w:rsidRDefault="005A5BD4" w:rsidP="008266B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noProof/>
                <w:color w:val="000000"/>
                <w:sz w:val="72"/>
                <w:szCs w:val="7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97352D" wp14:editId="42DFBAEA">
                      <wp:simplePos x="0" y="0"/>
                      <wp:positionH relativeFrom="column">
                        <wp:posOffset>1954530</wp:posOffset>
                      </wp:positionH>
                      <wp:positionV relativeFrom="paragraph">
                        <wp:posOffset>1485265</wp:posOffset>
                      </wp:positionV>
                      <wp:extent cx="201295" cy="130175"/>
                      <wp:effectExtent l="0" t="0" r="27305" b="22225"/>
                      <wp:wrapNone/>
                      <wp:docPr id="4" name="Ová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295" cy="130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" o:spid="_x0000_s1026" style="position:absolute;margin-left:153.9pt;margin-top:116.95pt;width:15.85pt;height: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" fillcolor="red" strokecolor="#243f60 [1604]" strokeweight="2pt"/>
                  </w:pict>
                </mc:Fallback>
              </mc:AlternateContent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1C128C5C" wp14:editId="0E9F67BD">
                  <wp:extent cx="3445786" cy="2175153"/>
                  <wp:effectExtent l="0" t="0" r="2540" b="0"/>
                  <wp:docPr id="16" name="obrázek 1" descr="File:Bulgaria location map.sv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Bulgaria location map.sv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9265" cy="2177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630" w:rsidRPr="00D03292" w:rsidTr="001E3CC6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2E2630" w:rsidRPr="001E3CC6" w:rsidRDefault="002E2630" w:rsidP="002E2630">
            <w:pPr>
              <w:shd w:val="clear" w:color="auto" w:fill="FFFFFF"/>
              <w:jc w:val="center"/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1E3CC6"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Země: </w:t>
            </w:r>
            <w:r w:rsidRPr="001E3CC6">
              <w:rPr>
                <w:rFonts w:eastAsia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  <w:t>Bulharsko</w:t>
            </w:r>
          </w:p>
          <w:p w:rsidR="002E2630" w:rsidRDefault="002E2630" w:rsidP="002E263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noProof/>
                <w:color w:val="000000"/>
                <w:sz w:val="72"/>
                <w:szCs w:val="72"/>
                <w:lang w:eastAsia="cs-CZ"/>
              </w:rPr>
            </w:pPr>
            <w:r w:rsidRPr="008266B5"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První osídlení: </w:t>
            </w:r>
            <w:r w:rsidRPr="008266B5">
              <w:rPr>
                <w:rFonts w:eastAsia="Times New Roman" w:cs="Times New Roman"/>
                <w:b/>
                <w:bCs/>
                <w:color w:val="000000"/>
                <w:sz w:val="56"/>
                <w:szCs w:val="56"/>
                <w:lang w:eastAsia="cs-CZ"/>
              </w:rPr>
              <w:t>3000-4000 př. n. l.</w:t>
            </w:r>
          </w:p>
        </w:tc>
      </w:tr>
    </w:tbl>
    <w:p w:rsidR="001E3CC6" w:rsidRDefault="001E3CC6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tbl>
      <w:tblPr>
        <w:tblStyle w:val="Mkatabulky"/>
        <w:tblW w:w="0" w:type="auto"/>
        <w:jc w:val="center"/>
        <w:shd w:val="clear" w:color="auto" w:fill="FFCC66"/>
        <w:tblLook w:val="04A0" w:firstRow="1" w:lastRow="0" w:firstColumn="1" w:lastColumn="0" w:noHBand="0" w:noVBand="1"/>
      </w:tblPr>
      <w:tblGrid>
        <w:gridCol w:w="7769"/>
      </w:tblGrid>
      <w:tr w:rsidR="001E3CC6" w:rsidTr="00B90681">
        <w:trPr>
          <w:trHeight w:val="6271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FFFF" w:themeFill="background1"/>
          </w:tcPr>
          <w:p w:rsidR="001E3CC6" w:rsidRDefault="001E3CC6" w:rsidP="00B90681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254892" w:rsidRDefault="00254892" w:rsidP="00B90681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1E3CC6" w:rsidRDefault="00254892" w:rsidP="00B90681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7B77FBB" wp14:editId="55AC3353">
                  <wp:extent cx="4503376" cy="3000375"/>
                  <wp:effectExtent l="0" t="0" r="0" b="0"/>
                  <wp:docPr id="20" name="obrázek 2" descr="File:Chania - Venetian harbor 1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Chania - Venetian harbor 1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4882" cy="300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3CC6" w:rsidRDefault="001E3CC6" w:rsidP="00B90681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</w:tc>
      </w:tr>
      <w:tr w:rsidR="001E3CC6" w:rsidRPr="00D03292" w:rsidTr="00B90681">
        <w:tblPrEx>
          <w:shd w:val="clear" w:color="auto" w:fill="auto"/>
        </w:tblPrEx>
        <w:trPr>
          <w:trHeight w:val="1144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1E3CC6" w:rsidRPr="001E3CC6" w:rsidRDefault="001E3CC6" w:rsidP="00B90681">
            <w:pPr>
              <w:shd w:val="clear" w:color="auto" w:fill="FFFFFF"/>
              <w:spacing w:before="100" w:beforeAutospacing="1" w:after="100" w:afterAutospacing="1"/>
              <w:jc w:val="center"/>
              <w:outlineLvl w:val="1"/>
              <w:rPr>
                <w:sz w:val="134"/>
                <w:szCs w:val="134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134"/>
                <w:szCs w:val="134"/>
                <w:lang w:eastAsia="cs-CZ"/>
              </w:rPr>
              <w:t>Chania</w:t>
            </w:r>
            <w:proofErr w:type="spellEnd"/>
            <w:r w:rsidRPr="001E3CC6">
              <w:rPr>
                <w:rFonts w:eastAsia="Times New Roman" w:cs="Times New Roman"/>
                <w:b/>
                <w:bCs/>
                <w:color w:val="000000"/>
                <w:sz w:val="134"/>
                <w:szCs w:val="134"/>
                <w:lang w:eastAsia="cs-CZ"/>
              </w:rPr>
              <w:t xml:space="preserve"> </w:t>
            </w:r>
          </w:p>
        </w:tc>
      </w:tr>
      <w:tr w:rsidR="001E3CC6" w:rsidRPr="00D03292" w:rsidTr="00B90681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1E3CC6" w:rsidRPr="00D03292" w:rsidRDefault="00254892" w:rsidP="00B9068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noProof/>
                <w:color w:val="000000"/>
                <w:sz w:val="72"/>
                <w:szCs w:val="7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B11E63E" wp14:editId="28BAC000">
                      <wp:simplePos x="0" y="0"/>
                      <wp:positionH relativeFrom="column">
                        <wp:posOffset>2233930</wp:posOffset>
                      </wp:positionH>
                      <wp:positionV relativeFrom="paragraph">
                        <wp:posOffset>1883410</wp:posOffset>
                      </wp:positionV>
                      <wp:extent cx="142875" cy="130175"/>
                      <wp:effectExtent l="0" t="0" r="28575" b="22225"/>
                      <wp:wrapNone/>
                      <wp:docPr id="29" name="Ová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30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9" o:spid="_x0000_s1026" style="position:absolute;margin-left:175.9pt;margin-top:148.3pt;width:11.25pt;height:1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" fillcolor="red" strokecolor="#385d8a" strokeweight="2pt"/>
                  </w:pict>
                </mc:Fallback>
              </mc:AlternateContent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8FB1E13" wp14:editId="34BDA93A">
                  <wp:extent cx="2786395" cy="2293330"/>
                  <wp:effectExtent l="0" t="0" r="0" b="0"/>
                  <wp:docPr id="22" name="obrázek 3" descr="File:Greece location map.sv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Greece location map.sv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793" cy="2294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2630" w:rsidRPr="00D03292" w:rsidTr="00B90681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2E2630" w:rsidRPr="001E3CC6" w:rsidRDefault="002E2630" w:rsidP="002E2630">
            <w:pPr>
              <w:shd w:val="clear" w:color="auto" w:fill="FFFFFF"/>
              <w:jc w:val="center"/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1E3CC6"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Země: </w:t>
            </w:r>
            <w:r>
              <w:rPr>
                <w:rFonts w:eastAsia="Times New Roman" w:cs="Times New Roman"/>
                <w:b/>
                <w:bCs/>
                <w:color w:val="000000"/>
                <w:sz w:val="72"/>
                <w:szCs w:val="72"/>
                <w:lang w:eastAsia="cs-CZ"/>
              </w:rPr>
              <w:t>Kréta, Řecko</w:t>
            </w:r>
          </w:p>
          <w:p w:rsidR="002E2630" w:rsidRDefault="002E2630" w:rsidP="002E263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noProof/>
                <w:color w:val="000000"/>
                <w:sz w:val="72"/>
                <w:szCs w:val="72"/>
                <w:lang w:eastAsia="cs-CZ"/>
              </w:rPr>
            </w:pPr>
            <w:r w:rsidRPr="008266B5">
              <w:rPr>
                <w:rFonts w:eastAsia="Times New Roman" w:cs="Times New Roman"/>
                <w:b/>
                <w:bCs/>
                <w:color w:val="000000"/>
                <w:sz w:val="48"/>
                <w:szCs w:val="48"/>
                <w:lang w:eastAsia="cs-CZ"/>
              </w:rPr>
              <w:t xml:space="preserve">První osídlení: </w:t>
            </w:r>
            <w:r>
              <w:rPr>
                <w:rFonts w:eastAsia="Times New Roman" w:cs="Times New Roman"/>
                <w:b/>
                <w:bCs/>
                <w:color w:val="000000"/>
                <w:sz w:val="56"/>
                <w:szCs w:val="56"/>
                <w:lang w:eastAsia="cs-CZ"/>
              </w:rPr>
              <w:t>1400</w:t>
            </w:r>
            <w:r w:rsidRPr="008266B5">
              <w:rPr>
                <w:rFonts w:eastAsia="Times New Roman" w:cs="Times New Roman"/>
                <w:b/>
                <w:bCs/>
                <w:color w:val="000000"/>
                <w:sz w:val="56"/>
                <w:szCs w:val="56"/>
                <w:lang w:eastAsia="cs-CZ"/>
              </w:rPr>
              <w:t xml:space="preserve"> př. n. l.</w:t>
            </w:r>
          </w:p>
        </w:tc>
      </w:tr>
    </w:tbl>
    <w:p w:rsidR="0011687A" w:rsidRPr="009E387D" w:rsidRDefault="0011687A">
      <w:pPr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br w:type="page"/>
      </w:r>
    </w:p>
    <w:tbl>
      <w:tblPr>
        <w:tblStyle w:val="Mkatabulky"/>
        <w:tblW w:w="0" w:type="auto"/>
        <w:jc w:val="center"/>
        <w:shd w:val="clear" w:color="auto" w:fill="FFCC66"/>
        <w:tblLook w:val="04A0" w:firstRow="1" w:lastRow="0" w:firstColumn="1" w:lastColumn="0" w:noHBand="0" w:noVBand="1"/>
      </w:tblPr>
      <w:tblGrid>
        <w:gridCol w:w="7769"/>
      </w:tblGrid>
      <w:tr w:rsidR="009E387D" w:rsidRPr="009E387D" w:rsidTr="00B90681">
        <w:trPr>
          <w:trHeight w:val="6271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FFFF" w:themeFill="background1"/>
          </w:tcPr>
          <w:p w:rsidR="0011687A" w:rsidRPr="009E387D" w:rsidRDefault="0011687A" w:rsidP="00B90681">
            <w:pPr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</w:p>
          <w:p w:rsidR="009E387D" w:rsidRPr="009E387D" w:rsidRDefault="009E387D" w:rsidP="00B90681">
            <w:pPr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</w:p>
          <w:p w:rsidR="0011687A" w:rsidRPr="009E387D" w:rsidRDefault="002E2630" w:rsidP="00B90681">
            <w:pPr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9E387D">
              <w:rPr>
                <w:noProof/>
                <w:color w:val="000000" w:themeColor="text1"/>
                <w:sz w:val="21"/>
                <w:szCs w:val="21"/>
                <w:lang w:eastAsia="cs-CZ"/>
              </w:rPr>
              <w:drawing>
                <wp:inline distT="0" distB="0" distL="0" distR="0" wp14:anchorId="01BAE722" wp14:editId="7A41ABE2">
                  <wp:extent cx="4729163" cy="3152775"/>
                  <wp:effectExtent l="0" t="0" r="0" b="0"/>
                  <wp:docPr id="24" name="obrázek 1" descr="Athinon Avenue and &quot;Foinikoudes&quot; promenade">
                    <a:hlinkClick xmlns:a="http://schemas.openxmlformats.org/drawingml/2006/main" r:id="rId27" tooltip="'Athinon Avenue and &quot;Foinikoudes&quot; promenade'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hinon Avenue and &quot;Foinikoudes&quot; promenade">
                            <a:hlinkClick r:id="rId27" tooltip="'Athinon Avenue and &quot;Foinikoudes&quot; promenade'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8510" cy="3159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687A" w:rsidRPr="009E387D" w:rsidRDefault="0011687A" w:rsidP="00B90681">
            <w:pPr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</w:p>
        </w:tc>
      </w:tr>
      <w:tr w:rsidR="009E387D" w:rsidRPr="009E387D" w:rsidTr="00B90681">
        <w:tblPrEx>
          <w:shd w:val="clear" w:color="auto" w:fill="auto"/>
        </w:tblPrEx>
        <w:trPr>
          <w:trHeight w:val="1144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11687A" w:rsidRPr="009E387D" w:rsidRDefault="0011687A" w:rsidP="00B90681">
            <w:pPr>
              <w:shd w:val="clear" w:color="auto" w:fill="FFFFFF"/>
              <w:spacing w:before="100" w:beforeAutospacing="1" w:after="100" w:afterAutospacing="1"/>
              <w:jc w:val="center"/>
              <w:outlineLvl w:val="1"/>
              <w:rPr>
                <w:color w:val="000000" w:themeColor="text1"/>
                <w:sz w:val="134"/>
                <w:szCs w:val="134"/>
              </w:rPr>
            </w:pPr>
            <w:proofErr w:type="spellStart"/>
            <w:r w:rsidRPr="009E387D">
              <w:rPr>
                <w:rFonts w:eastAsia="Times New Roman" w:cs="Times New Roman"/>
                <w:b/>
                <w:bCs/>
                <w:color w:val="000000" w:themeColor="text1"/>
                <w:sz w:val="134"/>
                <w:szCs w:val="134"/>
                <w:lang w:eastAsia="cs-CZ"/>
              </w:rPr>
              <w:t>Larnaka</w:t>
            </w:r>
            <w:proofErr w:type="spellEnd"/>
            <w:r w:rsidRPr="009E387D">
              <w:rPr>
                <w:rFonts w:eastAsia="Times New Roman" w:cs="Times New Roman"/>
                <w:b/>
                <w:bCs/>
                <w:color w:val="000000" w:themeColor="text1"/>
                <w:sz w:val="134"/>
                <w:szCs w:val="134"/>
                <w:lang w:eastAsia="cs-CZ"/>
              </w:rPr>
              <w:t xml:space="preserve"> </w:t>
            </w:r>
          </w:p>
        </w:tc>
      </w:tr>
      <w:tr w:rsidR="009E387D" w:rsidRPr="009E387D" w:rsidTr="002E2630">
        <w:tblPrEx>
          <w:shd w:val="clear" w:color="auto" w:fill="auto"/>
        </w:tblPrEx>
        <w:trPr>
          <w:trHeight w:val="3211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11687A" w:rsidRPr="009E387D" w:rsidRDefault="002E2630" w:rsidP="00B90681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72"/>
                <w:szCs w:val="72"/>
                <w:lang w:eastAsia="cs-CZ"/>
              </w:rPr>
            </w:pPr>
            <w:r w:rsidRPr="009E387D">
              <w:rPr>
                <w:rFonts w:eastAsia="Times New Roman" w:cs="Times New Roman"/>
                <w:b/>
                <w:bCs/>
                <w:noProof/>
                <w:color w:val="000000" w:themeColor="text1"/>
                <w:sz w:val="72"/>
                <w:szCs w:val="7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11FD20" wp14:editId="11287DD5">
                      <wp:simplePos x="0" y="0"/>
                      <wp:positionH relativeFrom="column">
                        <wp:posOffset>2492375</wp:posOffset>
                      </wp:positionH>
                      <wp:positionV relativeFrom="paragraph">
                        <wp:posOffset>1344295</wp:posOffset>
                      </wp:positionV>
                      <wp:extent cx="180975" cy="142875"/>
                      <wp:effectExtent l="0" t="0" r="28575" b="28575"/>
                      <wp:wrapNone/>
                      <wp:docPr id="23" name="Ová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42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3" o:spid="_x0000_s1026" style="position:absolute;margin-left:196.25pt;margin-top:105.85pt;width:14.2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" fillcolor="red" strokecolor="#385d8a" strokeweight="2pt"/>
                  </w:pict>
                </mc:Fallback>
              </mc:AlternateContent>
            </w:r>
            <w:r w:rsidR="0011687A" w:rsidRPr="0011687A"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cs-CZ"/>
              </w:rPr>
              <w:drawing>
                <wp:inline distT="0" distB="0" distL="0" distR="0" wp14:anchorId="5970199D" wp14:editId="3C936F95">
                  <wp:extent cx="3785413" cy="2240966"/>
                  <wp:effectExtent l="0" t="0" r="5715" b="6985"/>
                  <wp:docPr id="21" name="obrázek 3" descr="Larna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arna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5097" cy="2252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87D" w:rsidRPr="009E387D" w:rsidTr="00B90681">
        <w:tblPrEx>
          <w:shd w:val="clear" w:color="auto" w:fill="auto"/>
        </w:tblPrEx>
        <w:trPr>
          <w:trHeight w:val="2105"/>
          <w:jc w:val="center"/>
        </w:trPr>
        <w:tc>
          <w:tcPr>
            <w:tcW w:w="7769" w:type="dxa"/>
            <w:tcBorders>
              <w:top w:val="single" w:sz="48" w:space="0" w:color="FFCC66"/>
              <w:left w:val="single" w:sz="48" w:space="0" w:color="FFCC66"/>
              <w:bottom w:val="single" w:sz="48" w:space="0" w:color="FFCC66"/>
              <w:right w:val="single" w:sz="48" w:space="0" w:color="FFCC66"/>
            </w:tcBorders>
            <w:shd w:val="clear" w:color="auto" w:fill="FFCC66"/>
            <w:vAlign w:val="center"/>
          </w:tcPr>
          <w:p w:rsidR="002E2630" w:rsidRPr="009E387D" w:rsidRDefault="002E2630" w:rsidP="002E2630">
            <w:pPr>
              <w:shd w:val="clear" w:color="auto" w:fill="FFFFFF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48"/>
                <w:szCs w:val="48"/>
                <w:lang w:eastAsia="cs-CZ"/>
              </w:rPr>
            </w:pPr>
            <w:r w:rsidRPr="009E387D">
              <w:rPr>
                <w:rFonts w:eastAsia="Times New Roman" w:cs="Times New Roman"/>
                <w:b/>
                <w:bCs/>
                <w:color w:val="000000" w:themeColor="text1"/>
                <w:sz w:val="48"/>
                <w:szCs w:val="48"/>
                <w:lang w:eastAsia="cs-CZ"/>
              </w:rPr>
              <w:t xml:space="preserve">Země: </w:t>
            </w:r>
            <w:r w:rsidRPr="009E387D">
              <w:rPr>
                <w:rFonts w:eastAsia="Times New Roman" w:cs="Times New Roman"/>
                <w:b/>
                <w:bCs/>
                <w:color w:val="000000" w:themeColor="text1"/>
                <w:sz w:val="72"/>
                <w:szCs w:val="72"/>
                <w:lang w:eastAsia="cs-CZ"/>
              </w:rPr>
              <w:t>Kypr</w:t>
            </w:r>
          </w:p>
          <w:p w:rsidR="002E2630" w:rsidRPr="009E387D" w:rsidRDefault="002E2630" w:rsidP="002E2630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cs-CZ"/>
              </w:rPr>
            </w:pPr>
            <w:r w:rsidRPr="008266B5">
              <w:rPr>
                <w:rFonts w:eastAsia="Times New Roman" w:cs="Times New Roman"/>
                <w:b/>
                <w:bCs/>
                <w:color w:val="000000" w:themeColor="text1"/>
                <w:sz w:val="48"/>
                <w:szCs w:val="48"/>
                <w:lang w:eastAsia="cs-CZ"/>
              </w:rPr>
              <w:t xml:space="preserve">První osídlení: </w:t>
            </w:r>
            <w:r w:rsidRPr="009E387D">
              <w:rPr>
                <w:rFonts w:eastAsia="Times New Roman" w:cs="Times New Roman"/>
                <w:b/>
                <w:bCs/>
                <w:color w:val="000000" w:themeColor="text1"/>
                <w:sz w:val="56"/>
                <w:szCs w:val="56"/>
                <w:lang w:eastAsia="cs-CZ"/>
              </w:rPr>
              <w:t>1400</w:t>
            </w:r>
            <w:r w:rsidRPr="008266B5">
              <w:rPr>
                <w:rFonts w:eastAsia="Times New Roman" w:cs="Times New Roman"/>
                <w:b/>
                <w:bCs/>
                <w:color w:val="000000" w:themeColor="text1"/>
                <w:sz w:val="56"/>
                <w:szCs w:val="56"/>
                <w:lang w:eastAsia="cs-CZ"/>
              </w:rPr>
              <w:t xml:space="preserve"> př. n. l.</w:t>
            </w:r>
          </w:p>
        </w:tc>
      </w:tr>
    </w:tbl>
    <w:p w:rsidR="0011687A" w:rsidRPr="009E387D" w:rsidRDefault="0011687A" w:rsidP="0011687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sectPr w:rsidR="0011687A" w:rsidRPr="009E387D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7D1" w:rsidRDefault="00A967D1" w:rsidP="001E3CC6">
      <w:pPr>
        <w:spacing w:after="0" w:line="240" w:lineRule="auto"/>
      </w:pPr>
      <w:r>
        <w:separator/>
      </w:r>
    </w:p>
  </w:endnote>
  <w:endnote w:type="continuationSeparator" w:id="0">
    <w:p w:rsidR="00A967D1" w:rsidRDefault="00A967D1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7D1" w:rsidRDefault="00A967D1" w:rsidP="001E3CC6">
      <w:pPr>
        <w:spacing w:after="0" w:line="240" w:lineRule="auto"/>
      </w:pPr>
      <w:r>
        <w:separator/>
      </w:r>
    </w:p>
  </w:footnote>
  <w:footnote w:type="continuationSeparator" w:id="0">
    <w:p w:rsidR="00A967D1" w:rsidRDefault="00A967D1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89" type="#_x0000_t75" alt="Red pog.png" style="width:5.25pt;height:5.2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3794C"/>
    <w:rsid w:val="000807D5"/>
    <w:rsid w:val="00081194"/>
    <w:rsid w:val="000955AD"/>
    <w:rsid w:val="0011687A"/>
    <w:rsid w:val="00124B1B"/>
    <w:rsid w:val="00145B8D"/>
    <w:rsid w:val="00155753"/>
    <w:rsid w:val="001611CC"/>
    <w:rsid w:val="00170094"/>
    <w:rsid w:val="00171D8B"/>
    <w:rsid w:val="001877C7"/>
    <w:rsid w:val="001A59EC"/>
    <w:rsid w:val="001B4047"/>
    <w:rsid w:val="001C3089"/>
    <w:rsid w:val="001D0E46"/>
    <w:rsid w:val="001E259A"/>
    <w:rsid w:val="001E3CC6"/>
    <w:rsid w:val="00207EF0"/>
    <w:rsid w:val="00230D1F"/>
    <w:rsid w:val="00254892"/>
    <w:rsid w:val="002C1628"/>
    <w:rsid w:val="002E20CD"/>
    <w:rsid w:val="002E2630"/>
    <w:rsid w:val="002E46AC"/>
    <w:rsid w:val="003938DF"/>
    <w:rsid w:val="0039555E"/>
    <w:rsid w:val="003D0DF4"/>
    <w:rsid w:val="003E73FA"/>
    <w:rsid w:val="00411996"/>
    <w:rsid w:val="00430A69"/>
    <w:rsid w:val="00461140"/>
    <w:rsid w:val="00463B75"/>
    <w:rsid w:val="00464F73"/>
    <w:rsid w:val="00484DDD"/>
    <w:rsid w:val="00487BEA"/>
    <w:rsid w:val="004B00D1"/>
    <w:rsid w:val="004D43D2"/>
    <w:rsid w:val="004F2709"/>
    <w:rsid w:val="004F4783"/>
    <w:rsid w:val="00511DED"/>
    <w:rsid w:val="00523A64"/>
    <w:rsid w:val="00546CC5"/>
    <w:rsid w:val="00557F95"/>
    <w:rsid w:val="00583850"/>
    <w:rsid w:val="005A5BD4"/>
    <w:rsid w:val="005B0C73"/>
    <w:rsid w:val="005B6E18"/>
    <w:rsid w:val="005C3AD5"/>
    <w:rsid w:val="005C773D"/>
    <w:rsid w:val="005D4744"/>
    <w:rsid w:val="005D611D"/>
    <w:rsid w:val="005E35DD"/>
    <w:rsid w:val="005E3873"/>
    <w:rsid w:val="00614836"/>
    <w:rsid w:val="006614B8"/>
    <w:rsid w:val="006849EC"/>
    <w:rsid w:val="006A7EF2"/>
    <w:rsid w:val="006D4103"/>
    <w:rsid w:val="006E2F2C"/>
    <w:rsid w:val="00713C7D"/>
    <w:rsid w:val="00734E5B"/>
    <w:rsid w:val="00745701"/>
    <w:rsid w:val="00762AD2"/>
    <w:rsid w:val="0077151E"/>
    <w:rsid w:val="0078163D"/>
    <w:rsid w:val="00792F82"/>
    <w:rsid w:val="0079317D"/>
    <w:rsid w:val="007A03CA"/>
    <w:rsid w:val="007F6019"/>
    <w:rsid w:val="00801C90"/>
    <w:rsid w:val="008146EA"/>
    <w:rsid w:val="00814731"/>
    <w:rsid w:val="008266B5"/>
    <w:rsid w:val="00852CD1"/>
    <w:rsid w:val="00857148"/>
    <w:rsid w:val="00886FFA"/>
    <w:rsid w:val="008A067C"/>
    <w:rsid w:val="008A6DF7"/>
    <w:rsid w:val="008D39AE"/>
    <w:rsid w:val="0094227A"/>
    <w:rsid w:val="0095586B"/>
    <w:rsid w:val="009B446B"/>
    <w:rsid w:val="009E387D"/>
    <w:rsid w:val="009F018E"/>
    <w:rsid w:val="00A15763"/>
    <w:rsid w:val="00A967D1"/>
    <w:rsid w:val="00A96ED3"/>
    <w:rsid w:val="00AA0D86"/>
    <w:rsid w:val="00AA2457"/>
    <w:rsid w:val="00AA5D7E"/>
    <w:rsid w:val="00AB2FDB"/>
    <w:rsid w:val="00AE30E4"/>
    <w:rsid w:val="00AE3BD1"/>
    <w:rsid w:val="00AE7842"/>
    <w:rsid w:val="00B04792"/>
    <w:rsid w:val="00B313E0"/>
    <w:rsid w:val="00B44936"/>
    <w:rsid w:val="00B641DE"/>
    <w:rsid w:val="00B82934"/>
    <w:rsid w:val="00B9240F"/>
    <w:rsid w:val="00B92DCA"/>
    <w:rsid w:val="00B96BC7"/>
    <w:rsid w:val="00B9724F"/>
    <w:rsid w:val="00BB09E8"/>
    <w:rsid w:val="00BB142C"/>
    <w:rsid w:val="00BB3BC6"/>
    <w:rsid w:val="00C26C13"/>
    <w:rsid w:val="00C5749B"/>
    <w:rsid w:val="00C6154F"/>
    <w:rsid w:val="00C62636"/>
    <w:rsid w:val="00C82385"/>
    <w:rsid w:val="00C82C13"/>
    <w:rsid w:val="00CB06FA"/>
    <w:rsid w:val="00CE4C0A"/>
    <w:rsid w:val="00CE51C1"/>
    <w:rsid w:val="00CE7496"/>
    <w:rsid w:val="00CF5E7C"/>
    <w:rsid w:val="00CF74BE"/>
    <w:rsid w:val="00D03292"/>
    <w:rsid w:val="00D27262"/>
    <w:rsid w:val="00D366EB"/>
    <w:rsid w:val="00D51646"/>
    <w:rsid w:val="00D6299C"/>
    <w:rsid w:val="00D85F97"/>
    <w:rsid w:val="00D878AA"/>
    <w:rsid w:val="00D925DC"/>
    <w:rsid w:val="00DB251C"/>
    <w:rsid w:val="00DB58B9"/>
    <w:rsid w:val="00DC2A0A"/>
    <w:rsid w:val="00E34CEC"/>
    <w:rsid w:val="00E81460"/>
    <w:rsid w:val="00E85915"/>
    <w:rsid w:val="00EB511B"/>
    <w:rsid w:val="00F20379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wikipedia.org/wiki/File:Roman_Theatre_Plovdiv.jpg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Plovdiv" TargetMode="External"/><Relationship Id="rId17" Type="http://schemas.openxmlformats.org/officeDocument/2006/relationships/hyperlink" Target="http://upload.wikimedia.org/wikipedia/commons/5/5a/Gr%C3%A6kenlands_%C3%A6ldste_teater_i_Argos(10.07.05).JPG" TargetMode="External"/><Relationship Id="rId25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File:Cyprus_location_map.svg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File:Gr%C3%A6kenlands_%C3%A6ldste_teater_i_Argos(10.07.05).JPG" TargetMode="External"/><Relationship Id="rId24" Type="http://schemas.openxmlformats.org/officeDocument/2006/relationships/hyperlink" Target="http://upload.wikimedia.org/wikipedia/commons/7/7c/Chania_-_Venetian_harbor_1.jp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Larnaca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0.jpeg"/><Relationship Id="rId10" Type="http://schemas.openxmlformats.org/officeDocument/2006/relationships/hyperlink" Target="http://en.wikipedia.org/wiki/Argos" TargetMode="External"/><Relationship Id="rId19" Type="http://schemas.openxmlformats.org/officeDocument/2006/relationships/hyperlink" Target="http://upload.wikimedia.org/wikipedia/commons/d/de/Greece_location_map.svg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en.wikipedia.org/wiki/File:Chania_-_Venetian_harbor_1.jpg" TargetMode="External"/><Relationship Id="rId22" Type="http://schemas.openxmlformats.org/officeDocument/2006/relationships/hyperlink" Target="http://upload.wikimedia.org/wikipedia/commons/a/ae/Bulgaria_location_map.svg" TargetMode="External"/><Relationship Id="rId27" Type="http://schemas.openxmlformats.org/officeDocument/2006/relationships/hyperlink" Target="http://en.wikipedia.org/wiki/File:Palm_trees_promenade.JPG" TargetMode="External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41045-4323-4B46-9879-AC1CA33F6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455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9</cp:revision>
  <cp:lastPrinted>2014-03-01T12:37:00Z</cp:lastPrinted>
  <dcterms:created xsi:type="dcterms:W3CDTF">2014-04-09T11:23:00Z</dcterms:created>
  <dcterms:modified xsi:type="dcterms:W3CDTF">2014-06-01T16:25:00Z</dcterms:modified>
</cp:coreProperties>
</file>