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54" w:rsidRDefault="00A60454" w:rsidP="00A60454">
      <w:pPr>
        <w:jc w:val="center"/>
        <w:rPr>
          <w:sz w:val="18"/>
          <w:szCs w:val="18"/>
        </w:rPr>
      </w:pPr>
    </w:p>
    <w:p w:rsidR="00A60454" w:rsidRDefault="00A60454" w:rsidP="00A60454">
      <w:pPr>
        <w:jc w:val="center"/>
      </w:pPr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73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A60454" w:rsidP="0005176E">
      <w:pPr>
        <w:pStyle w:val="Nadpis1"/>
        <w:jc w:val="center"/>
      </w:pPr>
      <w:r>
        <w:br/>
      </w:r>
      <w:r w:rsidR="0005176E">
        <w:t>LITERATURA – CANDIDE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05176E" w:rsidRPr="0005176E" w:rsidRDefault="0005176E" w:rsidP="001E1164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Candide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 a </w:t>
      </w: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Cacambo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 byli již za přehradami a nikdo v táboře ještě nevěděl o smrti německého jezuity. Bdělý </w:t>
      </w: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Cacambo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 nezapomněl naplnit svůj tlumok chlebem, čokoládou, šunkou, ovocem a několika mázy vína. Vnikli se svými andaluskými koňmi do neznámé země a neobjevili v ní žádnou cestu. Konečně se před nimi ukázala překrásná partie, kterou protékaly potůčky. Naši dva cestující pustili své koně, aby se napásli. </w:t>
      </w: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Cacambo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 navrhl svému pánu, aby se najedl, a sám se dal hned do jídla.</w:t>
      </w:r>
      <w:r w:rsidR="00AF44BF">
        <w:rPr>
          <w:rFonts w:eastAsia="Times New Roman" w:cstheme="minorHAnsi"/>
          <w:sz w:val="20"/>
          <w:szCs w:val="20"/>
          <w:lang w:eastAsia="cs-CZ"/>
        </w:rPr>
        <w:t xml:space="preserve"> „Jak chceš,“ pravil </w:t>
      </w:r>
      <w:proofErr w:type="spellStart"/>
      <w:r w:rsidR="00AF44BF">
        <w:rPr>
          <w:rFonts w:eastAsia="Times New Roman" w:cstheme="minorHAnsi"/>
          <w:sz w:val="20"/>
          <w:szCs w:val="20"/>
          <w:lang w:eastAsia="cs-CZ"/>
        </w:rPr>
        <w:t>Candide</w:t>
      </w:r>
      <w:proofErr w:type="spellEnd"/>
      <w:r w:rsidR="00AF44BF">
        <w:rPr>
          <w:rFonts w:eastAsia="Times New Roman" w:cstheme="minorHAnsi"/>
          <w:sz w:val="20"/>
          <w:szCs w:val="20"/>
          <w:lang w:eastAsia="cs-CZ"/>
        </w:rPr>
        <w:t>, „</w:t>
      </w:r>
      <w:r w:rsidRPr="0005176E">
        <w:rPr>
          <w:rFonts w:eastAsia="Times New Roman" w:cstheme="minorHAnsi"/>
          <w:sz w:val="20"/>
          <w:szCs w:val="20"/>
          <w:lang w:eastAsia="cs-CZ"/>
        </w:rPr>
        <w:t xml:space="preserve">abych jedl šunku, když jsem zabil syna pana barona a když se vidím odsouzen k tomu, že už po celý život neuvidím krásnou </w:t>
      </w: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Kunigundu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? K čemu prodlužovat svůj bídný život, mám-li jej vést daleko od ní ve výčitkách svědomí a zoufalství? A co tomu řeknou Noviny z </w:t>
      </w:r>
      <w:proofErr w:type="spellStart"/>
      <w:r w:rsidRPr="0005176E">
        <w:rPr>
          <w:rFonts w:eastAsia="Times New Roman" w:cstheme="minorHAnsi"/>
          <w:sz w:val="20"/>
          <w:szCs w:val="20"/>
          <w:lang w:eastAsia="cs-CZ"/>
        </w:rPr>
        <w:t>Trevoux</w:t>
      </w:r>
      <w:proofErr w:type="spellEnd"/>
      <w:r w:rsidRPr="0005176E">
        <w:rPr>
          <w:rFonts w:eastAsia="Times New Roman" w:cstheme="minorHAnsi"/>
          <w:sz w:val="20"/>
          <w:szCs w:val="20"/>
          <w:lang w:eastAsia="cs-CZ"/>
        </w:rPr>
        <w:t xml:space="preserve">?“ </w:t>
      </w:r>
    </w:p>
    <w:p w:rsidR="001E1164" w:rsidRDefault="00AC328E" w:rsidP="001E1164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>
        <w:rPr>
          <w:rFonts w:eastAsia="Times New Roman" w:cstheme="minorHAnsi"/>
          <w:sz w:val="20"/>
          <w:szCs w:val="20"/>
          <w:lang w:eastAsia="cs-CZ"/>
        </w:rPr>
        <w:t>Říkal to</w:t>
      </w:r>
      <w:r w:rsidR="0005176E" w:rsidRPr="0005176E">
        <w:rPr>
          <w:rFonts w:eastAsia="Times New Roman" w:cstheme="minorHAnsi"/>
          <w:sz w:val="20"/>
          <w:szCs w:val="20"/>
          <w:lang w:eastAsia="cs-CZ"/>
        </w:rPr>
        <w:t>,</w:t>
      </w:r>
      <w:r w:rsidR="00BC646C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05176E" w:rsidRPr="0005176E">
        <w:rPr>
          <w:rFonts w:eastAsia="Times New Roman" w:cstheme="minorHAnsi"/>
          <w:sz w:val="20"/>
          <w:szCs w:val="20"/>
          <w:lang w:eastAsia="cs-CZ"/>
        </w:rPr>
        <w:t>ale přece jen jedl. Slunce zapadalo. Oba zbloudilci uslyšeli několik krátkých výkřiků, které pocházely, ja</w:t>
      </w:r>
      <w:r w:rsidR="00BC646C">
        <w:rPr>
          <w:rFonts w:eastAsia="Times New Roman" w:cstheme="minorHAnsi"/>
          <w:sz w:val="20"/>
          <w:szCs w:val="20"/>
          <w:lang w:eastAsia="cs-CZ"/>
        </w:rPr>
        <w:t>k se zdálo, z ženského hrdla. Ne</w:t>
      </w:r>
      <w:r w:rsidR="0005176E" w:rsidRPr="0005176E">
        <w:rPr>
          <w:rFonts w:eastAsia="Times New Roman" w:cstheme="minorHAnsi"/>
          <w:sz w:val="20"/>
          <w:szCs w:val="20"/>
          <w:lang w:eastAsia="cs-CZ"/>
        </w:rPr>
        <w:t xml:space="preserve">věděli, zdali jsou to výkřiky bolesti nebo radosti; ale zvedli se rychle znepokojeni a polekáni, jak tomu zpravidla bývá v neznámé zemi. Tyto výkřiky vyrážely dvě zcela nahé dívky, které lehce běžely po kraji prérie, zatímco dvě opice je pronásledovaly, kousajíce je do zadnice. </w:t>
      </w:r>
      <w:proofErr w:type="spellStart"/>
      <w:r w:rsidR="0005176E" w:rsidRPr="0005176E">
        <w:rPr>
          <w:rFonts w:eastAsia="Times New Roman" w:cstheme="minorHAnsi"/>
          <w:sz w:val="20"/>
          <w:szCs w:val="20"/>
          <w:lang w:eastAsia="cs-CZ"/>
        </w:rPr>
        <w:t>Candide</w:t>
      </w:r>
      <w:proofErr w:type="spellEnd"/>
      <w:r w:rsidR="0005176E" w:rsidRPr="0005176E">
        <w:rPr>
          <w:rFonts w:eastAsia="Times New Roman" w:cstheme="minorHAnsi"/>
          <w:sz w:val="20"/>
          <w:szCs w:val="20"/>
          <w:lang w:eastAsia="cs-CZ"/>
        </w:rPr>
        <w:t xml:space="preserve"> byl jat soucitem; naučil se u Bulharů střílet a byl by srazil lískový oříšek v křoví, aniž by přitom zasáhl listí. Vezme svou dvouhlavňovou španělskou pušku, vystřelí a obě opice zabije. „Chvála Bohu, můj milý </w:t>
      </w:r>
      <w:proofErr w:type="spellStart"/>
      <w:r w:rsidR="0005176E" w:rsidRPr="0005176E">
        <w:rPr>
          <w:rFonts w:eastAsia="Times New Roman" w:cstheme="minorHAnsi"/>
          <w:sz w:val="20"/>
          <w:szCs w:val="20"/>
          <w:lang w:eastAsia="cs-CZ"/>
        </w:rPr>
        <w:t>Cacambu</w:t>
      </w:r>
      <w:proofErr w:type="spellEnd"/>
      <w:r w:rsidR="0005176E" w:rsidRPr="0005176E">
        <w:rPr>
          <w:rFonts w:eastAsia="Times New Roman" w:cstheme="minorHAnsi"/>
          <w:sz w:val="20"/>
          <w:szCs w:val="20"/>
          <w:lang w:eastAsia="cs-CZ"/>
        </w:rPr>
        <w:t>, vysvobodili jsme z velkého ne</w:t>
      </w:r>
      <w:r w:rsidR="00BC646C">
        <w:rPr>
          <w:rFonts w:eastAsia="Times New Roman" w:cstheme="minorHAnsi"/>
          <w:sz w:val="20"/>
          <w:szCs w:val="20"/>
          <w:lang w:eastAsia="cs-CZ"/>
        </w:rPr>
        <w:t>bezpečí ty dvě dívky; dopustil-</w:t>
      </w:r>
      <w:r w:rsidR="0005176E" w:rsidRPr="0005176E">
        <w:rPr>
          <w:rFonts w:eastAsia="Times New Roman" w:cstheme="minorHAnsi"/>
          <w:sz w:val="20"/>
          <w:szCs w:val="20"/>
          <w:lang w:eastAsia="cs-CZ"/>
        </w:rPr>
        <w:t xml:space="preserve">li jsem se hříchu, když jsem zabil inkvizitora jezuitu, napravil jsem jej tím, že jsem zachránil život dvěma dívkám.“ </w:t>
      </w:r>
    </w:p>
    <w:p w:rsidR="0005176E" w:rsidRPr="0005176E" w:rsidRDefault="0005176E" w:rsidP="002009A8">
      <w:pPr>
        <w:spacing w:before="100" w:beforeAutospacing="1" w:after="100" w:afterAutospacing="1" w:line="240" w:lineRule="auto"/>
        <w:ind w:left="5664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2009A8">
        <w:rPr>
          <w:rFonts w:eastAsia="Times New Roman" w:cstheme="minorHAnsi"/>
          <w:sz w:val="16"/>
          <w:szCs w:val="16"/>
          <w:lang w:eastAsia="cs-CZ"/>
        </w:rPr>
        <w:t>VOLTAIRE</w:t>
      </w:r>
      <w:r w:rsidRPr="0005176E">
        <w:rPr>
          <w:rFonts w:eastAsia="Times New Roman" w:cstheme="minorHAnsi"/>
          <w:sz w:val="16"/>
          <w:szCs w:val="16"/>
          <w:lang w:eastAsia="cs-CZ"/>
        </w:rPr>
        <w:t xml:space="preserve">: </w:t>
      </w:r>
      <w:proofErr w:type="spellStart"/>
      <w:r w:rsidRPr="0005176E">
        <w:rPr>
          <w:rFonts w:eastAsia="Times New Roman" w:cstheme="minorHAnsi"/>
          <w:i/>
          <w:sz w:val="16"/>
          <w:szCs w:val="16"/>
          <w:lang w:eastAsia="cs-CZ"/>
        </w:rPr>
        <w:t>Candide</w:t>
      </w:r>
      <w:proofErr w:type="spellEnd"/>
      <w:r w:rsidR="002009A8">
        <w:rPr>
          <w:rFonts w:eastAsia="Times New Roman" w:cstheme="minorHAnsi"/>
          <w:i/>
          <w:sz w:val="16"/>
          <w:szCs w:val="16"/>
          <w:lang w:eastAsia="cs-CZ"/>
        </w:rPr>
        <w:t xml:space="preserve">. </w:t>
      </w:r>
      <w:r w:rsidR="002009A8">
        <w:rPr>
          <w:rFonts w:eastAsia="Times New Roman" w:cstheme="minorHAnsi"/>
          <w:sz w:val="16"/>
          <w:szCs w:val="16"/>
          <w:lang w:eastAsia="cs-CZ"/>
        </w:rPr>
        <w:t>Praha: Svoboda, 1949</w:t>
      </w:r>
      <w:r w:rsidRPr="0005176E">
        <w:rPr>
          <w:rFonts w:eastAsia="Times New Roman" w:cstheme="minorHAnsi"/>
          <w:sz w:val="16"/>
          <w:szCs w:val="16"/>
          <w:lang w:eastAsia="cs-CZ"/>
        </w:rPr>
        <w:t xml:space="preserve">) </w:t>
      </w:r>
    </w:p>
    <w:p w:rsidR="001E1164" w:rsidRPr="001E1164" w:rsidRDefault="001224B9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Znovu si projděte sérii prezentací k teorii literatury a vypracujte následující úkoly: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="001E1164">
        <w:rPr>
          <w:rFonts w:eastAsia="Times New Roman" w:cstheme="minorHAnsi"/>
          <w:b/>
          <w:i/>
          <w:lang w:eastAsia="cs-CZ"/>
        </w:rPr>
        <w:t>Úkol 1: Určete literární druh.</w:t>
      </w:r>
    </w:p>
    <w:p w:rsidR="001E1164" w:rsidRPr="001E1164" w:rsidRDefault="001E1164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2: Určete formu vypravování.</w:t>
      </w:r>
    </w:p>
    <w:p w:rsidR="001E1164" w:rsidRPr="001E1164" w:rsidRDefault="001E1164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3: Postavy:</w:t>
      </w:r>
    </w:p>
    <w:p w:rsidR="001E1164" w:rsidRPr="001E1164" w:rsidRDefault="001E1164" w:rsidP="001E1164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1E1164">
        <w:rPr>
          <w:rFonts w:eastAsia="Times New Roman" w:cstheme="minorHAnsi"/>
          <w:b/>
          <w:i/>
          <w:lang w:eastAsia="cs-CZ"/>
        </w:rPr>
        <w:t xml:space="preserve">a) Kolik jich v ukázce vystupuje?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>b)</w:t>
      </w:r>
      <w:r>
        <w:rPr>
          <w:rFonts w:eastAsia="Times New Roman" w:cstheme="minorHAnsi"/>
          <w:b/>
          <w:i/>
          <w:lang w:eastAsia="cs-CZ"/>
        </w:rPr>
        <w:t xml:space="preserve"> Jak se jmenují hlavní postavy?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c) Jaký je mezi nimi vztah?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d) Jaké charakterové a povahové vlastnosti těchto postav můžeme z ukázky vyvodit?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e) Čím byl syn pana barona? </w:t>
      </w:r>
    </w:p>
    <w:p w:rsidR="001E1164" w:rsidRPr="001E1164" w:rsidRDefault="001E1164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>Úkol 4:</w:t>
      </w:r>
      <w:r w:rsidRPr="001E1164">
        <w:rPr>
          <w:rFonts w:eastAsia="Times New Roman" w:cstheme="minorHAnsi"/>
          <w:b/>
          <w:i/>
          <w:lang w:eastAsia="cs-CZ"/>
        </w:rPr>
        <w:t xml:space="preserve"> Prostředí a situace</w:t>
      </w:r>
      <w:r>
        <w:rPr>
          <w:rFonts w:eastAsia="Times New Roman" w:cstheme="minorHAnsi"/>
          <w:b/>
          <w:i/>
          <w:lang w:eastAsia="cs-CZ"/>
        </w:rPr>
        <w:t>:</w:t>
      </w:r>
    </w:p>
    <w:p w:rsidR="001E1164" w:rsidRPr="001E1164" w:rsidRDefault="001E1164" w:rsidP="006E3A3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1E1164">
        <w:rPr>
          <w:rFonts w:eastAsia="Times New Roman" w:cstheme="minorHAnsi"/>
          <w:b/>
          <w:i/>
          <w:lang w:eastAsia="cs-CZ"/>
        </w:rPr>
        <w:t xml:space="preserve">a) Co ukázka zachycuje? </w:t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b) Kde se odehrává děj? </w:t>
      </w:r>
    </w:p>
    <w:p w:rsidR="001E1164" w:rsidRPr="001E1164" w:rsidRDefault="001E1164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5: Jazyk, styl, kompozice:</w:t>
      </w:r>
    </w:p>
    <w:p w:rsidR="00730DCC" w:rsidRDefault="001E1164" w:rsidP="006E3A3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  <w:r w:rsidRPr="001E1164">
        <w:rPr>
          <w:rFonts w:eastAsia="Times New Roman" w:cstheme="minorHAnsi"/>
          <w:b/>
          <w:i/>
          <w:lang w:eastAsia="cs-CZ"/>
        </w:rPr>
        <w:t>a) Vypište jazykové vrstvy, kter</w:t>
      </w:r>
      <w:r>
        <w:rPr>
          <w:rFonts w:eastAsia="Times New Roman" w:cstheme="minorHAnsi"/>
          <w:b/>
          <w:i/>
          <w:lang w:eastAsia="cs-CZ"/>
        </w:rPr>
        <w:t>é se v ukázce objevují (</w:t>
      </w:r>
      <w:r w:rsidRPr="001E1164">
        <w:rPr>
          <w:rFonts w:eastAsia="Times New Roman" w:cstheme="minorHAnsi"/>
          <w:b/>
          <w:i/>
          <w:lang w:eastAsia="cs-CZ"/>
        </w:rPr>
        <w:t>doložte příkladem)</w:t>
      </w:r>
      <w:r w:rsidR="00760DBB">
        <w:rPr>
          <w:rFonts w:eastAsia="Times New Roman" w:cstheme="minorHAnsi"/>
          <w:b/>
          <w:i/>
          <w:lang w:eastAsia="cs-CZ"/>
        </w:rPr>
        <w:t>.</w:t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b) Jakým jiným výrazem by se dalo nahradit slovo </w:t>
      </w:r>
      <w:r w:rsidR="006E3A3A">
        <w:rPr>
          <w:rFonts w:eastAsia="Times New Roman" w:cstheme="minorHAnsi"/>
          <w:b/>
          <w:i/>
          <w:lang w:eastAsia="cs-CZ"/>
        </w:rPr>
        <w:t>„</w:t>
      </w:r>
      <w:r w:rsidRPr="001E1164">
        <w:rPr>
          <w:rFonts w:eastAsia="Times New Roman" w:cstheme="minorHAnsi"/>
          <w:b/>
          <w:i/>
          <w:lang w:eastAsia="cs-CZ"/>
        </w:rPr>
        <w:t>partie</w:t>
      </w:r>
      <w:r w:rsidR="006E3A3A">
        <w:rPr>
          <w:rFonts w:eastAsia="Times New Roman" w:cstheme="minorHAnsi"/>
          <w:b/>
          <w:i/>
          <w:lang w:eastAsia="cs-CZ"/>
        </w:rPr>
        <w:t>“</w:t>
      </w:r>
      <w:r w:rsidRPr="001E1164">
        <w:rPr>
          <w:rFonts w:eastAsia="Times New Roman" w:cstheme="minorHAnsi"/>
          <w:b/>
          <w:i/>
          <w:lang w:eastAsia="cs-CZ"/>
        </w:rPr>
        <w:t xml:space="preserve"> z prvního odstavce? </w:t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c) Kompozice = </w:t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d) Větná skladba = </w:t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="006E3A3A">
        <w:rPr>
          <w:rFonts w:eastAsia="Times New Roman" w:cstheme="minorHAnsi"/>
          <w:b/>
          <w:i/>
          <w:lang w:eastAsia="cs-CZ"/>
        </w:rPr>
        <w:tab/>
      </w:r>
      <w:r w:rsidRPr="001E1164">
        <w:rPr>
          <w:rFonts w:eastAsia="Times New Roman" w:cstheme="minorHAnsi"/>
          <w:b/>
          <w:i/>
          <w:lang w:eastAsia="cs-CZ"/>
        </w:rPr>
        <w:t xml:space="preserve">e) Další jazykové a stylistické prostředky = </w:t>
      </w:r>
    </w:p>
    <w:p w:rsidR="00A60454" w:rsidRDefault="00A60454" w:rsidP="00A60454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A60454" w:rsidRPr="006E5E08" w:rsidRDefault="00A60454" w:rsidP="00A60454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6E5E08">
        <w:rPr>
          <w:rFonts w:ascii="Calibri" w:eastAsia="Times New Roman" w:hAnsi="Calibri" w:cs="Calibri"/>
        </w:rPr>
        <w:t xml:space="preserve">VOLTAIRE: </w:t>
      </w:r>
      <w:proofErr w:type="spellStart"/>
      <w:r w:rsidRPr="006E5E08">
        <w:rPr>
          <w:rFonts w:ascii="Calibri" w:eastAsia="Times New Roman" w:hAnsi="Calibri" w:cs="Calibri"/>
          <w:i/>
        </w:rPr>
        <w:t>Candide</w:t>
      </w:r>
      <w:proofErr w:type="spellEnd"/>
      <w:r w:rsidRPr="006E5E08">
        <w:rPr>
          <w:rFonts w:ascii="Calibri" w:eastAsia="Times New Roman" w:hAnsi="Calibri" w:cs="Calibri"/>
          <w:i/>
        </w:rPr>
        <w:t xml:space="preserve">. </w:t>
      </w:r>
      <w:r w:rsidRPr="006E5E08">
        <w:rPr>
          <w:rFonts w:ascii="Calibri" w:eastAsia="Times New Roman" w:hAnsi="Calibri" w:cs="Calibri"/>
        </w:rPr>
        <w:t>Praha: Svoboda, 1949.</w:t>
      </w:r>
    </w:p>
    <w:p w:rsidR="00A60454" w:rsidRPr="006E3A3A" w:rsidRDefault="00A60454" w:rsidP="006E3A3A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lang w:eastAsia="cs-CZ"/>
        </w:rPr>
      </w:pPr>
    </w:p>
    <w:sectPr w:rsidR="00A60454" w:rsidRPr="006E3A3A" w:rsidSect="00FC62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951" w:rsidRDefault="00D81951" w:rsidP="000A0ED8">
      <w:pPr>
        <w:spacing w:after="0" w:line="240" w:lineRule="auto"/>
      </w:pPr>
      <w:r>
        <w:separator/>
      </w:r>
    </w:p>
  </w:endnote>
  <w:endnote w:type="continuationSeparator" w:id="0">
    <w:p w:rsidR="00D81951" w:rsidRDefault="00D81951" w:rsidP="000A0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Default="000A0ED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Pr="000A0ED8" w:rsidRDefault="000A0ED8" w:rsidP="000A0ED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</w:t>
    </w:r>
    <w:r w:rsidR="003B2877">
      <w:rPr>
        <w:rFonts w:ascii="Calibri" w:hAnsi="Calibri" w:cs="Calibri"/>
      </w:rPr>
      <w:t>,4</w:t>
    </w:r>
    <w:bookmarkStart w:id="0" w:name="_GoBack"/>
    <w:bookmarkEnd w:id="0"/>
    <w:r>
      <w:rPr>
        <w:rFonts w:ascii="Calibri" w:hAnsi="Calibri" w:cs="Calibri"/>
      </w:rPr>
      <w:t>_23</w:t>
    </w:r>
  </w:p>
  <w:p w:rsidR="000A0ED8" w:rsidRDefault="000A0ED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Default="000A0ED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951" w:rsidRDefault="00D81951" w:rsidP="000A0ED8">
      <w:pPr>
        <w:spacing w:after="0" w:line="240" w:lineRule="auto"/>
      </w:pPr>
      <w:r>
        <w:separator/>
      </w:r>
    </w:p>
  </w:footnote>
  <w:footnote w:type="continuationSeparator" w:id="0">
    <w:p w:rsidR="00D81951" w:rsidRDefault="00D81951" w:rsidP="000A0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Default="000A0ED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Default="000A0ED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D8" w:rsidRDefault="000A0ED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A0ED8"/>
    <w:rsid w:val="000A5AB4"/>
    <w:rsid w:val="001200F4"/>
    <w:rsid w:val="001224B9"/>
    <w:rsid w:val="001E1164"/>
    <w:rsid w:val="002009A8"/>
    <w:rsid w:val="002B6658"/>
    <w:rsid w:val="00302DB1"/>
    <w:rsid w:val="00365336"/>
    <w:rsid w:val="00366A51"/>
    <w:rsid w:val="003A3F43"/>
    <w:rsid w:val="003B2877"/>
    <w:rsid w:val="00496483"/>
    <w:rsid w:val="00651419"/>
    <w:rsid w:val="006B7D45"/>
    <w:rsid w:val="006D3784"/>
    <w:rsid w:val="006E3A3A"/>
    <w:rsid w:val="00730DCC"/>
    <w:rsid w:val="00760DBB"/>
    <w:rsid w:val="007C763B"/>
    <w:rsid w:val="007D155D"/>
    <w:rsid w:val="008769CA"/>
    <w:rsid w:val="00A60454"/>
    <w:rsid w:val="00AA2646"/>
    <w:rsid w:val="00AC328E"/>
    <w:rsid w:val="00AE19F5"/>
    <w:rsid w:val="00AF44BF"/>
    <w:rsid w:val="00B56B85"/>
    <w:rsid w:val="00BC646C"/>
    <w:rsid w:val="00C23931"/>
    <w:rsid w:val="00D01EE2"/>
    <w:rsid w:val="00D81951"/>
    <w:rsid w:val="00DB7344"/>
    <w:rsid w:val="00FC62A7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0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0ED8"/>
  </w:style>
  <w:style w:type="paragraph" w:styleId="Zpat">
    <w:name w:val="footer"/>
    <w:basedOn w:val="Normln"/>
    <w:link w:val="ZpatChar"/>
    <w:uiPriority w:val="99"/>
    <w:unhideWhenUsed/>
    <w:rsid w:val="000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0ED8"/>
  </w:style>
  <w:style w:type="paragraph" w:styleId="Textbubliny">
    <w:name w:val="Balloon Text"/>
    <w:basedOn w:val="Normln"/>
    <w:link w:val="TextbublinyChar"/>
    <w:uiPriority w:val="99"/>
    <w:semiHidden/>
    <w:unhideWhenUsed/>
    <w:rsid w:val="000A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ED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0A0ED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604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0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ED8"/>
  </w:style>
  <w:style w:type="paragraph" w:styleId="Footer">
    <w:name w:val="footer"/>
    <w:basedOn w:val="Normal"/>
    <w:link w:val="FooterChar"/>
    <w:uiPriority w:val="99"/>
    <w:unhideWhenUsed/>
    <w:rsid w:val="000A0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ED8"/>
  </w:style>
  <w:style w:type="paragraph" w:styleId="BalloonText">
    <w:name w:val="Balloon Text"/>
    <w:basedOn w:val="Normal"/>
    <w:link w:val="BalloonTextChar"/>
    <w:uiPriority w:val="99"/>
    <w:semiHidden/>
    <w:unhideWhenUsed/>
    <w:rsid w:val="000A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ED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0A0ED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2014-06-03T08:42:00Z</dcterms:created>
  <dcterms:modified xsi:type="dcterms:W3CDTF">2014-06-03T08:42:00Z</dcterms:modified>
</cp:coreProperties>
</file>