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BD0FD1">
        <w:rPr>
          <w:b/>
          <w:bCs/>
          <w:sz w:val="24"/>
          <w:szCs w:val="24"/>
        </w:rPr>
        <w:t>Stereometrie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BD0FD1">
        <w:rPr>
          <w:sz w:val="24"/>
          <w:szCs w:val="24"/>
        </w:rPr>
        <w:t>materiálu:</w:t>
      </w:r>
      <w:r w:rsidR="00BD0FD1">
        <w:rPr>
          <w:sz w:val="24"/>
          <w:szCs w:val="24"/>
        </w:rPr>
        <w:tab/>
        <w:t>VY_42_INOVACE_02_32</w:t>
      </w:r>
      <w:r w:rsidR="00773D82">
        <w:rPr>
          <w:sz w:val="24"/>
          <w:szCs w:val="24"/>
        </w:rPr>
        <w:t>_JIDA</w:t>
      </w:r>
    </w:p>
    <w:p w:rsidR="00CC5D4C" w:rsidRDefault="008A565C" w:rsidP="00BD0FD1">
      <w:pPr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BD0FD1">
        <w:rPr>
          <w:sz w:val="24"/>
          <w:szCs w:val="24"/>
        </w:rPr>
        <w:t xml:space="preserve"> </w:t>
      </w:r>
      <w:r w:rsidR="00CC5D4C">
        <w:rPr>
          <w:sz w:val="24"/>
          <w:szCs w:val="24"/>
        </w:rPr>
        <w:t>Pracovní list slouží k zopakován</w:t>
      </w:r>
      <w:r w:rsidR="00BD0FD1">
        <w:rPr>
          <w:sz w:val="24"/>
          <w:szCs w:val="24"/>
        </w:rPr>
        <w:t>í či procvičení učiva stereometrie</w:t>
      </w:r>
      <w:r w:rsidR="00CC5D4C">
        <w:rPr>
          <w:sz w:val="24"/>
          <w:szCs w:val="24"/>
        </w:rPr>
        <w:t xml:space="preserve">. Předpokládá se znalost vztahů pro výpočet </w:t>
      </w:r>
      <w:r w:rsidR="00BD0FD1">
        <w:rPr>
          <w:sz w:val="24"/>
          <w:szCs w:val="24"/>
        </w:rPr>
        <w:t>povrchu, objemu a hmotnosti hranolu a objemu komolého kužele</w:t>
      </w:r>
      <w:r w:rsidR="00CC5D4C">
        <w:rPr>
          <w:sz w:val="24"/>
          <w:szCs w:val="24"/>
        </w:rPr>
        <w:t>. Pracovní list je vhodný pro 4. ročník střední školy. Motivací pro</w:t>
      </w:r>
      <w:r w:rsidR="00F42DDE">
        <w:rPr>
          <w:sz w:val="24"/>
          <w:szCs w:val="24"/>
        </w:rPr>
        <w:t> </w:t>
      </w:r>
      <w:r w:rsidR="00CC5D4C">
        <w:rPr>
          <w:sz w:val="24"/>
          <w:szCs w:val="24"/>
        </w:rPr>
        <w:t>řešení úkolů je úvodní tajenka, která skrývá dokončení vtipu. V závěru je pro</w:t>
      </w:r>
      <w:r w:rsidR="00F42DDE">
        <w:rPr>
          <w:sz w:val="24"/>
          <w:szCs w:val="24"/>
        </w:rPr>
        <w:t> </w:t>
      </w:r>
      <w:r w:rsidR="00CC5D4C">
        <w:rPr>
          <w:sz w:val="24"/>
          <w:szCs w:val="24"/>
        </w:rPr>
        <w:t>učitele doplněno řešení.</w:t>
      </w: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7600E0" w:rsidRDefault="007600E0">
      <w:pPr>
        <w:rPr>
          <w:sz w:val="24"/>
          <w:szCs w:val="24"/>
        </w:rPr>
        <w:sectPr w:rsidR="007600E0" w:rsidSect="00790DCB">
          <w:headerReference w:type="default" r:id="rId8"/>
          <w:pgSz w:w="11906" w:h="16838"/>
          <w:pgMar w:top="1134" w:right="1417" w:bottom="1134" w:left="1417" w:header="708" w:footer="708" w:gutter="0"/>
          <w:pgNumType w:start="2"/>
          <w:cols w:space="708"/>
          <w:docGrid w:linePitch="360"/>
        </w:sectPr>
      </w:pPr>
      <w:r>
        <w:rPr>
          <w:sz w:val="24"/>
          <w:szCs w:val="24"/>
        </w:rPr>
        <w:br w:type="page"/>
      </w:r>
    </w:p>
    <w:p w:rsidR="00E57BEC" w:rsidRDefault="00790DCB" w:rsidP="00F42DDE">
      <w:pPr>
        <w:spacing w:after="0"/>
        <w:rPr>
          <w:rFonts w:ascii="Times New Roman" w:hAnsi="Times New Roman"/>
          <w:b/>
          <w:sz w:val="36"/>
          <w:szCs w:val="36"/>
        </w:rPr>
      </w:pPr>
      <w:r w:rsidRPr="00790DCB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2420" cy="1174346"/>
            <wp:effectExtent l="19050" t="0" r="873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90576" w:rsidRDefault="00390576" w:rsidP="00F42DDE">
      <w:pPr>
        <w:spacing w:after="0"/>
        <w:rPr>
          <w:rFonts w:ascii="Times New Roman" w:hAnsi="Times New Roman"/>
          <w:b/>
          <w:sz w:val="36"/>
          <w:szCs w:val="36"/>
        </w:rPr>
      </w:pPr>
    </w:p>
    <w:p w:rsidR="00390576" w:rsidRDefault="00390576" w:rsidP="00F42DDE">
      <w:pPr>
        <w:spacing w:after="0"/>
        <w:rPr>
          <w:rFonts w:ascii="Times New Roman" w:hAnsi="Times New Roman"/>
          <w:b/>
          <w:sz w:val="36"/>
          <w:szCs w:val="36"/>
        </w:rPr>
      </w:pPr>
    </w:p>
    <w:p w:rsidR="009A635D" w:rsidRPr="00D20ADD" w:rsidRDefault="009A635D" w:rsidP="00F42DDE">
      <w:pPr>
        <w:spacing w:after="0"/>
        <w:rPr>
          <w:rFonts w:ascii="Times New Roman" w:hAnsi="Times New Roman"/>
          <w:b/>
          <w:sz w:val="36"/>
          <w:szCs w:val="36"/>
        </w:rPr>
      </w:pPr>
      <w:r w:rsidRPr="00D20ADD">
        <w:rPr>
          <w:rFonts w:ascii="Times New Roman" w:hAnsi="Times New Roman"/>
          <w:b/>
          <w:sz w:val="36"/>
          <w:szCs w:val="36"/>
        </w:rPr>
        <w:t>Pracovní list</w:t>
      </w:r>
      <w:r w:rsidR="00E57BEC">
        <w:rPr>
          <w:rFonts w:ascii="Times New Roman" w:hAnsi="Times New Roman"/>
          <w:b/>
          <w:sz w:val="36"/>
          <w:szCs w:val="36"/>
        </w:rPr>
        <w:t xml:space="preserve"> - Stereometrie</w:t>
      </w:r>
    </w:p>
    <w:p w:rsidR="009A635D" w:rsidRPr="00880FA9" w:rsidRDefault="009A635D" w:rsidP="00F42DDE">
      <w:pPr>
        <w:spacing w:after="0"/>
        <w:rPr>
          <w:rFonts w:ascii="Times New Roman" w:hAnsi="Times New Roman"/>
          <w:sz w:val="28"/>
          <w:szCs w:val="28"/>
        </w:rPr>
      </w:pPr>
    </w:p>
    <w:p w:rsidR="005F5145" w:rsidRDefault="00BE3305" w:rsidP="00F42DDE">
      <w:pPr>
        <w:spacing w:after="80"/>
        <w:ind w:left="851" w:hanging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F5145">
        <w:rPr>
          <w:rFonts w:ascii="Times New Roman" w:hAnsi="Times New Roman"/>
          <w:b/>
          <w:sz w:val="28"/>
          <w:szCs w:val="28"/>
        </w:rPr>
        <w:t>Vtip:</w:t>
      </w:r>
    </w:p>
    <w:tbl>
      <w:tblPr>
        <w:tblpPr w:leftFromText="142" w:rightFromText="142" w:vertAnchor="text" w:horzAnchor="margin" w:tblpX="171" w:tblpY="45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</w:tblGrid>
      <w:tr w:rsidR="005F5145" w:rsidRPr="006651EA" w:rsidTr="0084687B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</w:tr>
      <w:tr w:rsidR="005F5145" w:rsidRPr="006651EA" w:rsidTr="0084687B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5F5145" w:rsidRPr="005F5145" w:rsidRDefault="00B87CB4" w:rsidP="008468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F5145">
        <w:rPr>
          <w:rFonts w:ascii="Times New Roman" w:hAnsi="Times New Roman"/>
          <w:sz w:val="28"/>
          <w:szCs w:val="28"/>
        </w:rPr>
        <w:t>V</w:t>
      </w:r>
      <w:r w:rsidR="005F5145" w:rsidRPr="005F5145">
        <w:rPr>
          <w:rFonts w:ascii="Times New Roman" w:hAnsi="Times New Roman"/>
          <w:sz w:val="28"/>
          <w:szCs w:val="28"/>
        </w:rPr>
        <w:t xml:space="preserve">yučující </w:t>
      </w:r>
      <w:r w:rsidR="005F5145">
        <w:rPr>
          <w:rFonts w:ascii="Times New Roman" w:hAnsi="Times New Roman"/>
          <w:sz w:val="28"/>
          <w:szCs w:val="28"/>
        </w:rPr>
        <w:t>v hodině matematiky</w:t>
      </w:r>
      <w:r w:rsidR="005F5145" w:rsidRPr="005F5145">
        <w:rPr>
          <w:rFonts w:ascii="Times New Roman" w:hAnsi="Times New Roman"/>
          <w:sz w:val="28"/>
          <w:szCs w:val="28"/>
        </w:rPr>
        <w:t>: „Koho to tady nebaví,</w:t>
      </w:r>
      <w:r w:rsidR="005F5145">
        <w:rPr>
          <w:rFonts w:ascii="Times New Roman" w:hAnsi="Times New Roman"/>
          <w:sz w:val="28"/>
          <w:szCs w:val="28"/>
        </w:rPr>
        <w:t xml:space="preserve"> </w:t>
      </w:r>
      <w:r w:rsidR="00C42790">
        <w:rPr>
          <w:rFonts w:ascii="Times New Roman" w:hAnsi="Times New Roman"/>
          <w:sz w:val="28"/>
          <w:szCs w:val="28"/>
        </w:rPr>
        <w:t>ať</w:t>
      </w:r>
    </w:p>
    <w:tbl>
      <w:tblPr>
        <w:tblpPr w:leftFromText="28" w:rightFromText="142" w:vertAnchor="text" w:horzAnchor="page" w:tblpX="4299" w:tblpY="8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</w:tblGrid>
      <w:tr w:rsidR="005F5145" w:rsidRPr="006651EA" w:rsidTr="0084687B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 w:rsidR="00C4279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C42790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C42790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C42790" w:rsidP="0084687B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</w:tr>
      <w:tr w:rsidR="005F5145" w:rsidRPr="006651EA" w:rsidTr="0084687B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5F5145" w:rsidRPr="006651EA" w:rsidRDefault="005F5145" w:rsidP="0084687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5F5145" w:rsidRPr="005F5145" w:rsidRDefault="00766402" w:rsidP="008468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F5145" w:rsidRPr="005F5145">
        <w:rPr>
          <w:rFonts w:ascii="Times New Roman" w:hAnsi="Times New Roman"/>
          <w:sz w:val="28"/>
          <w:szCs w:val="28"/>
        </w:rPr>
        <w:t>"</w:t>
      </w:r>
    </w:p>
    <w:p w:rsidR="00C25846" w:rsidRDefault="00766402" w:rsidP="00766402">
      <w:pPr>
        <w:spacing w:after="0" w:line="360" w:lineRule="auto"/>
        <w:ind w:left="851" w:hanging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!        </w:t>
      </w:r>
      <w:r w:rsidRPr="00D860F1">
        <w:rPr>
          <w:rFonts w:ascii="Times New Roman" w:hAnsi="Times New Roman"/>
        </w:rPr>
        <w:t xml:space="preserve"> </w:t>
      </w:r>
      <w:r w:rsidR="00945C10">
        <w:rPr>
          <w:rFonts w:ascii="Times New Roman" w:hAnsi="Times New Roman"/>
        </w:rPr>
        <w:t xml:space="preserve">                 </w:t>
      </w:r>
      <w:r w:rsidR="00945C10" w:rsidRPr="00945C10">
        <w:rPr>
          <w:rFonts w:ascii="Times New Roman" w:hAnsi="Times New Roman"/>
          <w:sz w:val="28"/>
          <w:szCs w:val="28"/>
          <w:vertAlign w:val="superscript"/>
        </w:rPr>
        <w:t>(</w:t>
      </w:r>
      <w:r w:rsidR="00372EE6" w:rsidRPr="00945C10">
        <w:rPr>
          <w:rFonts w:ascii="Times New Roman" w:hAnsi="Times New Roman"/>
          <w:sz w:val="28"/>
          <w:szCs w:val="28"/>
          <w:vertAlign w:val="superscript"/>
        </w:rPr>
        <w:t>1</w:t>
      </w:r>
      <w:r w:rsidR="00945C10" w:rsidRPr="00945C10">
        <w:rPr>
          <w:rFonts w:ascii="Times New Roman" w:hAnsi="Times New Roman"/>
          <w:sz w:val="28"/>
          <w:szCs w:val="28"/>
          <w:vertAlign w:val="superscript"/>
        </w:rPr>
        <w:t>)</w:t>
      </w:r>
    </w:p>
    <w:p w:rsidR="00766402" w:rsidRDefault="00766402" w:rsidP="0076640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66402" w:rsidRDefault="00766402" w:rsidP="0076640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 w:rsidR="00390576">
        <w:rPr>
          <w:rFonts w:ascii="Times New Roman" w:hAnsi="Times New Roman"/>
          <w:sz w:val="28"/>
          <w:szCs w:val="28"/>
        </w:rPr>
        <w:t>řešením následujícího příkladu a podle instrukcí za příkladem.</w:t>
      </w:r>
    </w:p>
    <w:p w:rsidR="00766402" w:rsidRDefault="00766402" w:rsidP="0076640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C5D4C" w:rsidRDefault="00766402" w:rsidP="0076640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</w:t>
      </w:r>
      <w:r w:rsidR="00CC5D4C" w:rsidRPr="00BC3755">
        <w:rPr>
          <w:rFonts w:ascii="Times New Roman" w:hAnsi="Times New Roman"/>
          <w:b/>
          <w:sz w:val="28"/>
          <w:szCs w:val="28"/>
        </w:rPr>
        <w:t>říklad:</w:t>
      </w:r>
      <w:r w:rsidR="00CC5D4C">
        <w:rPr>
          <w:rFonts w:ascii="Times New Roman" w:hAnsi="Times New Roman"/>
          <w:b/>
          <w:sz w:val="28"/>
          <w:szCs w:val="28"/>
        </w:rPr>
        <w:t xml:space="preserve"> </w:t>
      </w:r>
    </w:p>
    <w:p w:rsidR="00CE792D" w:rsidRDefault="00324B2B" w:rsidP="007664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Pan Martin</w:t>
      </w:r>
      <w:r w:rsidR="00756DAF">
        <w:rPr>
          <w:rFonts w:ascii="Times New Roman" w:hAnsi="Times New Roman"/>
          <w:sz w:val="28"/>
          <w:szCs w:val="28"/>
        </w:rPr>
        <w:t xml:space="preserve"> se rozhodl, že vybuduje pro svého synka Pepíčka</w:t>
      </w:r>
      <w:r w:rsidR="00766402" w:rsidRPr="00766402">
        <w:rPr>
          <w:rFonts w:ascii="Times New Roman" w:hAnsi="Times New Roman"/>
          <w:sz w:val="28"/>
          <w:szCs w:val="28"/>
        </w:rPr>
        <w:t xml:space="preserve"> </w:t>
      </w:r>
      <w:r w:rsidR="00766402">
        <w:rPr>
          <w:rFonts w:ascii="Times New Roman" w:hAnsi="Times New Roman"/>
          <w:sz w:val="28"/>
          <w:szCs w:val="28"/>
        </w:rPr>
        <w:t xml:space="preserve">pískoviště, které bude ohrazeno deskami o výšce 30cm a tloušťce </w:t>
      </w:r>
      <w:r w:rsidR="00E30EB3">
        <w:rPr>
          <w:rFonts w:ascii="Times New Roman" w:hAnsi="Times New Roman"/>
          <w:sz w:val="28"/>
          <w:szCs w:val="28"/>
        </w:rPr>
        <w:t>2,</w:t>
      </w:r>
      <w:r w:rsidR="00766402">
        <w:rPr>
          <w:rFonts w:ascii="Times New Roman" w:hAnsi="Times New Roman"/>
          <w:sz w:val="28"/>
          <w:szCs w:val="28"/>
        </w:rPr>
        <w:t>5cm</w:t>
      </w:r>
      <w:r w:rsidR="00CE792D">
        <w:rPr>
          <w:rFonts w:ascii="Times New Roman" w:hAnsi="Times New Roman"/>
          <w:sz w:val="28"/>
          <w:szCs w:val="28"/>
        </w:rPr>
        <w:t xml:space="preserve"> a na zahradě zabere obdélníkovou plochu</w:t>
      </w:r>
      <w:r w:rsidR="00766402">
        <w:rPr>
          <w:rFonts w:ascii="Times New Roman" w:hAnsi="Times New Roman"/>
          <w:sz w:val="28"/>
          <w:szCs w:val="28"/>
        </w:rPr>
        <w:t xml:space="preserve"> </w:t>
      </w:r>
      <w:r w:rsidR="00CE792D">
        <w:rPr>
          <w:rFonts w:ascii="Times New Roman" w:hAnsi="Times New Roman"/>
          <w:sz w:val="28"/>
          <w:szCs w:val="28"/>
        </w:rPr>
        <w:t>o rozměrech 1,30m x 1,45</w:t>
      </w:r>
      <w:r w:rsidR="00756DAF">
        <w:rPr>
          <w:rFonts w:ascii="Times New Roman" w:hAnsi="Times New Roman"/>
          <w:sz w:val="28"/>
          <w:szCs w:val="28"/>
        </w:rPr>
        <w:t xml:space="preserve">m. </w:t>
      </w:r>
    </w:p>
    <w:p w:rsidR="000E6870" w:rsidRPr="00390576" w:rsidRDefault="000E6870" w:rsidP="007664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CE792D">
        <w:rPr>
          <w:rFonts w:ascii="Times New Roman" w:hAnsi="Times New Roman"/>
          <w:sz w:val="28"/>
          <w:szCs w:val="28"/>
        </w:rPr>
        <w:t xml:space="preserve">Po zhotovení ohrady pískoviště, než ji položí na zahradu, natře pan Martin všechny strany ohrady barvou. Nátěr provede dvakrát. </w:t>
      </w:r>
      <w:r>
        <w:rPr>
          <w:rFonts w:ascii="Times New Roman" w:hAnsi="Times New Roman"/>
          <w:sz w:val="28"/>
          <w:szCs w:val="28"/>
        </w:rPr>
        <w:t>Kolik plechovek barvy musí koupit, jestliže 1 plechovka obsahuje 0,6l barvy a 1l barvy je potřeba na natření plochy 10m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 w:rsidR="00390576">
        <w:rPr>
          <w:rFonts w:ascii="Times New Roman" w:hAnsi="Times New Roman"/>
          <w:sz w:val="28"/>
          <w:szCs w:val="28"/>
        </w:rPr>
        <w:t xml:space="preserve"> (výpočty zaokrouhlujte na celé dm</w:t>
      </w:r>
      <w:r w:rsidR="00390576">
        <w:rPr>
          <w:rFonts w:ascii="Times New Roman" w:hAnsi="Times New Roman"/>
          <w:sz w:val="28"/>
          <w:szCs w:val="28"/>
          <w:vertAlign w:val="superscript"/>
        </w:rPr>
        <w:t>2</w:t>
      </w:r>
      <w:r w:rsidR="00390576">
        <w:rPr>
          <w:rFonts w:ascii="Times New Roman" w:hAnsi="Times New Roman"/>
          <w:sz w:val="28"/>
          <w:szCs w:val="28"/>
        </w:rPr>
        <w:t>).</w:t>
      </w:r>
    </w:p>
    <w:p w:rsidR="00CC5D4C" w:rsidRDefault="000E6870" w:rsidP="007664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756DAF">
        <w:rPr>
          <w:rFonts w:ascii="Times New Roman" w:hAnsi="Times New Roman"/>
          <w:sz w:val="28"/>
          <w:szCs w:val="28"/>
        </w:rPr>
        <w:t xml:space="preserve"> Pan Martin chce pískoviště zaplnit </w:t>
      </w:r>
      <w:r>
        <w:rPr>
          <w:rFonts w:ascii="Times New Roman" w:hAnsi="Times New Roman"/>
          <w:sz w:val="28"/>
          <w:szCs w:val="28"/>
        </w:rPr>
        <w:t xml:space="preserve">pískem </w:t>
      </w:r>
      <w:r w:rsidR="00756DAF">
        <w:rPr>
          <w:rFonts w:ascii="Times New Roman" w:hAnsi="Times New Roman"/>
          <w:sz w:val="28"/>
          <w:szCs w:val="28"/>
        </w:rPr>
        <w:t>do výšky 2</w:t>
      </w:r>
      <w:r>
        <w:rPr>
          <w:rFonts w:ascii="Times New Roman" w:hAnsi="Times New Roman"/>
          <w:sz w:val="28"/>
          <w:szCs w:val="28"/>
        </w:rPr>
        <w:t xml:space="preserve">0cm. Na přivezení písku má k dispozici přívěs s nosností 600kg. Může všechen písek </w:t>
      </w:r>
      <w:r w:rsidR="00221D55">
        <w:rPr>
          <w:rFonts w:ascii="Times New Roman" w:hAnsi="Times New Roman"/>
          <w:sz w:val="28"/>
          <w:szCs w:val="28"/>
        </w:rPr>
        <w:t>odvézt</w:t>
      </w:r>
      <w:r>
        <w:rPr>
          <w:rFonts w:ascii="Times New Roman" w:hAnsi="Times New Roman"/>
          <w:sz w:val="28"/>
          <w:szCs w:val="28"/>
        </w:rPr>
        <w:t xml:space="preserve"> vozík</w:t>
      </w:r>
      <w:r w:rsidR="00221D55">
        <w:rPr>
          <w:rFonts w:ascii="Times New Roman" w:hAnsi="Times New Roman"/>
          <w:sz w:val="28"/>
          <w:szCs w:val="28"/>
        </w:rPr>
        <w:t>em</w:t>
      </w:r>
      <w:r>
        <w:rPr>
          <w:rFonts w:ascii="Times New Roman" w:hAnsi="Times New Roman"/>
          <w:sz w:val="28"/>
          <w:szCs w:val="28"/>
        </w:rPr>
        <w:t xml:space="preserve"> najednou? Hustota písku je 1500kg/m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>.</w:t>
      </w:r>
    </w:p>
    <w:p w:rsidR="000E6870" w:rsidRPr="000E6870" w:rsidRDefault="000E6870" w:rsidP="007664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Do jaké výšky</w:t>
      </w:r>
      <w:r w:rsidR="00F42DDE">
        <w:rPr>
          <w:rFonts w:ascii="Times New Roman" w:hAnsi="Times New Roman"/>
          <w:sz w:val="28"/>
          <w:szCs w:val="28"/>
        </w:rPr>
        <w:t xml:space="preserve"> (zaokrouhlete na celé mm)</w:t>
      </w:r>
      <w:r>
        <w:rPr>
          <w:rFonts w:ascii="Times New Roman" w:hAnsi="Times New Roman"/>
          <w:sz w:val="28"/>
          <w:szCs w:val="28"/>
        </w:rPr>
        <w:t xml:space="preserve"> bude na vozíku písek </w:t>
      </w:r>
      <w:r w:rsidR="00D834B1">
        <w:rPr>
          <w:rFonts w:ascii="Times New Roman" w:hAnsi="Times New Roman"/>
          <w:sz w:val="28"/>
          <w:szCs w:val="28"/>
        </w:rPr>
        <w:t xml:space="preserve">dosahovat, jestliže </w:t>
      </w:r>
      <w:r w:rsidR="00A15AA8">
        <w:rPr>
          <w:rFonts w:ascii="Times New Roman" w:hAnsi="Times New Roman"/>
          <w:sz w:val="28"/>
          <w:szCs w:val="28"/>
        </w:rPr>
        <w:t>vnitřní rozměry vozíku jsou 1,7m x 1,1m x 0,3</w:t>
      </w:r>
      <w:r w:rsidR="00D834B1">
        <w:rPr>
          <w:rFonts w:ascii="Times New Roman" w:hAnsi="Times New Roman"/>
          <w:sz w:val="28"/>
          <w:szCs w:val="28"/>
        </w:rPr>
        <w:t>m a jestliže písek bude na</w:t>
      </w:r>
      <w:r w:rsidR="00F42DDE">
        <w:rPr>
          <w:rFonts w:ascii="Times New Roman" w:hAnsi="Times New Roman"/>
          <w:sz w:val="28"/>
          <w:szCs w:val="28"/>
        </w:rPr>
        <w:t> </w:t>
      </w:r>
      <w:r w:rsidR="00D834B1">
        <w:rPr>
          <w:rFonts w:ascii="Times New Roman" w:hAnsi="Times New Roman"/>
          <w:sz w:val="28"/>
          <w:szCs w:val="28"/>
        </w:rPr>
        <w:t>vozíku rozhrnutý a jeho volný povrch bude zaujímat rovinu rovnoběžnou se dnem vozíku?</w:t>
      </w:r>
    </w:p>
    <w:p w:rsidR="007600E0" w:rsidRDefault="00D834B1" w:rsidP="00766402">
      <w:pPr>
        <w:jc w:val="both"/>
        <w:rPr>
          <w:rFonts w:ascii="Times New Roman" w:hAnsi="Times New Roman"/>
          <w:sz w:val="28"/>
          <w:szCs w:val="28"/>
        </w:rPr>
      </w:pPr>
      <w:r w:rsidRPr="00D834B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 Pepíček má oblíbený kyblíček, kterým rád dělá „bábovky“. Kyblíček má tvar komolého kužele výšky 10cm, horní podstava má průměr 6cm a dolní podstava 10cm. Kolik „bábovek“ by Pepíček udělal svým kyblíčkem, kdyby vypotřeboval všechen písek z</w:t>
      </w:r>
      <w:r w:rsidR="00831D6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pískoviště</w:t>
      </w:r>
      <w:r w:rsidR="00831D68">
        <w:rPr>
          <w:rFonts w:ascii="Times New Roman" w:hAnsi="Times New Roman"/>
          <w:sz w:val="28"/>
          <w:szCs w:val="28"/>
        </w:rPr>
        <w:t xml:space="preserve"> (zaokrouhlete na celé číslo)</w:t>
      </w:r>
      <w:r>
        <w:rPr>
          <w:rFonts w:ascii="Times New Roman" w:hAnsi="Times New Roman"/>
          <w:sz w:val="28"/>
          <w:szCs w:val="28"/>
        </w:rPr>
        <w:t>?</w:t>
      </w:r>
    </w:p>
    <w:p w:rsidR="00650825" w:rsidRDefault="00650825" w:rsidP="00766402">
      <w:pPr>
        <w:jc w:val="both"/>
        <w:rPr>
          <w:rFonts w:ascii="Times New Roman" w:hAnsi="Times New Roman"/>
          <w:sz w:val="28"/>
          <w:szCs w:val="28"/>
        </w:rPr>
        <w:sectPr w:rsidR="00650825" w:rsidSect="007600E0">
          <w:headerReference w:type="default" r:id="rId10"/>
          <w:pgSz w:w="11906" w:h="16838"/>
          <w:pgMar w:top="1134" w:right="1417" w:bottom="568" w:left="1417" w:header="708" w:footer="708" w:gutter="0"/>
          <w:pgNumType w:start="2"/>
          <w:cols w:space="708"/>
          <w:docGrid w:linePitch="360"/>
        </w:sectPr>
      </w:pPr>
    </w:p>
    <w:p w:rsidR="00F42DDE" w:rsidRDefault="00390576" w:rsidP="007664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Pepíčkova maminka se rozhodla, že synkovi ušije jednoduchý indiánský stan tvaru kolmého jehlanu s čtvercovou podstavou délky 1,0m. Stan bude vysoký </w:t>
      </w:r>
      <w:r w:rsidR="000360B3">
        <w:rPr>
          <w:rFonts w:ascii="Times New Roman" w:hAnsi="Times New Roman"/>
          <w:sz w:val="28"/>
          <w:szCs w:val="28"/>
        </w:rPr>
        <w:t>1,2</w:t>
      </w:r>
      <w:r w:rsidR="0003174E">
        <w:rPr>
          <w:rFonts w:ascii="Times New Roman" w:hAnsi="Times New Roman"/>
          <w:sz w:val="28"/>
          <w:szCs w:val="28"/>
        </w:rPr>
        <w:t>m</w:t>
      </w:r>
      <w:r w:rsidR="000F5CA8">
        <w:rPr>
          <w:rFonts w:ascii="Times New Roman" w:hAnsi="Times New Roman"/>
          <w:sz w:val="28"/>
          <w:szCs w:val="28"/>
        </w:rPr>
        <w:t xml:space="preserve"> a bude bez podlážky.</w:t>
      </w:r>
      <w:r w:rsidR="0003174E">
        <w:rPr>
          <w:rFonts w:ascii="Times New Roman" w:hAnsi="Times New Roman"/>
          <w:sz w:val="28"/>
          <w:szCs w:val="28"/>
        </w:rPr>
        <w:t xml:space="preserve"> Kolik</w:t>
      </w:r>
      <w:r w:rsidR="00F42DDE">
        <w:rPr>
          <w:rFonts w:ascii="Times New Roman" w:hAnsi="Times New Roman"/>
          <w:sz w:val="28"/>
          <w:szCs w:val="28"/>
        </w:rPr>
        <w:t xml:space="preserve"> dm</w:t>
      </w:r>
      <w:r w:rsidR="00F42DDE">
        <w:rPr>
          <w:rFonts w:ascii="Times New Roman" w:hAnsi="Times New Roman"/>
          <w:sz w:val="28"/>
          <w:szCs w:val="28"/>
          <w:vertAlign w:val="superscript"/>
        </w:rPr>
        <w:t>2</w:t>
      </w:r>
      <w:r w:rsidR="0003174E">
        <w:rPr>
          <w:rFonts w:ascii="Times New Roman" w:hAnsi="Times New Roman"/>
          <w:sz w:val="28"/>
          <w:szCs w:val="28"/>
        </w:rPr>
        <w:t xml:space="preserve"> látky bude potřebovat, jestliže na švy</w:t>
      </w:r>
      <w:r w:rsidR="000F5CA8">
        <w:rPr>
          <w:rFonts w:ascii="Times New Roman" w:hAnsi="Times New Roman"/>
          <w:sz w:val="28"/>
          <w:szCs w:val="28"/>
        </w:rPr>
        <w:t xml:space="preserve"> a</w:t>
      </w:r>
      <w:r w:rsidR="00F42DDE">
        <w:rPr>
          <w:rFonts w:ascii="Times New Roman" w:hAnsi="Times New Roman"/>
          <w:sz w:val="28"/>
          <w:szCs w:val="28"/>
        </w:rPr>
        <w:t> </w:t>
      </w:r>
      <w:r w:rsidR="000F5CA8">
        <w:rPr>
          <w:rFonts w:ascii="Times New Roman" w:hAnsi="Times New Roman"/>
          <w:sz w:val="28"/>
          <w:szCs w:val="28"/>
        </w:rPr>
        <w:t>otvírání</w:t>
      </w:r>
      <w:r w:rsidR="0003174E">
        <w:rPr>
          <w:rFonts w:ascii="Times New Roman" w:hAnsi="Times New Roman"/>
          <w:sz w:val="28"/>
          <w:szCs w:val="28"/>
        </w:rPr>
        <w:t xml:space="preserve"> musí připočítat </w:t>
      </w:r>
      <w:r w:rsidR="000360B3">
        <w:rPr>
          <w:rFonts w:ascii="Times New Roman" w:hAnsi="Times New Roman"/>
          <w:sz w:val="28"/>
          <w:szCs w:val="28"/>
        </w:rPr>
        <w:t>40</w:t>
      </w:r>
      <w:r w:rsidR="002364D2">
        <w:rPr>
          <w:rFonts w:ascii="Times New Roman" w:hAnsi="Times New Roman"/>
          <w:sz w:val="28"/>
          <w:szCs w:val="28"/>
        </w:rPr>
        <w:t xml:space="preserve"> </w:t>
      </w:r>
      <w:r w:rsidR="0003174E">
        <w:rPr>
          <w:rFonts w:ascii="Times New Roman" w:hAnsi="Times New Roman"/>
          <w:sz w:val="28"/>
          <w:szCs w:val="28"/>
        </w:rPr>
        <w:t>% povrchu stanu</w:t>
      </w:r>
      <w:r>
        <w:rPr>
          <w:rFonts w:ascii="Times New Roman" w:hAnsi="Times New Roman"/>
          <w:sz w:val="28"/>
          <w:szCs w:val="28"/>
        </w:rPr>
        <w:t xml:space="preserve"> (zaokrouhlete na celé číslo)</w:t>
      </w:r>
      <w:r w:rsidR="000F5CA8">
        <w:rPr>
          <w:rFonts w:ascii="Times New Roman" w:hAnsi="Times New Roman"/>
          <w:sz w:val="28"/>
          <w:szCs w:val="28"/>
        </w:rPr>
        <w:t>?</w:t>
      </w:r>
    </w:p>
    <w:p w:rsidR="002364D2" w:rsidRDefault="002364D2" w:rsidP="007664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Tatínek ke stanu připraví 4 tyčky, které budou tvořit </w:t>
      </w:r>
      <w:r w:rsidR="00F42DDE">
        <w:rPr>
          <w:rFonts w:ascii="Times New Roman" w:hAnsi="Times New Roman"/>
          <w:sz w:val="28"/>
          <w:szCs w:val="28"/>
        </w:rPr>
        <w:t xml:space="preserve">boční </w:t>
      </w:r>
      <w:r>
        <w:rPr>
          <w:rFonts w:ascii="Times New Roman" w:hAnsi="Times New Roman"/>
          <w:sz w:val="28"/>
          <w:szCs w:val="28"/>
        </w:rPr>
        <w:t>hrany jehlanu. Jak dlouhá bude každá tyčka</w:t>
      </w:r>
      <w:r w:rsidR="00390576">
        <w:rPr>
          <w:rFonts w:ascii="Times New Roman" w:hAnsi="Times New Roman"/>
          <w:sz w:val="28"/>
          <w:szCs w:val="28"/>
        </w:rPr>
        <w:t xml:space="preserve"> (zaokrouhlete na celé cm)</w:t>
      </w:r>
      <w:r>
        <w:rPr>
          <w:rFonts w:ascii="Times New Roman" w:hAnsi="Times New Roman"/>
          <w:sz w:val="28"/>
          <w:szCs w:val="28"/>
        </w:rPr>
        <w:t>?</w:t>
      </w:r>
    </w:p>
    <w:p w:rsidR="00324B2B" w:rsidRDefault="00324B2B" w:rsidP="007664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22BFC" w:rsidRPr="00880FA9" w:rsidRDefault="00221D55" w:rsidP="003905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0FA9">
        <w:rPr>
          <w:rFonts w:ascii="Times New Roman" w:eastAsia="Calibri" w:hAnsi="Times New Roman" w:cs="Times New Roman"/>
          <w:b/>
          <w:sz w:val="28"/>
          <w:szCs w:val="28"/>
        </w:rPr>
        <w:t xml:space="preserve">Písmena tajenky </w:t>
      </w:r>
      <w:r w:rsidRPr="00880FA9">
        <w:rPr>
          <w:rFonts w:ascii="Times New Roman" w:eastAsia="Calibri" w:hAnsi="Times New Roman" w:cs="Times New Roman"/>
          <w:sz w:val="28"/>
          <w:szCs w:val="28"/>
        </w:rPr>
        <w:t>získáte z výsledků předchozího příkladu a z následující tabulky takto:</w:t>
      </w:r>
    </w:p>
    <w:p w:rsidR="00221D55" w:rsidRPr="00221D55" w:rsidRDefault="00221D55" w:rsidP="003905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písmeno: </w:t>
      </w:r>
      <w:r w:rsidR="00831D68">
        <w:rPr>
          <w:rFonts w:ascii="Times New Roman" w:hAnsi="Times New Roman"/>
          <w:sz w:val="28"/>
          <w:szCs w:val="28"/>
        </w:rPr>
        <w:t xml:space="preserve">povrch ohrady pískoviště </w:t>
      </w:r>
      <w:r>
        <w:rPr>
          <w:rFonts w:ascii="Times New Roman" w:hAnsi="Times New Roman"/>
          <w:sz w:val="28"/>
          <w:szCs w:val="28"/>
        </w:rPr>
        <w:t>v </w:t>
      </w:r>
      <w:r w:rsidRPr="00221D55">
        <w:rPr>
          <w:rFonts w:ascii="Times New Roman" w:hAnsi="Times New Roman"/>
          <w:i/>
          <w:sz w:val="28"/>
          <w:szCs w:val="28"/>
        </w:rPr>
        <w:t>dm</w:t>
      </w:r>
      <w:r w:rsidRPr="00221D55">
        <w:rPr>
          <w:rFonts w:ascii="Times New Roman" w:hAnsi="Times New Roman"/>
          <w:i/>
          <w:sz w:val="28"/>
          <w:szCs w:val="28"/>
          <w:vertAlign w:val="superscript"/>
        </w:rPr>
        <w:t>2</w:t>
      </w:r>
    </w:p>
    <w:p w:rsidR="00221D55" w:rsidRPr="00221D55" w:rsidRDefault="00221D55" w:rsidP="003905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 písmeno:</w:t>
      </w:r>
      <w:r w:rsidRPr="00880FA9">
        <w:rPr>
          <w:rFonts w:ascii="Times New Roman" w:eastAsia="Calibri" w:hAnsi="Times New Roman" w:cs="Times New Roman"/>
          <w:sz w:val="28"/>
          <w:szCs w:val="28"/>
        </w:rPr>
        <w:t xml:space="preserve"> velikost</w:t>
      </w:r>
      <w:r>
        <w:rPr>
          <w:rFonts w:ascii="Times New Roman" w:hAnsi="Times New Roman"/>
          <w:sz w:val="28"/>
          <w:szCs w:val="28"/>
        </w:rPr>
        <w:t xml:space="preserve"> plochy v </w:t>
      </w:r>
      <w:r w:rsidRPr="00221D55">
        <w:rPr>
          <w:rFonts w:ascii="Times New Roman" w:hAnsi="Times New Roman"/>
          <w:i/>
          <w:sz w:val="28"/>
          <w:szCs w:val="28"/>
        </w:rPr>
        <w:t>dm</w:t>
      </w:r>
      <w:r w:rsidRPr="00221D55">
        <w:rPr>
          <w:rFonts w:ascii="Times New Roman" w:hAnsi="Times New Roman"/>
          <w:i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>, na kterou vystačí 1 plechovka barvy</w:t>
      </w:r>
    </w:p>
    <w:p w:rsidR="00221D55" w:rsidRDefault="00221D55" w:rsidP="00390576">
      <w:pPr>
        <w:spacing w:after="0" w:line="360" w:lineRule="auto"/>
        <w:ind w:left="1418" w:hanging="141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 písmeno:</w:t>
      </w:r>
      <w:r w:rsidRPr="00880F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stonásobek počtu plechovek potřebného na dva nátěry ohrady pískoviště</w:t>
      </w:r>
    </w:p>
    <w:p w:rsidR="00221D55" w:rsidRDefault="00221D55" w:rsidP="003905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 písmeno:</w:t>
      </w:r>
      <w:r w:rsidRPr="00880F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objem písku v pískovišti</w:t>
      </w:r>
    </w:p>
    <w:p w:rsidR="00221D55" w:rsidRDefault="00221D55" w:rsidP="003905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 písmeno:</w:t>
      </w:r>
      <w:r w:rsidRPr="00880F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hmotnost písku</w:t>
      </w:r>
    </w:p>
    <w:p w:rsidR="00221D55" w:rsidRPr="00B54368" w:rsidRDefault="00221D55" w:rsidP="003905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0FA9">
        <w:rPr>
          <w:rFonts w:ascii="Times New Roman" w:eastAsia="Calibri" w:hAnsi="Times New Roman" w:cs="Times New Roman"/>
          <w:sz w:val="28"/>
          <w:szCs w:val="28"/>
        </w:rPr>
        <w:t>6. písmeno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stonásobek počtu jízd auta s pískem </w:t>
      </w:r>
    </w:p>
    <w:p w:rsidR="00221D55" w:rsidRPr="00A15AA8" w:rsidRDefault="00221D55" w:rsidP="003905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</w:rPr>
      </w:pPr>
      <w:r w:rsidRPr="00880FA9">
        <w:rPr>
          <w:rFonts w:ascii="Times New Roman" w:eastAsia="Calibri" w:hAnsi="Times New Roman" w:cs="Times New Roman"/>
          <w:sz w:val="28"/>
          <w:szCs w:val="28"/>
        </w:rPr>
        <w:t>7. písmeno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880F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výška písku</w:t>
      </w:r>
      <w:r w:rsidR="00A15AA8">
        <w:rPr>
          <w:rFonts w:ascii="Times New Roman" w:hAnsi="Times New Roman"/>
          <w:sz w:val="28"/>
          <w:szCs w:val="28"/>
        </w:rPr>
        <w:t xml:space="preserve"> v přívěsu v </w:t>
      </w:r>
      <w:r w:rsidR="00A15AA8" w:rsidRPr="00221D55">
        <w:rPr>
          <w:rFonts w:ascii="Times New Roman" w:hAnsi="Times New Roman"/>
          <w:i/>
          <w:sz w:val="28"/>
          <w:szCs w:val="28"/>
        </w:rPr>
        <w:t>m</w:t>
      </w:r>
      <w:r w:rsidR="00A15AA8">
        <w:rPr>
          <w:rFonts w:ascii="Times New Roman" w:hAnsi="Times New Roman"/>
          <w:i/>
          <w:sz w:val="28"/>
          <w:szCs w:val="28"/>
        </w:rPr>
        <w:t>m;</w:t>
      </w:r>
      <w:r w:rsidR="00A15AA8">
        <w:rPr>
          <w:rFonts w:ascii="Times New Roman" w:hAnsi="Times New Roman"/>
          <w:sz w:val="28"/>
          <w:szCs w:val="28"/>
        </w:rPr>
        <w:t xml:space="preserve"> zaokrouhlete na celé </w:t>
      </w:r>
      <w:r w:rsidR="00A15AA8">
        <w:rPr>
          <w:rFonts w:ascii="Times New Roman" w:hAnsi="Times New Roman"/>
          <w:i/>
          <w:sz w:val="28"/>
          <w:szCs w:val="28"/>
        </w:rPr>
        <w:t>m</w:t>
      </w:r>
      <w:r w:rsidR="00A15AA8" w:rsidRPr="00221D55">
        <w:rPr>
          <w:rFonts w:ascii="Times New Roman" w:hAnsi="Times New Roman"/>
          <w:i/>
          <w:sz w:val="28"/>
          <w:szCs w:val="28"/>
        </w:rPr>
        <w:t>m</w:t>
      </w:r>
    </w:p>
    <w:p w:rsidR="00221D55" w:rsidRPr="00A15AA8" w:rsidRDefault="00221D55" w:rsidP="003905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880FA9">
        <w:rPr>
          <w:rFonts w:ascii="Times New Roman" w:eastAsia="Calibri" w:hAnsi="Times New Roman" w:cs="Times New Roman"/>
          <w:sz w:val="28"/>
          <w:szCs w:val="28"/>
        </w:rPr>
        <w:t>. písmeno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A15AA8">
        <w:rPr>
          <w:rFonts w:ascii="Times New Roman" w:hAnsi="Times New Roman"/>
          <w:sz w:val="28"/>
          <w:szCs w:val="28"/>
        </w:rPr>
        <w:t>objem písku v jedné bábovičce v </w:t>
      </w:r>
      <w:r w:rsidR="00A15AA8">
        <w:rPr>
          <w:rFonts w:ascii="Times New Roman" w:hAnsi="Times New Roman"/>
          <w:i/>
          <w:sz w:val="28"/>
          <w:szCs w:val="28"/>
        </w:rPr>
        <w:t>c</w:t>
      </w:r>
      <w:r w:rsidR="00A15AA8" w:rsidRPr="00221D55">
        <w:rPr>
          <w:rFonts w:ascii="Times New Roman" w:hAnsi="Times New Roman"/>
          <w:i/>
          <w:sz w:val="28"/>
          <w:szCs w:val="28"/>
        </w:rPr>
        <w:t>m</w:t>
      </w:r>
      <w:r w:rsidR="00A15AA8">
        <w:rPr>
          <w:rFonts w:ascii="Times New Roman" w:hAnsi="Times New Roman"/>
          <w:i/>
          <w:sz w:val="28"/>
          <w:szCs w:val="28"/>
          <w:vertAlign w:val="superscript"/>
        </w:rPr>
        <w:t>3</w:t>
      </w:r>
      <w:r w:rsidR="00A15AA8">
        <w:rPr>
          <w:rFonts w:ascii="Times New Roman" w:hAnsi="Times New Roman"/>
          <w:sz w:val="28"/>
          <w:szCs w:val="28"/>
        </w:rPr>
        <w:t>; zaokrouhlete na celé </w:t>
      </w:r>
      <w:r w:rsidR="00A15AA8">
        <w:rPr>
          <w:rFonts w:ascii="Times New Roman" w:hAnsi="Times New Roman"/>
          <w:i/>
          <w:sz w:val="28"/>
          <w:szCs w:val="28"/>
        </w:rPr>
        <w:t>c</w:t>
      </w:r>
      <w:r w:rsidR="00A15AA8" w:rsidRPr="00221D55">
        <w:rPr>
          <w:rFonts w:ascii="Times New Roman" w:hAnsi="Times New Roman"/>
          <w:i/>
          <w:sz w:val="28"/>
          <w:szCs w:val="28"/>
        </w:rPr>
        <w:t>m</w:t>
      </w:r>
      <w:r w:rsidR="00A15AA8">
        <w:rPr>
          <w:rFonts w:ascii="Times New Roman" w:hAnsi="Times New Roman"/>
          <w:i/>
          <w:sz w:val="28"/>
          <w:szCs w:val="28"/>
          <w:vertAlign w:val="superscript"/>
        </w:rPr>
        <w:t>3</w:t>
      </w:r>
    </w:p>
    <w:p w:rsidR="009B1555" w:rsidRPr="000E6870" w:rsidRDefault="00221D55" w:rsidP="003905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eastAsia="Calibri" w:hAnsi="Times New Roman" w:cs="Times New Roman"/>
          <w:sz w:val="28"/>
          <w:szCs w:val="28"/>
        </w:rPr>
        <w:t>9. písmeno</w:t>
      </w:r>
      <w:r w:rsidR="00A15AA8">
        <w:rPr>
          <w:rFonts w:ascii="Times New Roman" w:hAnsi="Times New Roman"/>
          <w:sz w:val="28"/>
          <w:szCs w:val="28"/>
        </w:rPr>
        <w:t>: počet bábovek, které může Pepíček udělat</w:t>
      </w:r>
    </w:p>
    <w:p w:rsidR="009B1555" w:rsidRDefault="00A15AA8" w:rsidP="003905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880FA9">
        <w:rPr>
          <w:rFonts w:ascii="Times New Roman" w:eastAsia="Calibri" w:hAnsi="Times New Roman" w:cs="Times New Roman"/>
          <w:sz w:val="28"/>
          <w:szCs w:val="28"/>
        </w:rPr>
        <w:t>písmeno</w:t>
      </w:r>
      <w:r>
        <w:rPr>
          <w:rFonts w:ascii="Times New Roman" w:hAnsi="Times New Roman"/>
          <w:sz w:val="28"/>
          <w:szCs w:val="28"/>
        </w:rPr>
        <w:t>: povrch hotového stanu v </w:t>
      </w:r>
      <w:r w:rsidRPr="00221D55">
        <w:rPr>
          <w:rFonts w:ascii="Times New Roman" w:hAnsi="Times New Roman"/>
          <w:i/>
          <w:sz w:val="28"/>
          <w:szCs w:val="28"/>
        </w:rPr>
        <w:t>dm</w:t>
      </w:r>
      <w:r w:rsidRPr="00221D55">
        <w:rPr>
          <w:rFonts w:ascii="Times New Roman" w:hAnsi="Times New Roman"/>
          <w:i/>
          <w:sz w:val="28"/>
          <w:szCs w:val="28"/>
          <w:vertAlign w:val="superscript"/>
        </w:rPr>
        <w:t>2</w:t>
      </w:r>
    </w:p>
    <w:p w:rsidR="00A15AA8" w:rsidRDefault="00A15AA8" w:rsidP="0039057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>11</w:t>
      </w:r>
      <w:r w:rsidRPr="00880FA9">
        <w:rPr>
          <w:rFonts w:ascii="Times New Roman" w:eastAsia="Calibri" w:hAnsi="Times New Roman" w:cs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 xml:space="preserve">: </w:t>
      </w:r>
      <w:r w:rsidR="00BF269C">
        <w:rPr>
          <w:rFonts w:ascii="Times New Roman" w:hAnsi="Times New Roman"/>
          <w:sz w:val="28"/>
          <w:szCs w:val="28"/>
        </w:rPr>
        <w:t>stejné, jako 1. písmeno</w:t>
      </w:r>
    </w:p>
    <w:p w:rsidR="00BF269C" w:rsidRPr="00BF269C" w:rsidRDefault="00BF269C" w:rsidP="0039057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>12</w:t>
      </w:r>
      <w:r w:rsidRPr="00880FA9">
        <w:rPr>
          <w:rFonts w:ascii="Times New Roman" w:eastAsia="Calibri" w:hAnsi="Times New Roman" w:cs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 množství potřebné látky v </w:t>
      </w:r>
      <w:r w:rsidRPr="00221D55">
        <w:rPr>
          <w:rFonts w:ascii="Times New Roman" w:hAnsi="Times New Roman"/>
          <w:i/>
          <w:sz w:val="28"/>
          <w:szCs w:val="28"/>
        </w:rPr>
        <w:t>dm</w:t>
      </w:r>
      <w:r w:rsidRPr="00221D55">
        <w:rPr>
          <w:rFonts w:ascii="Times New Roman" w:hAnsi="Times New Roman"/>
          <w:i/>
          <w:sz w:val="28"/>
          <w:szCs w:val="28"/>
          <w:vertAlign w:val="superscript"/>
        </w:rPr>
        <w:t>2</w:t>
      </w:r>
    </w:p>
    <w:p w:rsidR="00A15AA8" w:rsidRPr="00A15AA8" w:rsidRDefault="00BF269C" w:rsidP="003905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A15AA8">
        <w:rPr>
          <w:rFonts w:ascii="Times New Roman" w:hAnsi="Times New Roman"/>
          <w:sz w:val="28"/>
          <w:szCs w:val="28"/>
        </w:rPr>
        <w:t>. písmeno: délka jedné tyčky ke stanu v </w:t>
      </w:r>
      <w:r w:rsidR="00A15AA8">
        <w:rPr>
          <w:rFonts w:ascii="Times New Roman" w:hAnsi="Times New Roman"/>
          <w:i/>
          <w:sz w:val="28"/>
          <w:szCs w:val="28"/>
        </w:rPr>
        <w:t>cm</w:t>
      </w:r>
      <w:r w:rsidR="00A15AA8">
        <w:rPr>
          <w:rFonts w:ascii="Times New Roman" w:hAnsi="Times New Roman"/>
          <w:sz w:val="28"/>
          <w:szCs w:val="28"/>
        </w:rPr>
        <w:t>; zaokrouhlete na celé </w:t>
      </w:r>
      <w:r w:rsidR="00A15AA8">
        <w:rPr>
          <w:rFonts w:ascii="Times New Roman" w:hAnsi="Times New Roman"/>
          <w:i/>
          <w:sz w:val="28"/>
          <w:szCs w:val="28"/>
        </w:rPr>
        <w:t>c</w:t>
      </w:r>
      <w:r w:rsidR="00A15AA8" w:rsidRPr="00221D55">
        <w:rPr>
          <w:rFonts w:ascii="Times New Roman" w:hAnsi="Times New Roman"/>
          <w:i/>
          <w:sz w:val="28"/>
          <w:szCs w:val="28"/>
        </w:rPr>
        <w:t>m</w:t>
      </w:r>
    </w:p>
    <w:p w:rsidR="00CC5D4C" w:rsidRDefault="00CC5D4C" w:rsidP="00E57BE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C5D4C" w:rsidRPr="00880FA9" w:rsidRDefault="00CC5D4C" w:rsidP="00CC5D4C">
      <w:pPr>
        <w:spacing w:after="0" w:line="360" w:lineRule="auto"/>
        <w:rPr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Tabulka:</w:t>
      </w:r>
    </w:p>
    <w:tbl>
      <w:tblPr>
        <w:tblpPr w:leftFromText="141" w:rightFromText="141" w:vertAnchor="text" w:horzAnchor="margin" w:tblpY="10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B508AD" w:rsidRPr="006651EA" w:rsidTr="007600E0">
        <w:trPr>
          <w:trHeight w:hRule="exact" w:val="510"/>
        </w:trPr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Ú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</w:tr>
      <w:tr w:rsidR="00B508AD" w:rsidRPr="006651EA" w:rsidTr="007600E0">
        <w:trPr>
          <w:trHeight w:hRule="exact" w:val="510"/>
        </w:trPr>
        <w:tc>
          <w:tcPr>
            <w:tcW w:w="63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351</w:t>
            </w:r>
          </w:p>
        </w:tc>
      </w:tr>
      <w:tr w:rsidR="00B508AD" w:rsidRPr="006651EA" w:rsidTr="007600E0">
        <w:trPr>
          <w:trHeight w:hRule="exact" w:val="510"/>
        </w:trPr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508AD" w:rsidRPr="006651EA" w:rsidRDefault="001C7425" w:rsidP="00B508A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</w:tr>
      <w:tr w:rsidR="00B508AD" w:rsidRPr="006651EA" w:rsidTr="007600E0">
        <w:trPr>
          <w:trHeight w:hRule="exact" w:val="510"/>
        </w:trPr>
        <w:tc>
          <w:tcPr>
            <w:tcW w:w="63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508AD" w:rsidRPr="006651EA" w:rsidRDefault="00B508AD" w:rsidP="00B508A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700</w:t>
            </w:r>
          </w:p>
        </w:tc>
      </w:tr>
    </w:tbl>
    <w:p w:rsidR="00CC5D4C" w:rsidRDefault="00CC5D4C" w:rsidP="00CC5D4C">
      <w:pPr>
        <w:spacing w:line="360" w:lineRule="auto"/>
        <w:rPr>
          <w:sz w:val="28"/>
          <w:szCs w:val="28"/>
        </w:rPr>
      </w:pPr>
    </w:p>
    <w:p w:rsidR="007600E0" w:rsidRDefault="007600E0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  <w:sectPr w:rsidR="007600E0" w:rsidSect="007600E0">
          <w:headerReference w:type="default" r:id="rId11"/>
          <w:pgSz w:w="11906" w:h="16838"/>
          <w:pgMar w:top="1134" w:right="1417" w:bottom="568" w:left="1417" w:header="708" w:footer="708" w:gutter="0"/>
          <w:pgNumType w:start="2"/>
          <w:cols w:space="708"/>
          <w:docGrid w:linePitch="360"/>
        </w:sectPr>
      </w:pPr>
    </w:p>
    <w:p w:rsidR="003767E0" w:rsidRDefault="00E57BEC" w:rsidP="00390576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E57BEC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2420" cy="1174346"/>
            <wp:effectExtent l="19050" t="0" r="873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90576" w:rsidRDefault="00390576" w:rsidP="00390576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CC5D4C" w:rsidRPr="000B2B89" w:rsidRDefault="00CC5D4C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831D68" w:rsidRDefault="00C22BFC" w:rsidP="00831D68">
      <w:pPr>
        <w:spacing w:after="0" w:line="360" w:lineRule="auto"/>
        <w:ind w:left="426" w:hanging="426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p</m:t>
            </m:r>
          </m:sub>
        </m:sSub>
        <m:r>
          <w:rPr>
            <w:rFonts w:ascii="Cambria Math" w:hAnsi="Cambria Math"/>
            <w:sz w:val="28"/>
            <w:szCs w:val="28"/>
          </w:rPr>
          <m:t>=351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dm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>
        <w:rPr>
          <w:rFonts w:ascii="Times New Roman" w:eastAsiaTheme="minorEastAsia" w:hAnsi="Times New Roman"/>
          <w:sz w:val="28"/>
          <w:szCs w:val="28"/>
        </w:rPr>
        <w:t xml:space="preserve">; </w:t>
      </w:r>
      <m:oMath>
        <m:r>
          <w:rPr>
            <w:rFonts w:ascii="Cambria Math" w:eastAsiaTheme="minorEastAsia" w:hAnsi="Cambria Math"/>
            <w:sz w:val="28"/>
            <w:szCs w:val="28"/>
          </w:rPr>
          <m:t>2</m:t>
        </m:r>
        <m:r>
          <w:rPr>
            <w:rFonts w:ascii="Cambria Math" w:hAnsi="Cambria Math"/>
            <w:sz w:val="28"/>
            <w:szCs w:val="28"/>
          </w:rPr>
          <m:t>S=702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dm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>
        <w:rPr>
          <w:rFonts w:ascii="Times New Roman" w:eastAsiaTheme="minorEastAsia" w:hAnsi="Times New Roman"/>
          <w:sz w:val="28"/>
          <w:szCs w:val="28"/>
        </w:rPr>
        <w:t>;  </w:t>
      </w:r>
      <m:oMath>
        <m:r>
          <w:rPr>
            <w:rFonts w:ascii="Cambria Math" w:eastAsiaTheme="minorEastAsia" w:hAnsi="Cambria Math"/>
            <w:sz w:val="28"/>
            <w:szCs w:val="28"/>
          </w:rPr>
          <m:t>0,6l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barvy se natře plocha </w:t>
      </w:r>
      <m:oMath>
        <m:r>
          <w:rPr>
            <w:rFonts w:ascii="Cambria Math" w:eastAsiaTheme="minorEastAsia" w:hAnsi="Cambria Math"/>
            <w:sz w:val="28"/>
            <w:szCs w:val="28"/>
          </w:rPr>
          <m:t>600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dm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  <w:r w:rsidR="00831D68">
        <w:rPr>
          <w:rFonts w:ascii="Times New Roman" w:eastAsiaTheme="minorEastAsia" w:hAnsi="Times New Roman"/>
          <w:sz w:val="28"/>
          <w:szCs w:val="28"/>
        </w:rPr>
        <w:t xml:space="preserve">; </w:t>
      </w:r>
    </w:p>
    <w:p w:rsidR="003767E0" w:rsidRDefault="00831D68" w:rsidP="00831D68">
      <w:pPr>
        <w:spacing w:after="0" w:line="360" w:lineRule="auto"/>
        <w:ind w:left="426" w:hanging="426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jsou potřeba</w:t>
      </w:r>
      <w:r w:rsidR="00C22BFC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F42DDE">
        <w:rPr>
          <w:rFonts w:ascii="Times New Roman" w:eastAsiaTheme="minorEastAsia" w:hAnsi="Times New Roman"/>
          <w:sz w:val="28"/>
          <w:szCs w:val="28"/>
        </w:rPr>
        <w:t xml:space="preserve">2 </w:t>
      </w:r>
      <w:r>
        <w:rPr>
          <w:rFonts w:ascii="Times New Roman" w:eastAsiaTheme="minorEastAsia" w:hAnsi="Times New Roman"/>
          <w:sz w:val="28"/>
          <w:szCs w:val="28"/>
        </w:rPr>
        <w:t>plechovky</w:t>
      </w:r>
    </w:p>
    <w:p w:rsidR="00831D68" w:rsidRDefault="00831D68" w:rsidP="00831D68">
      <w:pPr>
        <w:spacing w:after="0" w:line="360" w:lineRule="auto"/>
        <w:ind w:left="426" w:hanging="426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m:oMath>
        <m:r>
          <w:rPr>
            <w:rFonts w:ascii="Cambria Math" w:hAnsi="Cambria Math"/>
            <w:sz w:val="28"/>
            <w:szCs w:val="28"/>
          </w:rPr>
          <m:t>V=350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dm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;m=525kg;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auto uveze písek najednou</w:t>
      </w:r>
    </w:p>
    <w:p w:rsidR="00831D68" w:rsidRDefault="00831D68" w:rsidP="00831D68">
      <w:pPr>
        <w:spacing w:after="0" w:line="360" w:lineRule="auto"/>
        <w:ind w:left="426" w:hanging="426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m:oMath>
        <m:r>
          <w:rPr>
            <w:rFonts w:ascii="Cambria Math" w:hAnsi="Cambria Math"/>
            <w:sz w:val="28"/>
            <w:szCs w:val="28"/>
          </w:rPr>
          <m:t>v≐187mm</m:t>
        </m:r>
      </m:oMath>
    </w:p>
    <w:p w:rsidR="00831D68" w:rsidRDefault="00831D68" w:rsidP="00831D68">
      <w:pPr>
        <w:spacing w:after="0" w:line="360" w:lineRule="auto"/>
        <w:ind w:left="426" w:hanging="426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b</m:t>
            </m:r>
          </m:sub>
        </m:sSub>
        <m:r>
          <w:rPr>
            <w:rFonts w:ascii="Cambria Math" w:hAnsi="Cambria Math"/>
            <w:sz w:val="28"/>
            <w:szCs w:val="28"/>
          </w:rPr>
          <m:t>≐513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cm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;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přibližně 682 bábovek</w:t>
      </w:r>
    </w:p>
    <w:p w:rsidR="00831D68" w:rsidRDefault="00831D68" w:rsidP="00831D68">
      <w:pPr>
        <w:spacing w:after="0" w:line="360" w:lineRule="auto"/>
        <w:ind w:left="426" w:hanging="426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=260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dm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>
        <w:rPr>
          <w:rFonts w:ascii="Times New Roman" w:eastAsiaTheme="minorEastAsia" w:hAnsi="Times New Roman"/>
          <w:sz w:val="28"/>
          <w:szCs w:val="28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l</m:t>
            </m:r>
          </m:sub>
        </m:sSub>
        <m:r>
          <w:rPr>
            <w:rFonts w:ascii="Cambria Math" w:hAnsi="Cambria Math"/>
            <w:sz w:val="28"/>
            <w:szCs w:val="28"/>
          </w:rPr>
          <m:t>=364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dm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</w:p>
    <w:p w:rsidR="00831D68" w:rsidRPr="00831D68" w:rsidRDefault="00831D68" w:rsidP="00831D68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m:oMath>
        <m:r>
          <w:rPr>
            <w:rFonts w:ascii="Cambria Math" w:hAnsi="Cambria Math"/>
            <w:sz w:val="28"/>
            <w:szCs w:val="28"/>
          </w:rPr>
          <m:t>l≐139cm</m:t>
        </m:r>
      </m:oMath>
    </w:p>
    <w:p w:rsidR="00EE0557" w:rsidRDefault="00EE0557" w:rsidP="003F3F40">
      <w:pPr>
        <w:spacing w:after="0"/>
        <w:jc w:val="both"/>
        <w:rPr>
          <w:rFonts w:ascii="Times New Roman" w:hAnsi="Times New Roman"/>
          <w:b/>
          <w:sz w:val="28"/>
          <w:szCs w:val="28"/>
        </w:rPr>
        <w:sectPr w:rsidR="00EE0557" w:rsidSect="00790DCB">
          <w:headerReference w:type="default" r:id="rId12"/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456579" w:rsidRDefault="00456579" w:rsidP="003F3F40">
      <w:pPr>
        <w:spacing w:after="0"/>
        <w:jc w:val="both"/>
        <w:rPr>
          <w:rFonts w:ascii="Times New Roman" w:hAnsi="Times New Roman"/>
          <w:b/>
          <w:sz w:val="28"/>
          <w:szCs w:val="28"/>
        </w:rPr>
        <w:sectPr w:rsidR="00456579" w:rsidSect="00EE055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E0557" w:rsidRPr="00E6477F" w:rsidRDefault="00EE0557" w:rsidP="00EE0557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 písmeno: 351 → </w:t>
      </w:r>
      <w:r w:rsidR="002A3159">
        <w:rPr>
          <w:rFonts w:ascii="Times New Roman" w:hAnsi="Times New Roman"/>
          <w:sz w:val="28"/>
          <w:szCs w:val="28"/>
        </w:rPr>
        <w:t>P</w:t>
      </w:r>
    </w:p>
    <w:p w:rsidR="00EE0557" w:rsidRPr="00E6477F" w:rsidRDefault="00EE0557" w:rsidP="00EE0557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písmeno: 600 → </w:t>
      </w:r>
      <w:r w:rsidR="002A3159">
        <w:rPr>
          <w:rFonts w:ascii="Times New Roman" w:hAnsi="Times New Roman"/>
          <w:sz w:val="28"/>
          <w:szCs w:val="28"/>
        </w:rPr>
        <w:t>Ř</w:t>
      </w:r>
    </w:p>
    <w:p w:rsidR="00EE0557" w:rsidRPr="00E6477F" w:rsidRDefault="00EE0557" w:rsidP="00EE0557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písmeno: 200 → </w:t>
      </w:r>
      <w:r w:rsidR="002A3159">
        <w:rPr>
          <w:rFonts w:ascii="Times New Roman" w:hAnsi="Times New Roman"/>
          <w:sz w:val="28"/>
          <w:szCs w:val="28"/>
        </w:rPr>
        <w:t>E</w:t>
      </w:r>
    </w:p>
    <w:p w:rsidR="00EE0557" w:rsidRPr="00E6477F" w:rsidRDefault="00EE0557" w:rsidP="00EE0557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písmeno: 350 → </w:t>
      </w:r>
      <w:r w:rsidR="002A3159">
        <w:rPr>
          <w:rFonts w:ascii="Times New Roman" w:hAnsi="Times New Roman"/>
          <w:sz w:val="28"/>
          <w:szCs w:val="28"/>
        </w:rPr>
        <w:t>D</w:t>
      </w:r>
    </w:p>
    <w:p w:rsidR="00EE0557" w:rsidRPr="00E6477F" w:rsidRDefault="00EE0557" w:rsidP="00EE0557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písmeno: 525 → </w:t>
      </w:r>
      <w:r w:rsidR="002A3159">
        <w:rPr>
          <w:rFonts w:ascii="Times New Roman" w:hAnsi="Times New Roman"/>
          <w:sz w:val="28"/>
          <w:szCs w:val="28"/>
        </w:rPr>
        <w:t>S</w:t>
      </w:r>
    </w:p>
    <w:p w:rsidR="00EE0557" w:rsidRPr="00E6477F" w:rsidRDefault="00EE0557" w:rsidP="00EE0557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písmeno: 100 → </w:t>
      </w:r>
      <w:r w:rsidR="002A3159">
        <w:rPr>
          <w:rFonts w:ascii="Times New Roman" w:hAnsi="Times New Roman"/>
          <w:sz w:val="28"/>
          <w:szCs w:val="28"/>
        </w:rPr>
        <w:t>T</w:t>
      </w:r>
    </w:p>
    <w:p w:rsidR="00EE0557" w:rsidRPr="00E6477F" w:rsidRDefault="00EE0557" w:rsidP="00EE0557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písmeno: 187 → </w:t>
      </w:r>
      <w:r w:rsidR="002A3159">
        <w:rPr>
          <w:rFonts w:ascii="Times New Roman" w:hAnsi="Times New Roman"/>
          <w:sz w:val="28"/>
          <w:szCs w:val="28"/>
        </w:rPr>
        <w:t>Í</w:t>
      </w:r>
    </w:p>
    <w:p w:rsidR="0067777D" w:rsidRPr="00E6477F" w:rsidRDefault="00EE0557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8. písmeno: 513</w:t>
      </w:r>
      <w:r w:rsidR="00456579">
        <w:rPr>
          <w:rFonts w:ascii="Times New Roman" w:hAnsi="Times New Roman"/>
          <w:sz w:val="28"/>
          <w:szCs w:val="28"/>
        </w:rPr>
        <w:t xml:space="preserve"> </w:t>
      </w:r>
      <w:r w:rsidR="0067777D">
        <w:rPr>
          <w:rFonts w:ascii="Times New Roman" w:hAnsi="Times New Roman"/>
          <w:sz w:val="28"/>
          <w:szCs w:val="28"/>
        </w:rPr>
        <w:t>→</w:t>
      </w:r>
      <w:r w:rsidR="002A3159">
        <w:rPr>
          <w:rFonts w:ascii="Times New Roman" w:hAnsi="Times New Roman"/>
          <w:sz w:val="28"/>
          <w:szCs w:val="28"/>
        </w:rPr>
        <w:t xml:space="preserve"> R</w:t>
      </w:r>
    </w:p>
    <w:p w:rsidR="0067777D" w:rsidRPr="00E6477F" w:rsidRDefault="0067777D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písmeno:  </w:t>
      </w:r>
      <w:r w:rsidR="00EE0557">
        <w:rPr>
          <w:rFonts w:ascii="Times New Roman" w:hAnsi="Times New Roman"/>
          <w:sz w:val="28"/>
          <w:szCs w:val="28"/>
        </w:rPr>
        <w:t>6</w:t>
      </w:r>
      <w:r w:rsidR="00456579">
        <w:rPr>
          <w:rFonts w:ascii="Times New Roman" w:hAnsi="Times New Roman"/>
          <w:sz w:val="28"/>
          <w:szCs w:val="28"/>
        </w:rPr>
        <w:t>8</w:t>
      </w:r>
      <w:r w:rsidR="00EE0557">
        <w:rPr>
          <w:rFonts w:ascii="Times New Roman" w:hAnsi="Times New Roman"/>
          <w:sz w:val="28"/>
          <w:szCs w:val="28"/>
        </w:rPr>
        <w:t>2</w:t>
      </w:r>
      <w:r w:rsidR="004565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→</w:t>
      </w:r>
      <w:r w:rsidR="002A3159">
        <w:rPr>
          <w:rFonts w:ascii="Times New Roman" w:hAnsi="Times New Roman"/>
          <w:sz w:val="28"/>
          <w:szCs w:val="28"/>
        </w:rPr>
        <w:t xml:space="preserve"> Á</w:t>
      </w:r>
    </w:p>
    <w:p w:rsidR="0067777D" w:rsidRPr="00E6477F" w:rsidRDefault="0067777D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písmeno:  </w:t>
      </w:r>
      <w:r w:rsidR="00EE0557">
        <w:rPr>
          <w:rFonts w:ascii="Times New Roman" w:hAnsi="Times New Roman"/>
          <w:sz w:val="28"/>
          <w:szCs w:val="28"/>
        </w:rPr>
        <w:t>260</w:t>
      </w:r>
      <w:r w:rsidR="004565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→</w:t>
      </w:r>
      <w:r w:rsidR="002A3159">
        <w:rPr>
          <w:rFonts w:ascii="Times New Roman" w:hAnsi="Times New Roman"/>
          <w:sz w:val="28"/>
          <w:szCs w:val="28"/>
        </w:rPr>
        <w:t xml:space="preserve"> O</w:t>
      </w:r>
    </w:p>
    <w:p w:rsidR="002A3159" w:rsidRDefault="0067777D" w:rsidP="0067777D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písmeno: </w:t>
      </w:r>
      <w:r w:rsidR="00EE0557">
        <w:rPr>
          <w:rFonts w:ascii="Times New Roman" w:hAnsi="Times New Roman"/>
          <w:sz w:val="28"/>
          <w:szCs w:val="28"/>
        </w:rPr>
        <w:t>351</w:t>
      </w:r>
      <w:r>
        <w:rPr>
          <w:rFonts w:ascii="Times New Roman" w:hAnsi="Times New Roman"/>
          <w:sz w:val="28"/>
          <w:szCs w:val="28"/>
        </w:rPr>
        <w:t xml:space="preserve"> →</w:t>
      </w:r>
      <w:r w:rsidR="00456579">
        <w:rPr>
          <w:rFonts w:ascii="Times New Roman" w:hAnsi="Times New Roman"/>
          <w:sz w:val="28"/>
          <w:szCs w:val="28"/>
        </w:rPr>
        <w:t xml:space="preserve"> </w:t>
      </w:r>
      <w:r w:rsidR="002A3159">
        <w:rPr>
          <w:rFonts w:ascii="Times New Roman" w:hAnsi="Times New Roman"/>
          <w:sz w:val="28"/>
          <w:szCs w:val="28"/>
        </w:rPr>
        <w:t>P</w:t>
      </w:r>
    </w:p>
    <w:p w:rsidR="0067777D" w:rsidRPr="00E6477F" w:rsidRDefault="0067777D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písmeno: </w:t>
      </w:r>
      <w:r w:rsidR="00EE0557">
        <w:rPr>
          <w:rFonts w:ascii="Times New Roman" w:hAnsi="Times New Roman"/>
          <w:sz w:val="28"/>
          <w:szCs w:val="28"/>
        </w:rPr>
        <w:t>364</w:t>
      </w:r>
      <w:r>
        <w:rPr>
          <w:rFonts w:ascii="Times New Roman" w:hAnsi="Times New Roman"/>
          <w:sz w:val="28"/>
          <w:szCs w:val="28"/>
        </w:rPr>
        <w:t xml:space="preserve"> →</w:t>
      </w:r>
      <w:r w:rsidR="002A3159">
        <w:rPr>
          <w:rFonts w:ascii="Times New Roman" w:hAnsi="Times New Roman"/>
          <w:sz w:val="28"/>
          <w:szCs w:val="28"/>
        </w:rPr>
        <w:t xml:space="preserve"> A</w:t>
      </w:r>
    </w:p>
    <w:p w:rsidR="001C15E4" w:rsidRDefault="0067777D" w:rsidP="001C15E4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písmeno: </w:t>
      </w:r>
      <w:r w:rsidR="00EE0557">
        <w:rPr>
          <w:rFonts w:ascii="Times New Roman" w:hAnsi="Times New Roman"/>
          <w:sz w:val="28"/>
          <w:szCs w:val="28"/>
        </w:rPr>
        <w:t>139</w:t>
      </w:r>
      <w:r>
        <w:rPr>
          <w:rFonts w:ascii="Times New Roman" w:hAnsi="Times New Roman"/>
          <w:sz w:val="28"/>
          <w:szCs w:val="28"/>
        </w:rPr>
        <w:t xml:space="preserve"> →</w:t>
      </w:r>
      <w:r w:rsidR="002A3159">
        <w:rPr>
          <w:rFonts w:ascii="Times New Roman" w:hAnsi="Times New Roman"/>
          <w:sz w:val="28"/>
          <w:szCs w:val="28"/>
        </w:rPr>
        <w:t xml:space="preserve"> K</w:t>
      </w:r>
    </w:p>
    <w:p w:rsidR="00E57BEC" w:rsidRDefault="00E57BEC" w:rsidP="001C15E4">
      <w:pPr>
        <w:spacing w:after="80"/>
        <w:rPr>
          <w:rFonts w:ascii="Times New Roman" w:eastAsiaTheme="minorEastAsia" w:hAnsi="Times New Roman"/>
          <w:sz w:val="28"/>
          <w:szCs w:val="28"/>
        </w:rPr>
        <w:sectPr w:rsidR="00E57BEC" w:rsidSect="00E57BE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D49E2" w:rsidRPr="001C15E4" w:rsidRDefault="00AD49E2" w:rsidP="001C15E4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1C15E4" w:rsidRDefault="00AD49E2" w:rsidP="00AD49E2">
      <w:pPr>
        <w:spacing w:after="80" w:line="360" w:lineRule="auto"/>
        <w:ind w:left="851" w:hanging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Vtip:</w:t>
      </w:r>
    </w:p>
    <w:tbl>
      <w:tblPr>
        <w:tblpPr w:leftFromText="142" w:rightFromText="142" w:vertAnchor="text" w:horzAnchor="margin" w:tblpX="171" w:tblpY="45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"/>
        <w:gridCol w:w="332"/>
        <w:gridCol w:w="323"/>
        <w:gridCol w:w="332"/>
        <w:gridCol w:w="305"/>
        <w:gridCol w:w="323"/>
        <w:gridCol w:w="296"/>
        <w:gridCol w:w="332"/>
        <w:gridCol w:w="332"/>
      </w:tblGrid>
      <w:tr w:rsidR="001C15E4" w:rsidRPr="006651EA" w:rsidTr="005209B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</w:tr>
      <w:tr w:rsidR="001C15E4" w:rsidRPr="006651EA" w:rsidTr="005209B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P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Ř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8D6F16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8D6F16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8D6F16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S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8D6F16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8D6F16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Í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8D6F16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8D6F16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Á</w:t>
            </w:r>
          </w:p>
        </w:tc>
      </w:tr>
    </w:tbl>
    <w:p w:rsidR="001C15E4" w:rsidRPr="005F5145" w:rsidRDefault="001C15E4" w:rsidP="001C15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V</w:t>
      </w:r>
      <w:r w:rsidRPr="005F5145">
        <w:rPr>
          <w:rFonts w:ascii="Times New Roman" w:hAnsi="Times New Roman"/>
          <w:sz w:val="28"/>
          <w:szCs w:val="28"/>
        </w:rPr>
        <w:t xml:space="preserve">yučující </w:t>
      </w:r>
      <w:r>
        <w:rPr>
          <w:rFonts w:ascii="Times New Roman" w:hAnsi="Times New Roman"/>
          <w:sz w:val="28"/>
          <w:szCs w:val="28"/>
        </w:rPr>
        <w:t>v hodině matematiky</w:t>
      </w:r>
      <w:r w:rsidRPr="005F5145">
        <w:rPr>
          <w:rFonts w:ascii="Times New Roman" w:hAnsi="Times New Roman"/>
          <w:sz w:val="28"/>
          <w:szCs w:val="28"/>
        </w:rPr>
        <w:t>: „Koho to tady nebaví,</w:t>
      </w:r>
      <w:r>
        <w:rPr>
          <w:rFonts w:ascii="Times New Roman" w:hAnsi="Times New Roman"/>
          <w:sz w:val="28"/>
          <w:szCs w:val="28"/>
        </w:rPr>
        <w:t xml:space="preserve"> ať</w:t>
      </w:r>
    </w:p>
    <w:tbl>
      <w:tblPr>
        <w:tblpPr w:leftFromText="28" w:rightFromText="142" w:vertAnchor="text" w:horzAnchor="page" w:tblpX="4299" w:tblpY="8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</w:tblGrid>
      <w:tr w:rsidR="001C15E4" w:rsidRPr="006651EA" w:rsidTr="005209B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1C15E4" w:rsidP="005209B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</w:tr>
      <w:tr w:rsidR="001C15E4" w:rsidRPr="006651EA" w:rsidTr="005209BA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8D6F16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8D6F16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P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8D6F16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C15E4" w:rsidRPr="006651EA" w:rsidRDefault="008D6F16" w:rsidP="005209B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</w:tr>
    </w:tbl>
    <w:p w:rsidR="001C15E4" w:rsidRPr="005F5145" w:rsidRDefault="001C15E4" w:rsidP="001C15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5F5145">
        <w:rPr>
          <w:rFonts w:ascii="Times New Roman" w:hAnsi="Times New Roman"/>
          <w:sz w:val="28"/>
          <w:szCs w:val="28"/>
        </w:rPr>
        <w:t>"</w:t>
      </w:r>
    </w:p>
    <w:p w:rsidR="001C15E4" w:rsidRDefault="001C15E4" w:rsidP="001C15E4">
      <w:pPr>
        <w:spacing w:after="0" w:line="360" w:lineRule="auto"/>
        <w:ind w:left="851" w:hanging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!        </w:t>
      </w:r>
      <w:r w:rsidR="00945C10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5145">
        <w:rPr>
          <w:rFonts w:ascii="Times New Roman" w:hAnsi="Times New Roman"/>
          <w:sz w:val="28"/>
          <w:szCs w:val="28"/>
        </w:rPr>
        <w:t xml:space="preserve"> </w:t>
      </w:r>
      <w:r w:rsidR="00945C10">
        <w:rPr>
          <w:rStyle w:val="Znakapoznpodarou"/>
          <w:rFonts w:ascii="Times New Roman" w:hAnsi="Times New Roman"/>
          <w:sz w:val="28"/>
          <w:szCs w:val="28"/>
        </w:rPr>
        <w:footnoteReference w:customMarkFollows="1" w:id="1"/>
        <w:t>(1)</w:t>
      </w:r>
    </w:p>
    <w:p w:rsidR="001C15E4" w:rsidRDefault="001C15E4" w:rsidP="001C15E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1C15E4" w:rsidRPr="008A565C" w:rsidRDefault="001C15E4" w:rsidP="001C15E4">
      <w:pPr>
        <w:rPr>
          <w:sz w:val="24"/>
          <w:szCs w:val="24"/>
        </w:rPr>
      </w:pPr>
    </w:p>
    <w:sectPr w:rsidR="001C15E4" w:rsidRPr="008A565C" w:rsidSect="00EE055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68B" w:rsidRDefault="00C3568B" w:rsidP="00790DCB">
      <w:pPr>
        <w:spacing w:after="0" w:line="240" w:lineRule="auto"/>
      </w:pPr>
      <w:r>
        <w:separator/>
      </w:r>
    </w:p>
  </w:endnote>
  <w:endnote w:type="continuationSeparator" w:id="0">
    <w:p w:rsidR="00C3568B" w:rsidRDefault="00C3568B" w:rsidP="00790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68B" w:rsidRDefault="00C3568B" w:rsidP="00790DCB">
      <w:pPr>
        <w:spacing w:after="0" w:line="240" w:lineRule="auto"/>
      </w:pPr>
      <w:r>
        <w:separator/>
      </w:r>
    </w:p>
  </w:footnote>
  <w:footnote w:type="continuationSeparator" w:id="0">
    <w:p w:rsidR="00C3568B" w:rsidRDefault="00C3568B" w:rsidP="00790DCB">
      <w:pPr>
        <w:spacing w:after="0" w:line="240" w:lineRule="auto"/>
      </w:pPr>
      <w:r>
        <w:continuationSeparator/>
      </w:r>
    </w:p>
  </w:footnote>
  <w:footnote w:id="1">
    <w:p w:rsidR="00945C10" w:rsidRDefault="00945C10" w:rsidP="00945C10">
      <w:pPr>
        <w:pStyle w:val="Textpoznpodarou"/>
      </w:pPr>
      <w:r>
        <w:rPr>
          <w:rStyle w:val="Znakapoznpodarou"/>
        </w:rPr>
        <w:t>(1)</w:t>
      </w:r>
      <w:r>
        <w:t xml:space="preserve"> AUTOR NEUVEDEN. </w:t>
      </w:r>
      <w:r>
        <w:rPr>
          <w:i/>
          <w:iCs/>
        </w:rPr>
        <w:t>Matematika - citáty</w:t>
      </w:r>
      <w:r>
        <w:t xml:space="preserve"> [online]. [cit. </w:t>
      </w:r>
      <w:proofErr w:type="gramStart"/>
      <w:r>
        <w:t>11.9.2013</w:t>
      </w:r>
      <w:proofErr w:type="gramEnd"/>
      <w:r>
        <w:t>]. Dostupný na WWW: http://</w:t>
      </w:r>
      <w:proofErr w:type="gramStart"/>
      <w:r>
        <w:t>www</w:t>
      </w:r>
      <w:proofErr w:type="gramEnd"/>
      <w:r>
        <w:t>.</w:t>
      </w:r>
      <w:proofErr w:type="gramStart"/>
      <w:r>
        <w:t>matfyz</w:t>
      </w:r>
      <w:proofErr w:type="gramEnd"/>
      <w:r>
        <w:t>.eu/matematika.php</w:t>
      </w:r>
    </w:p>
    <w:p w:rsidR="00945C10" w:rsidRDefault="00945C10">
      <w:pPr>
        <w:pStyle w:val="Textpoznpodarou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DCB" w:rsidRDefault="00790DCB" w:rsidP="00650825">
    <w:pPr>
      <w:pStyle w:val="Zhlav"/>
      <w:tabs>
        <w:tab w:val="clear" w:pos="4536"/>
      </w:tabs>
      <w:jc w:val="center"/>
      <w:rPr>
        <w:rFonts w:asciiTheme="majorHAnsi" w:hAnsiTheme="majorHAnsi"/>
        <w:sz w:val="28"/>
        <w:szCs w:val="28"/>
      </w:rPr>
    </w:pPr>
  </w:p>
  <w:p w:rsidR="00790DCB" w:rsidRDefault="00790DC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440140"/>
      <w:docPartObj>
        <w:docPartGallery w:val="Page Numbers (Top of Page)"/>
        <w:docPartUnique/>
      </w:docPartObj>
    </w:sdtPr>
    <w:sdtContent>
      <w:p w:rsidR="007600E0" w:rsidRDefault="009B5A6E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</w:p>
    </w:sdtContent>
  </w:sdt>
  <w:p w:rsidR="007600E0" w:rsidRDefault="007600E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440149"/>
      <w:docPartObj>
        <w:docPartGallery w:val="Page Numbers (Top of Page)"/>
        <w:docPartUnique/>
      </w:docPartObj>
    </w:sdtPr>
    <w:sdtContent>
      <w:p w:rsidR="00650825" w:rsidRDefault="00650825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945C10" w:rsidRPr="00945C10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650825" w:rsidRDefault="00650825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DCB" w:rsidRDefault="00790DC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8A565C"/>
    <w:rsid w:val="00001795"/>
    <w:rsid w:val="00012B7D"/>
    <w:rsid w:val="00024F58"/>
    <w:rsid w:val="0003174E"/>
    <w:rsid w:val="000360B3"/>
    <w:rsid w:val="000471C0"/>
    <w:rsid w:val="000E6870"/>
    <w:rsid w:val="000F5CA8"/>
    <w:rsid w:val="000F75C0"/>
    <w:rsid w:val="001002AB"/>
    <w:rsid w:val="001231B1"/>
    <w:rsid w:val="001272FE"/>
    <w:rsid w:val="00172518"/>
    <w:rsid w:val="001910E7"/>
    <w:rsid w:val="001C15E4"/>
    <w:rsid w:val="001C7425"/>
    <w:rsid w:val="001D5DE5"/>
    <w:rsid w:val="00211A0F"/>
    <w:rsid w:val="00221D55"/>
    <w:rsid w:val="00226B6D"/>
    <w:rsid w:val="002364D2"/>
    <w:rsid w:val="002A3159"/>
    <w:rsid w:val="00324B2B"/>
    <w:rsid w:val="00361491"/>
    <w:rsid w:val="00372EE6"/>
    <w:rsid w:val="003767E0"/>
    <w:rsid w:val="00390576"/>
    <w:rsid w:val="003F3F40"/>
    <w:rsid w:val="00456579"/>
    <w:rsid w:val="004D25FC"/>
    <w:rsid w:val="004E5C5C"/>
    <w:rsid w:val="00552018"/>
    <w:rsid w:val="005A0E21"/>
    <w:rsid w:val="005F5145"/>
    <w:rsid w:val="005F78E7"/>
    <w:rsid w:val="00634977"/>
    <w:rsid w:val="00650825"/>
    <w:rsid w:val="0067777D"/>
    <w:rsid w:val="006D5735"/>
    <w:rsid w:val="007212B9"/>
    <w:rsid w:val="00727D29"/>
    <w:rsid w:val="00756DAF"/>
    <w:rsid w:val="007600E0"/>
    <w:rsid w:val="00766402"/>
    <w:rsid w:val="00773D82"/>
    <w:rsid w:val="00790DCB"/>
    <w:rsid w:val="00796BB3"/>
    <w:rsid w:val="007A1244"/>
    <w:rsid w:val="007A76C6"/>
    <w:rsid w:val="007D361F"/>
    <w:rsid w:val="008162B7"/>
    <w:rsid w:val="00831D68"/>
    <w:rsid w:val="0084687B"/>
    <w:rsid w:val="00880F4A"/>
    <w:rsid w:val="008A565C"/>
    <w:rsid w:val="008D47E3"/>
    <w:rsid w:val="008D6F16"/>
    <w:rsid w:val="00945C10"/>
    <w:rsid w:val="00962F17"/>
    <w:rsid w:val="009A635D"/>
    <w:rsid w:val="009B1555"/>
    <w:rsid w:val="009B5A6E"/>
    <w:rsid w:val="00A15AA8"/>
    <w:rsid w:val="00A372D9"/>
    <w:rsid w:val="00AD49E2"/>
    <w:rsid w:val="00B508AD"/>
    <w:rsid w:val="00B67F48"/>
    <w:rsid w:val="00B705D5"/>
    <w:rsid w:val="00B87CB4"/>
    <w:rsid w:val="00B972CA"/>
    <w:rsid w:val="00BD0FD1"/>
    <w:rsid w:val="00BE3305"/>
    <w:rsid w:val="00BE5829"/>
    <w:rsid w:val="00BF269C"/>
    <w:rsid w:val="00C02EF6"/>
    <w:rsid w:val="00C05EDD"/>
    <w:rsid w:val="00C22BFC"/>
    <w:rsid w:val="00C25846"/>
    <w:rsid w:val="00C3568B"/>
    <w:rsid w:val="00C42790"/>
    <w:rsid w:val="00C87711"/>
    <w:rsid w:val="00CC5D4C"/>
    <w:rsid w:val="00CE792D"/>
    <w:rsid w:val="00D3188C"/>
    <w:rsid w:val="00D57A75"/>
    <w:rsid w:val="00D70CA4"/>
    <w:rsid w:val="00D834B1"/>
    <w:rsid w:val="00D860F1"/>
    <w:rsid w:val="00DE7363"/>
    <w:rsid w:val="00E30EB3"/>
    <w:rsid w:val="00E52AD3"/>
    <w:rsid w:val="00E57BEC"/>
    <w:rsid w:val="00EC3F08"/>
    <w:rsid w:val="00EE0557"/>
    <w:rsid w:val="00F42DDE"/>
    <w:rsid w:val="00F74900"/>
    <w:rsid w:val="00FB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87CB4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C25846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79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0DCB"/>
  </w:style>
  <w:style w:type="paragraph" w:styleId="Zpat">
    <w:name w:val="footer"/>
    <w:basedOn w:val="Normln"/>
    <w:link w:val="ZpatChar"/>
    <w:uiPriority w:val="99"/>
    <w:semiHidden/>
    <w:unhideWhenUsed/>
    <w:rsid w:val="0079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90DCB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910E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910E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910E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213CDD-09EF-41FD-B773-30A6F7F7A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4336</TotalTime>
  <Pages>4</Pages>
  <Words>620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32</cp:revision>
  <cp:lastPrinted>2013-10-02T17:10:00Z</cp:lastPrinted>
  <dcterms:created xsi:type="dcterms:W3CDTF">2013-07-16T13:52:00Z</dcterms:created>
  <dcterms:modified xsi:type="dcterms:W3CDTF">2013-11-03T07:35:00Z</dcterms:modified>
</cp:coreProperties>
</file>