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A3" w:rsidRDefault="007569A3" w:rsidP="007569A3">
      <w:r w:rsidRPr="008A565C">
        <w:rPr>
          <w:noProof/>
          <w:lang w:eastAsia="cs-CZ"/>
        </w:rPr>
        <w:drawing>
          <wp:inline distT="0" distB="0" distL="0" distR="0" wp14:anchorId="02858984" wp14:editId="57F92C46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7569A3" w:rsidRDefault="007569A3" w:rsidP="007569A3">
      <w:pPr>
        <w:jc w:val="center"/>
        <w:rPr>
          <w:b/>
          <w:sz w:val="28"/>
          <w:szCs w:val="28"/>
        </w:rPr>
      </w:pPr>
    </w:p>
    <w:p w:rsidR="007569A3" w:rsidRPr="008A565C" w:rsidRDefault="007569A3" w:rsidP="007569A3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7569A3" w:rsidRDefault="007569A3" w:rsidP="007569A3">
      <w:pPr>
        <w:jc w:val="center"/>
        <w:rPr>
          <w:b/>
          <w:sz w:val="24"/>
          <w:szCs w:val="24"/>
        </w:rPr>
      </w:pPr>
    </w:p>
    <w:p w:rsidR="007569A3" w:rsidRDefault="007569A3" w:rsidP="007569A3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7569A3" w:rsidRDefault="007569A3" w:rsidP="007569A3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7569A3" w:rsidRDefault="007569A3" w:rsidP="007569A3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7569A3" w:rsidRDefault="007569A3" w:rsidP="007569A3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Splácení dluhů</w:t>
      </w:r>
    </w:p>
    <w:p w:rsidR="007569A3" w:rsidRDefault="007569A3" w:rsidP="007569A3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 w:rsidR="00210EE7">
        <w:rPr>
          <w:sz w:val="24"/>
          <w:szCs w:val="24"/>
        </w:rPr>
        <w:t>28</w:t>
      </w:r>
      <w:r w:rsidRPr="0094056F">
        <w:rPr>
          <w:sz w:val="24"/>
          <w:szCs w:val="24"/>
        </w:rPr>
        <w:t>_PEKA</w:t>
      </w:r>
    </w:p>
    <w:p w:rsidR="007569A3" w:rsidRDefault="007569A3" w:rsidP="007569A3">
      <w:pPr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</w:t>
      </w:r>
      <w:r w:rsidR="00210EE7">
        <w:rPr>
          <w:sz w:val="24"/>
          <w:szCs w:val="24"/>
        </w:rPr>
        <w:t>Splácení dluhu</w:t>
      </w:r>
      <w:r>
        <w:rPr>
          <w:sz w:val="24"/>
          <w:szCs w:val="24"/>
        </w:rPr>
        <w:t xml:space="preserve">. Žáci procvičí </w:t>
      </w:r>
    </w:p>
    <w:p w:rsidR="007569A3" w:rsidRDefault="007569A3" w:rsidP="007569A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výpočet </w:t>
      </w:r>
      <w:r w:rsidR="0084268D">
        <w:rPr>
          <w:sz w:val="24"/>
          <w:szCs w:val="24"/>
        </w:rPr>
        <w:t>splátek.</w:t>
      </w:r>
      <w:bookmarkStart w:id="0" w:name="_GoBack"/>
      <w:bookmarkEnd w:id="0"/>
    </w:p>
    <w:p w:rsidR="007569A3" w:rsidRPr="005B5846" w:rsidRDefault="007569A3" w:rsidP="007569A3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4506D" wp14:editId="452E2BA8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0795" t="18415" r="15875" b="1778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7569A3" w:rsidRDefault="007569A3" w:rsidP="007569A3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174D9F81" wp14:editId="17ECD8AE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Splácení dluhů</w:t>
      </w:r>
      <w:r w:rsidRPr="005B5846">
        <w:rPr>
          <w:b/>
          <w:sz w:val="28"/>
          <w:szCs w:val="28"/>
        </w:rPr>
        <w:t xml:space="preserve"> </w:t>
      </w:r>
    </w:p>
    <w:p w:rsidR="007569A3" w:rsidRDefault="007569A3" w:rsidP="007569A3">
      <w:pPr>
        <w:ind w:firstLine="708"/>
        <w:rPr>
          <w:b/>
          <w:sz w:val="28"/>
          <w:szCs w:val="28"/>
        </w:rPr>
      </w:pPr>
    </w:p>
    <w:p w:rsidR="007569A3" w:rsidRDefault="007569A3" w:rsidP="007569A3">
      <w:pPr>
        <w:jc w:val="both"/>
        <w:rPr>
          <w:sz w:val="24"/>
          <w:szCs w:val="24"/>
        </w:rPr>
      </w:pPr>
    </w:p>
    <w:p w:rsidR="007569A3" w:rsidRPr="005C3E31" w:rsidRDefault="007569A3" w:rsidP="007569A3">
      <w:pPr>
        <w:jc w:val="both"/>
        <w:rPr>
          <w:sz w:val="24"/>
          <w:szCs w:val="24"/>
        </w:rPr>
      </w:pPr>
      <w:r w:rsidRPr="005C3E31">
        <w:rPr>
          <w:sz w:val="24"/>
          <w:szCs w:val="24"/>
        </w:rPr>
        <w:t xml:space="preserve">Příklad 1: </w:t>
      </w:r>
    </w:p>
    <w:p w:rsidR="000515F8" w:rsidRDefault="000515F8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 xml:space="preserve">Pan Bílek si chce koupit novou plazmovou televizi Panasonic Viera. Televize stojí 25 990 Kč. Pan Bílek tolik peněz v hotovosti nemá, zvažuje dvě možnosti financování. </w:t>
      </w:r>
      <w:r w:rsidR="00571062">
        <w:rPr>
          <w:rFonts w:cs="TimesNewRomanPSMT"/>
          <w:sz w:val="24"/>
          <w:szCs w:val="24"/>
        </w:rPr>
        <w:t>První je půjčka 10+1. Kupující zaplatí v obchodě desetinu ceny</w:t>
      </w:r>
      <w:r w:rsidR="00BE4086">
        <w:rPr>
          <w:rFonts w:cs="TimesNewRomanPSMT"/>
          <w:sz w:val="24"/>
          <w:szCs w:val="24"/>
        </w:rPr>
        <w:t xml:space="preserve"> a pak zaplatí deset dalších splátek ve stejné výši. Postupně tedy zaplatí 110 % prodejní ceny. Druhá možnost je spotřebitelský úvěr od banky s roční úrokovou mírou 15 %, které by splácel v deseti měsíčních splátkách s úrokovacím obdobím jeden měsíc. Která možnost je pro pana Bílka výhodnější?</w:t>
      </w: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BE4086" w:rsidRDefault="00BE4086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BE4086" w:rsidRDefault="00BE4086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lastRenderedPageBreak/>
        <w:t xml:space="preserve">Řešení: </w:t>
      </w:r>
    </w:p>
    <w:p w:rsidR="006E70B6" w:rsidRDefault="006E70B6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464E5C" w:rsidRDefault="00464E5C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První varianta:</w:t>
      </w: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464E5C" w:rsidRDefault="00464E5C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25 990 * 1,1 = 28 589 Kč</w:t>
      </w: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464E5C" w:rsidRDefault="00464E5C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Při nákupu formou 10+1 by kupující zaplatil 28 589 Kč.</w:t>
      </w:r>
    </w:p>
    <w:p w:rsidR="00464E5C" w:rsidRDefault="00464E5C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464E5C" w:rsidRDefault="00464E5C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Druhá varianta:</w:t>
      </w:r>
    </w:p>
    <w:p w:rsidR="00464E5C" w:rsidRDefault="00464E5C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464E5C" w:rsidRDefault="00464E5C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 xml:space="preserve">měsíční úrok = </w:t>
      </w:r>
      <m:oMath>
        <m:f>
          <m:fPr>
            <m:ctrlPr>
              <w:rPr>
                <w:rFonts w:ascii="Cambria Math" w:hAnsi="Cambria Math" w:cs="TimesNewRomanPSMT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NewRomanPSMT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NewRomanPSMT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NewRomanPSMT"/>
            <w:sz w:val="24"/>
            <w:szCs w:val="24"/>
          </w:rPr>
          <m:t>=1,25 %</m:t>
        </m:r>
      </m:oMath>
    </w:p>
    <w:p w:rsidR="00464E5C" w:rsidRDefault="00464E5C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464E5C" w:rsidRDefault="00464E5C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464E5C" w:rsidRPr="00464E5C" w:rsidRDefault="00464E5C" w:rsidP="00464E5C">
      <w:pPr>
        <w:tabs>
          <w:tab w:val="left" w:pos="1095"/>
        </w:tabs>
        <w:spacing w:after="0" w:line="240" w:lineRule="auto"/>
        <w:rPr>
          <w:rFonts w:asciiTheme="majorHAnsi" w:eastAsiaTheme="minorEastAsia" w:hAnsiTheme="maj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s=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D×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1+i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×i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1+i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den>
          </m:f>
        </m:oMath>
      </m:oMathPara>
    </w:p>
    <w:p w:rsidR="00464E5C" w:rsidRPr="00464E5C" w:rsidRDefault="00464E5C" w:rsidP="00464E5C">
      <w:pPr>
        <w:tabs>
          <w:tab w:val="left" w:pos="1095"/>
        </w:tabs>
        <w:spacing w:after="0" w:line="240" w:lineRule="auto"/>
        <w:rPr>
          <w:rFonts w:asciiTheme="majorHAnsi" w:eastAsiaTheme="minorEastAsia" w:hAnsiTheme="majorHAnsi"/>
          <w:sz w:val="24"/>
          <w:szCs w:val="24"/>
        </w:rPr>
      </w:pPr>
    </w:p>
    <w:p w:rsidR="00464E5C" w:rsidRPr="00464E5C" w:rsidRDefault="00464E5C" w:rsidP="00464E5C">
      <w:pPr>
        <w:tabs>
          <w:tab w:val="left" w:pos="1095"/>
        </w:tabs>
        <w:spacing w:after="0" w:line="240" w:lineRule="auto"/>
        <w:rPr>
          <w:rFonts w:asciiTheme="majorHAnsi" w:eastAsiaTheme="minorEastAsia" w:hAnsiTheme="maj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s=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25 990 ×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1+0,0125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×0,0125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1+0,0125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=2 781 Kč</m:t>
          </m:r>
        </m:oMath>
      </m:oMathPara>
    </w:p>
    <w:p w:rsidR="00464E5C" w:rsidRPr="00464E5C" w:rsidRDefault="00464E5C" w:rsidP="00464E5C">
      <w:pPr>
        <w:tabs>
          <w:tab w:val="left" w:pos="1095"/>
        </w:tabs>
        <w:spacing w:after="0" w:line="240" w:lineRule="auto"/>
        <w:rPr>
          <w:rFonts w:asciiTheme="majorHAnsi" w:eastAsiaTheme="minorEastAsia" w:hAnsiTheme="majorHAnsi"/>
          <w:sz w:val="24"/>
          <w:szCs w:val="24"/>
        </w:rPr>
      </w:pPr>
    </w:p>
    <w:p w:rsidR="00464E5C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2 781 * 10 = 27 810 Kč</w:t>
      </w: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Za úvěr od banky zaplatí 27 810 Kč.</w:t>
      </w: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Závěr:</w:t>
      </w: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766D5F" w:rsidRDefault="00766D5F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>
        <w:rPr>
          <w:rFonts w:cs="TimesNewRomanPSMT"/>
          <w:sz w:val="24"/>
          <w:szCs w:val="24"/>
        </w:rPr>
        <w:t>Úvěr od banky je výhodnější, pan Bílek zaplatí o 779 Kč méně než u první varianty.</w:t>
      </w:r>
    </w:p>
    <w:p w:rsidR="006E70B6" w:rsidRDefault="006E70B6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BE4086" w:rsidRDefault="00BE4086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0515F8" w:rsidRDefault="000515F8" w:rsidP="007569A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7569A3" w:rsidRDefault="007569A3" w:rsidP="007569A3">
      <w:pPr>
        <w:rPr>
          <w:sz w:val="24"/>
          <w:szCs w:val="24"/>
        </w:rPr>
      </w:pPr>
    </w:p>
    <w:p w:rsidR="007569A3" w:rsidRDefault="007569A3" w:rsidP="007569A3">
      <w:pPr>
        <w:rPr>
          <w:sz w:val="24"/>
          <w:szCs w:val="24"/>
        </w:rPr>
      </w:pPr>
    </w:p>
    <w:p w:rsidR="007569A3" w:rsidRPr="008A565C" w:rsidRDefault="007569A3" w:rsidP="007569A3">
      <w:pPr>
        <w:rPr>
          <w:sz w:val="24"/>
          <w:szCs w:val="24"/>
        </w:rPr>
      </w:pPr>
    </w:p>
    <w:p w:rsidR="007569A3" w:rsidRDefault="007569A3" w:rsidP="007569A3"/>
    <w:p w:rsidR="007569A3" w:rsidRDefault="007569A3" w:rsidP="007569A3"/>
    <w:p w:rsidR="00684A42" w:rsidRDefault="0084268D"/>
    <w:sectPr w:rsidR="00684A42" w:rsidSect="00440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086" w:rsidRDefault="00BE4086" w:rsidP="00BE4086">
      <w:pPr>
        <w:spacing w:after="0" w:line="240" w:lineRule="auto"/>
      </w:pPr>
      <w:r>
        <w:separator/>
      </w:r>
    </w:p>
  </w:endnote>
  <w:endnote w:type="continuationSeparator" w:id="0">
    <w:p w:rsidR="00BE4086" w:rsidRDefault="00BE4086" w:rsidP="00BE4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086" w:rsidRDefault="00BE4086" w:rsidP="00BE4086">
      <w:pPr>
        <w:spacing w:after="0" w:line="240" w:lineRule="auto"/>
      </w:pPr>
      <w:r>
        <w:separator/>
      </w:r>
    </w:p>
  </w:footnote>
  <w:footnote w:type="continuationSeparator" w:id="0">
    <w:p w:rsidR="00BE4086" w:rsidRDefault="00BE4086" w:rsidP="00BE40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A3"/>
    <w:rsid w:val="000515F8"/>
    <w:rsid w:val="00210EE7"/>
    <w:rsid w:val="002165AC"/>
    <w:rsid w:val="00464E5C"/>
    <w:rsid w:val="00571062"/>
    <w:rsid w:val="006A74E4"/>
    <w:rsid w:val="006A7715"/>
    <w:rsid w:val="006E70B6"/>
    <w:rsid w:val="007569A3"/>
    <w:rsid w:val="00766D5F"/>
    <w:rsid w:val="0084268D"/>
    <w:rsid w:val="00846B02"/>
    <w:rsid w:val="00BE4086"/>
    <w:rsid w:val="00C30B6E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569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5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69A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E4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4086"/>
  </w:style>
  <w:style w:type="paragraph" w:styleId="Zpat">
    <w:name w:val="footer"/>
    <w:basedOn w:val="Normln"/>
    <w:link w:val="ZpatChar"/>
    <w:uiPriority w:val="99"/>
    <w:unhideWhenUsed/>
    <w:rsid w:val="00BE4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4086"/>
  </w:style>
  <w:style w:type="character" w:styleId="Zstupntext">
    <w:name w:val="Placeholder Text"/>
    <w:basedOn w:val="Standardnpsmoodstavce"/>
    <w:uiPriority w:val="99"/>
    <w:semiHidden/>
    <w:rsid w:val="00464E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569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5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69A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E4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4086"/>
  </w:style>
  <w:style w:type="paragraph" w:styleId="Zpat">
    <w:name w:val="footer"/>
    <w:basedOn w:val="Normln"/>
    <w:link w:val="ZpatChar"/>
    <w:uiPriority w:val="99"/>
    <w:unhideWhenUsed/>
    <w:rsid w:val="00BE4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4086"/>
  </w:style>
  <w:style w:type="character" w:styleId="Zstupntext">
    <w:name w:val="Placeholder Text"/>
    <w:basedOn w:val="Standardnpsmoodstavce"/>
    <w:uiPriority w:val="99"/>
    <w:semiHidden/>
    <w:rsid w:val="00464E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211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5</cp:revision>
  <dcterms:created xsi:type="dcterms:W3CDTF">2014-02-20T17:35:00Z</dcterms:created>
  <dcterms:modified xsi:type="dcterms:W3CDTF">2014-04-24T21:18:00Z</dcterms:modified>
</cp:coreProperties>
</file>