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1571B5" w:rsidRPr="008936DA" w:rsidTr="00EF2DAF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1571B5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F63BAD" w:rsidRDefault="001571B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1571B5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1571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Azylová péče</w:t>
            </w: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– VY_32_INOVACE_02.01.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10</w:t>
            </w:r>
          </w:p>
        </w:tc>
      </w:tr>
      <w:tr w:rsidR="001571B5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Jaroslava Hypiusová</w:t>
            </w:r>
          </w:p>
        </w:tc>
      </w:tr>
      <w:tr w:rsidR="001571B5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985B09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85B0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Sociální péče pro 4. ročník SOŠ </w:t>
            </w:r>
          </w:p>
        </w:tc>
      </w:tr>
      <w:tr w:rsidR="001571B5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</w:tr>
      <w:tr w:rsidR="001571B5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1571B5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1571B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pro  výuku tematického celku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azylová péče, azylové domy pr</w:t>
            </w: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 občany společensky nepřizpůsobivé.</w:t>
            </w:r>
          </w:p>
        </w:tc>
      </w:tr>
      <w:tr w:rsidR="001571B5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571B5" w:rsidRPr="008936DA" w:rsidRDefault="001571B5" w:rsidP="001571B5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1571B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1571B5" w:rsidRDefault="001571B5">
      <w:pPr>
        <w:rPr>
          <w:rFonts w:ascii="Times New Roman" w:eastAsiaTheme="majorEastAsia" w:hAnsi="Times New Roman" w:cs="Times New Roman"/>
          <w:b/>
          <w:bCs/>
          <w:sz w:val="48"/>
          <w:szCs w:val="48"/>
          <w:u w:val="single"/>
        </w:rPr>
      </w:pPr>
      <w:r>
        <w:rPr>
          <w:rFonts w:ascii="Times New Roman" w:eastAsiaTheme="majorEastAsia" w:hAnsi="Times New Roman" w:cs="Times New Roman"/>
          <w:b/>
          <w:bCs/>
          <w:sz w:val="48"/>
          <w:szCs w:val="48"/>
          <w:u w:val="single"/>
        </w:rPr>
        <w:lastRenderedPageBreak/>
        <w:t>Anotace:</w:t>
      </w:r>
    </w:p>
    <w:p w:rsidR="001571B5" w:rsidRPr="001571B5" w:rsidRDefault="001571B5">
      <w:pPr>
        <w:rPr>
          <w:rFonts w:ascii="Times New Roman" w:eastAsiaTheme="majorEastAsia" w:hAnsi="Times New Roman" w:cs="Times New Roman"/>
          <w:b/>
          <w:bCs/>
          <w:i/>
          <w:sz w:val="48"/>
          <w:szCs w:val="48"/>
          <w:u w:val="single"/>
        </w:rPr>
      </w:pPr>
      <w:r w:rsidRPr="00C946D4">
        <w:rPr>
          <w:rFonts w:ascii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hAnsi="Times New Roman" w:cs="Times New Roman"/>
          <w:sz w:val="44"/>
          <w:szCs w:val="44"/>
        </w:rPr>
        <w:t xml:space="preserve">specifikuje azylové domy a noclehárny pro bezdomovce a azylové domy všeobecně – vymezuje </w:t>
      </w:r>
      <w:r w:rsidRPr="001571B5">
        <w:rPr>
          <w:rFonts w:ascii="Times New Roman" w:hAnsi="Times New Roman" w:cs="Times New Roman"/>
          <w:i/>
          <w:sz w:val="44"/>
          <w:szCs w:val="44"/>
        </w:rPr>
        <w:t>„Základní činnosti př</w:t>
      </w:r>
      <w:r w:rsidR="00E316B2">
        <w:rPr>
          <w:rFonts w:ascii="Times New Roman" w:hAnsi="Times New Roman" w:cs="Times New Roman"/>
          <w:i/>
          <w:sz w:val="44"/>
          <w:szCs w:val="44"/>
        </w:rPr>
        <w:t>i poskytování sociální služby</w:t>
      </w:r>
      <w:r w:rsidRPr="001571B5">
        <w:rPr>
          <w:rFonts w:ascii="Times New Roman" w:hAnsi="Times New Roman" w:cs="Times New Roman"/>
          <w:i/>
          <w:sz w:val="44"/>
          <w:szCs w:val="44"/>
        </w:rPr>
        <w:t xml:space="preserve"> v azylových domech“.</w:t>
      </w:r>
      <w:r w:rsidRPr="001571B5">
        <w:rPr>
          <w:rFonts w:ascii="Times New Roman" w:eastAsiaTheme="majorEastAsia" w:hAnsi="Times New Roman" w:cs="Times New Roman"/>
          <w:b/>
          <w:bCs/>
          <w:i/>
          <w:sz w:val="48"/>
          <w:szCs w:val="48"/>
          <w:u w:val="single"/>
        </w:rPr>
        <w:t xml:space="preserve"> </w:t>
      </w:r>
    </w:p>
    <w:p w:rsidR="001571B5" w:rsidRDefault="001571B5">
      <w:pPr>
        <w:rPr>
          <w:rFonts w:ascii="Times New Roman" w:eastAsiaTheme="majorEastAsia" w:hAnsi="Times New Roman" w:cs="Times New Roman"/>
          <w:b/>
          <w:bCs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br w:type="page"/>
      </w:r>
    </w:p>
    <w:p w:rsidR="004565C0" w:rsidRPr="004565C0" w:rsidRDefault="004565C0" w:rsidP="004565C0">
      <w:pPr>
        <w:pStyle w:val="Nadpis1"/>
        <w:spacing w:before="0" w:line="240" w:lineRule="auto"/>
        <w:rPr>
          <w:rFonts w:ascii="Times New Roman" w:hAnsi="Times New Roman" w:cs="Times New Roman"/>
          <w:color w:val="auto"/>
          <w:sz w:val="48"/>
          <w:szCs w:val="48"/>
          <w:u w:val="single"/>
        </w:rPr>
      </w:pPr>
      <w:r w:rsidRPr="004565C0">
        <w:rPr>
          <w:rFonts w:ascii="Times New Roman" w:hAnsi="Times New Roman" w:cs="Times New Roman"/>
          <w:color w:val="auto"/>
          <w:sz w:val="48"/>
          <w:szCs w:val="48"/>
          <w:u w:val="single"/>
        </w:rPr>
        <w:lastRenderedPageBreak/>
        <w:t>Azylové domy a noclehárny pro bezdomovce</w:t>
      </w:r>
    </w:p>
    <w:p w:rsidR="006237C1" w:rsidRDefault="006237C1" w:rsidP="004565C0">
      <w:pPr>
        <w:pStyle w:val="Normlnweb"/>
        <w:spacing w:before="0" w:beforeAutospacing="0" w:after="0" w:afterAutospacing="0"/>
        <w:rPr>
          <w:sz w:val="44"/>
          <w:szCs w:val="44"/>
          <w:u w:val="single"/>
        </w:rPr>
      </w:pPr>
    </w:p>
    <w:p w:rsidR="006237C1" w:rsidRDefault="004565C0" w:rsidP="004565C0">
      <w:pPr>
        <w:pStyle w:val="Normlnweb"/>
        <w:spacing w:before="0" w:beforeAutospacing="0" w:after="0" w:afterAutospacing="0"/>
        <w:rPr>
          <w:sz w:val="44"/>
          <w:szCs w:val="44"/>
        </w:rPr>
      </w:pPr>
      <w:r w:rsidRPr="006237C1">
        <w:rPr>
          <w:sz w:val="44"/>
          <w:szCs w:val="44"/>
          <w:u w:val="single"/>
        </w:rPr>
        <w:t>Zde jsou poskytovány pouze základní služby:</w:t>
      </w:r>
      <w:r w:rsidRPr="004565C0">
        <w:rPr>
          <w:sz w:val="44"/>
          <w:szCs w:val="44"/>
        </w:rPr>
        <w:t xml:space="preserve"> </w:t>
      </w:r>
    </w:p>
    <w:p w:rsidR="006237C1" w:rsidRDefault="004565C0" w:rsidP="006237C1">
      <w:pPr>
        <w:pStyle w:val="Normlnweb"/>
        <w:numPr>
          <w:ilvl w:val="0"/>
          <w:numId w:val="1"/>
        </w:numPr>
        <w:spacing w:before="0" w:beforeAutospacing="0" w:after="0" w:afterAutospacing="0"/>
        <w:rPr>
          <w:sz w:val="44"/>
          <w:szCs w:val="44"/>
        </w:rPr>
      </w:pPr>
      <w:r w:rsidRPr="004565C0">
        <w:rPr>
          <w:sz w:val="44"/>
          <w:szCs w:val="44"/>
        </w:rPr>
        <w:t>přespání na několik dní, strava a hygiena</w:t>
      </w:r>
      <w:r w:rsidR="006237C1">
        <w:rPr>
          <w:sz w:val="44"/>
          <w:szCs w:val="44"/>
        </w:rPr>
        <w:t>,</w:t>
      </w:r>
      <w:r w:rsidRPr="004565C0">
        <w:rPr>
          <w:sz w:val="44"/>
          <w:szCs w:val="44"/>
        </w:rPr>
        <w:t xml:space="preserve"> </w:t>
      </w:r>
    </w:p>
    <w:p w:rsidR="006237C1" w:rsidRDefault="006237C1" w:rsidP="006237C1">
      <w:pPr>
        <w:pStyle w:val="Normlnweb"/>
        <w:numPr>
          <w:ilvl w:val="0"/>
          <w:numId w:val="1"/>
        </w:numPr>
        <w:spacing w:before="0" w:beforeAutospacing="0" w:after="0" w:afterAutospacing="0"/>
        <w:rPr>
          <w:sz w:val="44"/>
          <w:szCs w:val="44"/>
        </w:rPr>
      </w:pPr>
      <w:r>
        <w:rPr>
          <w:sz w:val="44"/>
          <w:szCs w:val="44"/>
        </w:rPr>
        <w:t>v</w:t>
      </w:r>
      <w:r w:rsidR="004565C0" w:rsidRPr="004565C0">
        <w:rPr>
          <w:sz w:val="44"/>
          <w:szCs w:val="44"/>
        </w:rPr>
        <w:t xml:space="preserve">ětšinou je možné využít poradenství </w:t>
      </w:r>
    </w:p>
    <w:p w:rsidR="006237C1" w:rsidRDefault="004565C0" w:rsidP="006237C1">
      <w:pPr>
        <w:pStyle w:val="Normlnweb"/>
        <w:numPr>
          <w:ilvl w:val="0"/>
          <w:numId w:val="1"/>
        </w:numPr>
        <w:spacing w:before="0" w:beforeAutospacing="0" w:after="0" w:afterAutospacing="0"/>
        <w:rPr>
          <w:sz w:val="44"/>
          <w:szCs w:val="44"/>
        </w:rPr>
      </w:pPr>
      <w:r w:rsidRPr="004565C0">
        <w:rPr>
          <w:sz w:val="44"/>
          <w:szCs w:val="44"/>
        </w:rPr>
        <w:t xml:space="preserve">a právní pomoci. </w:t>
      </w:r>
    </w:p>
    <w:p w:rsidR="006237C1" w:rsidRDefault="006237C1" w:rsidP="006237C1">
      <w:pPr>
        <w:pStyle w:val="Normlnweb"/>
        <w:spacing w:before="0" w:beforeAutospacing="0" w:after="0" w:afterAutospacing="0"/>
        <w:rPr>
          <w:sz w:val="44"/>
          <w:szCs w:val="44"/>
        </w:rPr>
      </w:pPr>
    </w:p>
    <w:p w:rsidR="004565C0" w:rsidRPr="004565C0" w:rsidRDefault="004565C0" w:rsidP="006237C1">
      <w:pPr>
        <w:pStyle w:val="Normlnweb"/>
        <w:spacing w:before="0" w:beforeAutospacing="0" w:after="0" w:afterAutospacing="0"/>
        <w:rPr>
          <w:sz w:val="44"/>
          <w:szCs w:val="44"/>
        </w:rPr>
      </w:pPr>
      <w:r w:rsidRPr="004565C0">
        <w:rPr>
          <w:sz w:val="44"/>
          <w:szCs w:val="44"/>
        </w:rPr>
        <w:t>Služby jsou určeny hlavně bezdomovcům nebo lidem, co se vrátili z vězení.</w:t>
      </w:r>
    </w:p>
    <w:p w:rsidR="004565C0" w:rsidRPr="004565C0" w:rsidRDefault="004565C0" w:rsidP="004565C0">
      <w:pPr>
        <w:spacing w:after="0" w:line="240" w:lineRule="auto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4565C0" w:rsidRPr="004565C0" w:rsidRDefault="004565C0" w:rsidP="004565C0">
      <w:pPr>
        <w:spacing w:after="0" w:line="240" w:lineRule="auto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4565C0">
        <w:rPr>
          <w:rFonts w:ascii="Times New Roman" w:hAnsi="Times New Roman" w:cs="Times New Roman"/>
          <w:b/>
          <w:sz w:val="44"/>
          <w:szCs w:val="44"/>
          <w:u w:val="single"/>
        </w:rPr>
        <w:t>Azylové domy</w:t>
      </w:r>
    </w:p>
    <w:p w:rsidR="006237C1" w:rsidRDefault="004565C0" w:rsidP="004565C0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6237C1">
        <w:rPr>
          <w:rFonts w:ascii="Times New Roman" w:hAnsi="Times New Roman" w:cs="Times New Roman"/>
          <w:sz w:val="44"/>
          <w:szCs w:val="44"/>
          <w:u w:val="single"/>
        </w:rPr>
        <w:t>Účel poskytované sociální služby:</w:t>
      </w:r>
      <w:r w:rsidRPr="004565C0">
        <w:rPr>
          <w:rFonts w:ascii="Times New Roman" w:hAnsi="Times New Roman" w:cs="Times New Roman"/>
          <w:sz w:val="44"/>
          <w:szCs w:val="44"/>
        </w:rPr>
        <w:t xml:space="preserve"> </w:t>
      </w:r>
    </w:p>
    <w:p w:rsidR="004565C0" w:rsidRPr="006237C1" w:rsidRDefault="006237C1" w:rsidP="006237C1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a</w:t>
      </w:r>
      <w:r w:rsidR="004565C0" w:rsidRPr="006237C1">
        <w:rPr>
          <w:rFonts w:ascii="Times New Roman" w:hAnsi="Times New Roman" w:cs="Times New Roman"/>
          <w:sz w:val="44"/>
          <w:szCs w:val="44"/>
        </w:rPr>
        <w:t xml:space="preserve">zylové domy poskytují pobytové služby na přechodnou dobu osobám v nepříznivé sociální situaci spojené se ztrátou bydlení. </w:t>
      </w:r>
    </w:p>
    <w:p w:rsidR="004565C0" w:rsidRPr="006237C1" w:rsidRDefault="004565C0" w:rsidP="004565C0">
      <w:pPr>
        <w:pStyle w:val="Nadpis2"/>
        <w:spacing w:before="0" w:line="240" w:lineRule="auto"/>
        <w:rPr>
          <w:rFonts w:ascii="Times New Roman" w:hAnsi="Times New Roman" w:cs="Times New Roman"/>
          <w:color w:val="auto"/>
          <w:sz w:val="44"/>
          <w:szCs w:val="44"/>
          <w:u w:val="single"/>
        </w:rPr>
      </w:pPr>
      <w:r w:rsidRPr="006237C1">
        <w:rPr>
          <w:rFonts w:ascii="Times New Roman" w:hAnsi="Times New Roman" w:cs="Times New Roman"/>
          <w:color w:val="auto"/>
          <w:sz w:val="44"/>
          <w:szCs w:val="44"/>
          <w:u w:val="single"/>
        </w:rPr>
        <w:lastRenderedPageBreak/>
        <w:t>Služba sociální prevence obsahuje tyto základní činnosti:</w:t>
      </w:r>
    </w:p>
    <w:p w:rsidR="004565C0" w:rsidRPr="004565C0" w:rsidRDefault="004565C0" w:rsidP="004565C0">
      <w:pPr>
        <w:pStyle w:val="Normlnweb"/>
        <w:spacing w:before="0" w:beforeAutospacing="0" w:after="0" w:afterAutospacing="0"/>
        <w:rPr>
          <w:sz w:val="44"/>
          <w:szCs w:val="44"/>
        </w:rPr>
      </w:pPr>
      <w:r w:rsidRPr="00364964">
        <w:rPr>
          <w:b/>
          <w:sz w:val="44"/>
          <w:szCs w:val="44"/>
        </w:rPr>
        <w:t>a)</w:t>
      </w:r>
      <w:r w:rsidRPr="004565C0">
        <w:rPr>
          <w:sz w:val="44"/>
          <w:szCs w:val="44"/>
        </w:rPr>
        <w:t xml:space="preserve"> poskytnutí stravy nebo pomoc při zajištění stravy; </w:t>
      </w:r>
      <w:r w:rsidRPr="004565C0">
        <w:rPr>
          <w:sz w:val="44"/>
          <w:szCs w:val="44"/>
        </w:rPr>
        <w:br/>
      </w:r>
      <w:r w:rsidRPr="00364964">
        <w:rPr>
          <w:b/>
          <w:sz w:val="44"/>
          <w:szCs w:val="44"/>
        </w:rPr>
        <w:t>b)</w:t>
      </w:r>
      <w:r w:rsidRPr="004565C0">
        <w:rPr>
          <w:sz w:val="44"/>
          <w:szCs w:val="44"/>
        </w:rPr>
        <w:t xml:space="preserve"> poskytnutí ubytování; </w:t>
      </w:r>
      <w:r w:rsidRPr="004565C0">
        <w:rPr>
          <w:sz w:val="44"/>
          <w:szCs w:val="44"/>
        </w:rPr>
        <w:br/>
      </w:r>
      <w:r w:rsidRPr="00364964">
        <w:rPr>
          <w:b/>
          <w:sz w:val="44"/>
          <w:szCs w:val="44"/>
        </w:rPr>
        <w:t>c)</w:t>
      </w:r>
      <w:r w:rsidRPr="004565C0">
        <w:rPr>
          <w:sz w:val="44"/>
          <w:szCs w:val="44"/>
        </w:rPr>
        <w:t xml:space="preserve"> pomoc při uplatňování práv, oprávněných zájmů a při obstarávání osobních záležitostí. </w:t>
      </w:r>
    </w:p>
    <w:p w:rsidR="004565C0" w:rsidRPr="006237C1" w:rsidRDefault="004565C0" w:rsidP="004565C0">
      <w:pPr>
        <w:pStyle w:val="Normlnweb"/>
        <w:spacing w:before="0" w:beforeAutospacing="0" w:after="0" w:afterAutospacing="0"/>
        <w:rPr>
          <w:sz w:val="44"/>
          <w:szCs w:val="44"/>
          <w:u w:val="single"/>
        </w:rPr>
      </w:pPr>
      <w:r w:rsidRPr="004565C0">
        <w:rPr>
          <w:sz w:val="44"/>
          <w:szCs w:val="44"/>
        </w:rPr>
        <w:br/>
      </w:r>
      <w:r w:rsidRPr="006237C1">
        <w:rPr>
          <w:b/>
          <w:sz w:val="44"/>
          <w:szCs w:val="44"/>
          <w:u w:val="single"/>
        </w:rPr>
        <w:t>Základní činnosti při poskytování sociální služby</w:t>
      </w:r>
      <w:r w:rsidRPr="006237C1">
        <w:rPr>
          <w:sz w:val="44"/>
          <w:szCs w:val="44"/>
          <w:u w:val="single"/>
        </w:rPr>
        <w:t xml:space="preserve"> se v azylových domech zajišťují v rozsahu těchto úkonů dle ustanovení § 22 vyhlášky č. 505/2006 Sb., kterou se provádějí některá ustanovení zákona o sociálních službách, ve znění pozdějších předpisů: </w:t>
      </w:r>
    </w:p>
    <w:p w:rsidR="004565C0" w:rsidRPr="004565C0" w:rsidRDefault="004565C0" w:rsidP="004565C0">
      <w:pPr>
        <w:pStyle w:val="Nadpis3"/>
        <w:spacing w:before="0" w:line="240" w:lineRule="auto"/>
        <w:rPr>
          <w:rFonts w:ascii="Times New Roman" w:hAnsi="Times New Roman" w:cs="Times New Roman"/>
          <w:color w:val="auto"/>
          <w:sz w:val="44"/>
          <w:szCs w:val="44"/>
        </w:rPr>
      </w:pPr>
    </w:p>
    <w:p w:rsidR="004565C0" w:rsidRPr="004565C0" w:rsidRDefault="006237C1" w:rsidP="004565C0">
      <w:pPr>
        <w:pStyle w:val="Nadpis3"/>
        <w:spacing w:before="0" w:line="240" w:lineRule="auto"/>
        <w:rPr>
          <w:rFonts w:ascii="Times New Roman" w:hAnsi="Times New Roman" w:cs="Times New Roman"/>
          <w:color w:val="auto"/>
          <w:sz w:val="44"/>
          <w:szCs w:val="44"/>
        </w:rPr>
      </w:pPr>
      <w:r>
        <w:rPr>
          <w:rFonts w:ascii="Times New Roman" w:hAnsi="Times New Roman" w:cs="Times New Roman"/>
          <w:color w:val="auto"/>
          <w:sz w:val="44"/>
          <w:szCs w:val="44"/>
        </w:rPr>
        <w:t>a</w:t>
      </w:r>
      <w:r w:rsidR="004565C0" w:rsidRPr="004565C0">
        <w:rPr>
          <w:rFonts w:ascii="Times New Roman" w:hAnsi="Times New Roman" w:cs="Times New Roman"/>
          <w:color w:val="auto"/>
          <w:sz w:val="44"/>
          <w:szCs w:val="44"/>
        </w:rPr>
        <w:t>) poskytnutí stravy nebo pomoc při zajištění stravy:</w:t>
      </w:r>
    </w:p>
    <w:p w:rsidR="004565C0" w:rsidRPr="004565C0" w:rsidRDefault="004565C0" w:rsidP="004565C0">
      <w:pPr>
        <w:pStyle w:val="Normlnweb"/>
        <w:spacing w:before="0" w:beforeAutospacing="0" w:after="0" w:afterAutospacing="0"/>
        <w:rPr>
          <w:sz w:val="44"/>
          <w:szCs w:val="44"/>
        </w:rPr>
      </w:pPr>
      <w:r w:rsidRPr="00364964">
        <w:rPr>
          <w:b/>
          <w:sz w:val="44"/>
          <w:szCs w:val="44"/>
        </w:rPr>
        <w:t>1.</w:t>
      </w:r>
      <w:r w:rsidRPr="004565C0">
        <w:rPr>
          <w:sz w:val="44"/>
          <w:szCs w:val="44"/>
        </w:rPr>
        <w:t xml:space="preserve"> vytvoření podmínek pro samostatnou přípravu nebo pomoc s přípravou stravy, </w:t>
      </w:r>
      <w:r w:rsidRPr="004565C0">
        <w:rPr>
          <w:sz w:val="44"/>
          <w:szCs w:val="44"/>
        </w:rPr>
        <w:br/>
      </w:r>
      <w:r w:rsidRPr="00364964">
        <w:rPr>
          <w:b/>
          <w:sz w:val="44"/>
          <w:szCs w:val="44"/>
        </w:rPr>
        <w:lastRenderedPageBreak/>
        <w:t>2.</w:t>
      </w:r>
      <w:r w:rsidRPr="004565C0">
        <w:rPr>
          <w:sz w:val="44"/>
          <w:szCs w:val="44"/>
        </w:rPr>
        <w:t xml:space="preserve"> zajištění nebo poskytnutí stravy odpovídající věku, zásadám racionální výživy a potřebám dietního stravování.</w:t>
      </w:r>
    </w:p>
    <w:p w:rsidR="004565C0" w:rsidRPr="004565C0" w:rsidRDefault="004565C0" w:rsidP="004565C0">
      <w:pPr>
        <w:pStyle w:val="Nadpis3"/>
        <w:spacing w:before="0" w:line="240" w:lineRule="auto"/>
        <w:rPr>
          <w:rFonts w:ascii="Times New Roman" w:hAnsi="Times New Roman" w:cs="Times New Roman"/>
          <w:color w:val="auto"/>
          <w:sz w:val="44"/>
          <w:szCs w:val="44"/>
        </w:rPr>
      </w:pPr>
    </w:p>
    <w:p w:rsidR="004565C0" w:rsidRPr="004565C0" w:rsidRDefault="006237C1" w:rsidP="004565C0">
      <w:pPr>
        <w:pStyle w:val="Nadpis3"/>
        <w:spacing w:before="0" w:line="240" w:lineRule="auto"/>
        <w:rPr>
          <w:rFonts w:ascii="Times New Roman" w:hAnsi="Times New Roman" w:cs="Times New Roman"/>
          <w:color w:val="auto"/>
          <w:sz w:val="44"/>
          <w:szCs w:val="44"/>
        </w:rPr>
      </w:pPr>
      <w:r>
        <w:rPr>
          <w:rFonts w:ascii="Times New Roman" w:hAnsi="Times New Roman" w:cs="Times New Roman"/>
          <w:color w:val="auto"/>
          <w:sz w:val="44"/>
          <w:szCs w:val="44"/>
        </w:rPr>
        <w:t>b</w:t>
      </w:r>
      <w:r w:rsidR="004565C0" w:rsidRPr="004565C0">
        <w:rPr>
          <w:rFonts w:ascii="Times New Roman" w:hAnsi="Times New Roman" w:cs="Times New Roman"/>
          <w:color w:val="auto"/>
          <w:sz w:val="44"/>
          <w:szCs w:val="44"/>
        </w:rPr>
        <w:t>) poskytnutí ubytování:</w:t>
      </w:r>
    </w:p>
    <w:p w:rsidR="004565C0" w:rsidRPr="004565C0" w:rsidRDefault="004565C0" w:rsidP="004565C0">
      <w:pPr>
        <w:pStyle w:val="Normlnweb"/>
        <w:spacing w:before="0" w:beforeAutospacing="0" w:after="0" w:afterAutospacing="0"/>
        <w:rPr>
          <w:sz w:val="44"/>
          <w:szCs w:val="44"/>
        </w:rPr>
      </w:pPr>
      <w:r w:rsidRPr="00364964">
        <w:rPr>
          <w:b/>
          <w:sz w:val="44"/>
          <w:szCs w:val="44"/>
        </w:rPr>
        <w:t>1.</w:t>
      </w:r>
      <w:r w:rsidRPr="004565C0">
        <w:rPr>
          <w:sz w:val="44"/>
          <w:szCs w:val="44"/>
        </w:rPr>
        <w:t xml:space="preserve"> ubytování po dobu zpravidla nepřevyšující 1 rok, </w:t>
      </w:r>
      <w:r w:rsidRPr="004565C0">
        <w:rPr>
          <w:sz w:val="44"/>
          <w:szCs w:val="44"/>
        </w:rPr>
        <w:br/>
      </w:r>
      <w:r w:rsidRPr="00364964">
        <w:rPr>
          <w:b/>
          <w:sz w:val="44"/>
          <w:szCs w:val="44"/>
        </w:rPr>
        <w:t>2.</w:t>
      </w:r>
      <w:r w:rsidRPr="004565C0">
        <w:rPr>
          <w:sz w:val="44"/>
          <w:szCs w:val="44"/>
        </w:rPr>
        <w:t xml:space="preserve"> umožnění celkové hygieny těla, </w:t>
      </w:r>
      <w:r w:rsidRPr="004565C0">
        <w:rPr>
          <w:sz w:val="44"/>
          <w:szCs w:val="44"/>
        </w:rPr>
        <w:br/>
      </w:r>
      <w:r w:rsidRPr="00364964">
        <w:rPr>
          <w:b/>
          <w:sz w:val="44"/>
          <w:szCs w:val="44"/>
        </w:rPr>
        <w:t>3.</w:t>
      </w:r>
      <w:r w:rsidRPr="004565C0">
        <w:rPr>
          <w:sz w:val="44"/>
          <w:szCs w:val="44"/>
        </w:rPr>
        <w:t xml:space="preserve"> vytvoření podmínek pro zajištění úklidu, praní a žehlení osobního prádla, výměny ložního prádla.</w:t>
      </w:r>
    </w:p>
    <w:p w:rsidR="004565C0" w:rsidRPr="004565C0" w:rsidRDefault="004565C0" w:rsidP="004565C0">
      <w:pPr>
        <w:pStyle w:val="Nadpis3"/>
        <w:spacing w:before="0" w:line="240" w:lineRule="auto"/>
        <w:rPr>
          <w:rFonts w:ascii="Times New Roman" w:hAnsi="Times New Roman" w:cs="Times New Roman"/>
          <w:color w:val="auto"/>
          <w:sz w:val="44"/>
          <w:szCs w:val="44"/>
        </w:rPr>
      </w:pPr>
    </w:p>
    <w:p w:rsidR="004565C0" w:rsidRPr="004565C0" w:rsidRDefault="006237C1" w:rsidP="004565C0">
      <w:pPr>
        <w:pStyle w:val="Nadpis3"/>
        <w:spacing w:before="0" w:line="240" w:lineRule="auto"/>
        <w:rPr>
          <w:rFonts w:ascii="Times New Roman" w:hAnsi="Times New Roman" w:cs="Times New Roman"/>
          <w:color w:val="auto"/>
          <w:sz w:val="44"/>
          <w:szCs w:val="44"/>
        </w:rPr>
      </w:pPr>
      <w:r>
        <w:rPr>
          <w:rFonts w:ascii="Times New Roman" w:hAnsi="Times New Roman" w:cs="Times New Roman"/>
          <w:color w:val="auto"/>
          <w:sz w:val="44"/>
          <w:szCs w:val="44"/>
        </w:rPr>
        <w:t>c</w:t>
      </w:r>
      <w:r w:rsidR="004565C0" w:rsidRPr="004565C0">
        <w:rPr>
          <w:rFonts w:ascii="Times New Roman" w:hAnsi="Times New Roman" w:cs="Times New Roman"/>
          <w:color w:val="auto"/>
          <w:sz w:val="44"/>
          <w:szCs w:val="44"/>
        </w:rPr>
        <w:t>) pomoc při uplatňování práv, oprávněných zájmů a při obstarávání osobních záležitostí:</w:t>
      </w:r>
    </w:p>
    <w:p w:rsidR="004565C0" w:rsidRDefault="004565C0" w:rsidP="004565C0">
      <w:pPr>
        <w:pStyle w:val="Normlnweb"/>
        <w:spacing w:before="0" w:beforeAutospacing="0" w:after="0" w:afterAutospacing="0"/>
        <w:rPr>
          <w:sz w:val="44"/>
          <w:szCs w:val="44"/>
        </w:rPr>
      </w:pPr>
      <w:r w:rsidRPr="00364964">
        <w:rPr>
          <w:b/>
          <w:sz w:val="44"/>
          <w:szCs w:val="44"/>
        </w:rPr>
        <w:t>1.</w:t>
      </w:r>
      <w:r w:rsidRPr="004565C0">
        <w:rPr>
          <w:sz w:val="44"/>
          <w:szCs w:val="44"/>
        </w:rPr>
        <w:t xml:space="preserve"> pomoc při vyřizování běžných záležitostí vyplývajících z individuálních plánů, </w:t>
      </w:r>
      <w:r w:rsidRPr="004565C0">
        <w:rPr>
          <w:sz w:val="44"/>
          <w:szCs w:val="44"/>
        </w:rPr>
        <w:br/>
      </w:r>
      <w:r w:rsidRPr="00364964">
        <w:rPr>
          <w:b/>
          <w:sz w:val="44"/>
          <w:szCs w:val="44"/>
        </w:rPr>
        <w:t>2.</w:t>
      </w:r>
      <w:r w:rsidRPr="004565C0">
        <w:rPr>
          <w:sz w:val="44"/>
          <w:szCs w:val="44"/>
        </w:rPr>
        <w:t xml:space="preserve"> pomoc při obnovení nebo upevnění kontaktu s rodinou a pomoc a podpora </w:t>
      </w:r>
      <w:r w:rsidRPr="004565C0">
        <w:rPr>
          <w:sz w:val="44"/>
          <w:szCs w:val="44"/>
        </w:rPr>
        <w:lastRenderedPageBreak/>
        <w:t xml:space="preserve">při dalších aktivitách podporujících sociální začleňování osob, včetně uplatňování zákonných nároků a pohledávek. </w:t>
      </w:r>
    </w:p>
    <w:p w:rsidR="006237C1" w:rsidRDefault="006237C1" w:rsidP="004565C0">
      <w:pPr>
        <w:pStyle w:val="Normlnweb"/>
        <w:spacing w:before="0" w:beforeAutospacing="0" w:after="0" w:afterAutospacing="0"/>
        <w:rPr>
          <w:sz w:val="44"/>
          <w:szCs w:val="44"/>
        </w:rPr>
      </w:pPr>
    </w:p>
    <w:p w:rsidR="006237C1" w:rsidRPr="004565C0" w:rsidRDefault="006237C1" w:rsidP="004565C0">
      <w:pPr>
        <w:pStyle w:val="Normlnweb"/>
        <w:spacing w:before="0" w:beforeAutospacing="0" w:after="0" w:afterAutospacing="0"/>
        <w:rPr>
          <w:sz w:val="44"/>
          <w:szCs w:val="44"/>
        </w:rPr>
      </w:pPr>
    </w:p>
    <w:p w:rsidR="004565C0" w:rsidRPr="001571B5" w:rsidRDefault="004565C0" w:rsidP="004565C0">
      <w:pPr>
        <w:pStyle w:val="Nadpis2"/>
        <w:spacing w:before="0" w:line="240" w:lineRule="auto"/>
        <w:rPr>
          <w:rFonts w:ascii="Times New Roman" w:hAnsi="Times New Roman" w:cs="Times New Roman"/>
          <w:color w:val="auto"/>
          <w:sz w:val="44"/>
          <w:szCs w:val="44"/>
          <w:u w:val="single"/>
        </w:rPr>
      </w:pPr>
      <w:r w:rsidRPr="001571B5">
        <w:rPr>
          <w:rFonts w:ascii="Times New Roman" w:hAnsi="Times New Roman" w:cs="Times New Roman"/>
          <w:color w:val="auto"/>
          <w:sz w:val="44"/>
          <w:szCs w:val="44"/>
          <w:u w:val="single"/>
        </w:rPr>
        <w:t>Maximální výše úhrady za poskytování sociálních služeb v azylových domech činí:</w:t>
      </w:r>
    </w:p>
    <w:p w:rsidR="006237C1" w:rsidRDefault="006237C1" w:rsidP="004565C0">
      <w:pPr>
        <w:pStyle w:val="Normlnweb"/>
        <w:spacing w:before="0" w:beforeAutospacing="0" w:after="0" w:afterAutospacing="0"/>
        <w:rPr>
          <w:sz w:val="44"/>
          <w:szCs w:val="44"/>
        </w:rPr>
      </w:pPr>
    </w:p>
    <w:p w:rsidR="004565C0" w:rsidRPr="004565C0" w:rsidRDefault="004565C0" w:rsidP="004565C0">
      <w:pPr>
        <w:pStyle w:val="Normlnweb"/>
        <w:spacing w:before="0" w:beforeAutospacing="0" w:after="0" w:afterAutospacing="0"/>
        <w:rPr>
          <w:sz w:val="44"/>
          <w:szCs w:val="44"/>
        </w:rPr>
      </w:pPr>
      <w:r w:rsidRPr="00364964">
        <w:rPr>
          <w:b/>
          <w:sz w:val="44"/>
          <w:szCs w:val="44"/>
        </w:rPr>
        <w:t>a)</w:t>
      </w:r>
      <w:r w:rsidRPr="004565C0">
        <w:rPr>
          <w:sz w:val="44"/>
          <w:szCs w:val="44"/>
        </w:rPr>
        <w:t xml:space="preserve"> za úkon uvedený v odstavci 1 písm. a) bodě 2</w:t>
      </w:r>
    </w:p>
    <w:p w:rsidR="004565C0" w:rsidRPr="004565C0" w:rsidRDefault="004565C0" w:rsidP="004565C0">
      <w:pPr>
        <w:pStyle w:val="Normlnweb"/>
        <w:spacing w:before="0" w:beforeAutospacing="0" w:after="0" w:afterAutospacing="0"/>
        <w:rPr>
          <w:sz w:val="44"/>
          <w:szCs w:val="44"/>
        </w:rPr>
      </w:pPr>
      <w:r w:rsidRPr="006237C1">
        <w:rPr>
          <w:b/>
          <w:sz w:val="44"/>
          <w:szCs w:val="44"/>
        </w:rPr>
        <w:t>1.</w:t>
      </w:r>
      <w:r w:rsidRPr="004565C0">
        <w:rPr>
          <w:sz w:val="44"/>
          <w:szCs w:val="44"/>
        </w:rPr>
        <w:t xml:space="preserve"> 160 Kč denně za celodenní stravu v rozsahu minimálně 3 hlavních jídel, </w:t>
      </w:r>
      <w:r w:rsidRPr="004565C0">
        <w:rPr>
          <w:sz w:val="44"/>
          <w:szCs w:val="44"/>
        </w:rPr>
        <w:br/>
      </w:r>
      <w:r w:rsidRPr="006237C1">
        <w:rPr>
          <w:b/>
          <w:sz w:val="44"/>
          <w:szCs w:val="44"/>
        </w:rPr>
        <w:t>2.</w:t>
      </w:r>
      <w:r w:rsidRPr="004565C0">
        <w:rPr>
          <w:sz w:val="44"/>
          <w:szCs w:val="44"/>
        </w:rPr>
        <w:t xml:space="preserve"> 75 Kč za oběd, včetně provozních nákladů souvisejících s přípravou stravy,</w:t>
      </w:r>
    </w:p>
    <w:p w:rsidR="006237C1" w:rsidRDefault="006237C1" w:rsidP="004565C0">
      <w:pPr>
        <w:pStyle w:val="Normlnweb"/>
        <w:spacing w:before="0" w:beforeAutospacing="0" w:after="0" w:afterAutospacing="0"/>
        <w:rPr>
          <w:rStyle w:val="tluste"/>
          <w:rFonts w:eastAsiaTheme="majorEastAsia"/>
          <w:sz w:val="44"/>
          <w:szCs w:val="44"/>
        </w:rPr>
      </w:pPr>
    </w:p>
    <w:p w:rsidR="006237C1" w:rsidRDefault="004565C0" w:rsidP="004565C0">
      <w:pPr>
        <w:pStyle w:val="Normlnweb"/>
        <w:spacing w:before="0" w:beforeAutospacing="0" w:after="0" w:afterAutospacing="0"/>
        <w:rPr>
          <w:sz w:val="44"/>
          <w:szCs w:val="44"/>
        </w:rPr>
      </w:pPr>
      <w:r w:rsidRPr="00364964">
        <w:rPr>
          <w:rStyle w:val="tluste"/>
          <w:rFonts w:eastAsiaTheme="majorEastAsia"/>
          <w:b/>
          <w:sz w:val="44"/>
          <w:szCs w:val="44"/>
        </w:rPr>
        <w:t>b)</w:t>
      </w:r>
      <w:r w:rsidRPr="004565C0">
        <w:rPr>
          <w:rStyle w:val="tluste"/>
          <w:rFonts w:eastAsiaTheme="majorEastAsia"/>
          <w:sz w:val="44"/>
          <w:szCs w:val="44"/>
        </w:rPr>
        <w:t xml:space="preserve"> za úkony uvedené v odstavci 1 písm. b) celkem </w:t>
      </w:r>
      <w:r w:rsidRPr="004565C0">
        <w:rPr>
          <w:sz w:val="44"/>
          <w:szCs w:val="44"/>
        </w:rPr>
        <w:br/>
      </w:r>
      <w:r w:rsidRPr="006237C1">
        <w:rPr>
          <w:b/>
          <w:sz w:val="44"/>
          <w:szCs w:val="44"/>
        </w:rPr>
        <w:t>1.</w:t>
      </w:r>
      <w:r w:rsidRPr="004565C0">
        <w:rPr>
          <w:sz w:val="44"/>
          <w:szCs w:val="44"/>
        </w:rPr>
        <w:t xml:space="preserve"> 120 Kč denně, nebo </w:t>
      </w:r>
    </w:p>
    <w:p w:rsidR="004565C0" w:rsidRPr="004565C0" w:rsidRDefault="004565C0" w:rsidP="004565C0">
      <w:pPr>
        <w:pStyle w:val="Normlnweb"/>
        <w:spacing w:before="0" w:beforeAutospacing="0" w:after="0" w:afterAutospacing="0"/>
        <w:rPr>
          <w:sz w:val="44"/>
          <w:szCs w:val="44"/>
        </w:rPr>
      </w:pPr>
      <w:r w:rsidRPr="006237C1">
        <w:rPr>
          <w:b/>
          <w:sz w:val="44"/>
          <w:szCs w:val="44"/>
        </w:rPr>
        <w:lastRenderedPageBreak/>
        <w:t>2.</w:t>
      </w:r>
      <w:r w:rsidRPr="004565C0">
        <w:rPr>
          <w:sz w:val="44"/>
          <w:szCs w:val="44"/>
        </w:rPr>
        <w:t xml:space="preserve"> jde-li o rodinu s nezletilými dětmi 90 Kč denně za dospělou osobu a 60 Kč denně za dítě, včetně provozních nákladů souvisejících s poskytnutím ubytování. </w:t>
      </w:r>
    </w:p>
    <w:p w:rsidR="004565C0" w:rsidRDefault="004565C0" w:rsidP="004565C0">
      <w:pPr>
        <w:pStyle w:val="Normlnweb"/>
        <w:spacing w:before="0" w:beforeAutospacing="0" w:after="0" w:afterAutospacing="0"/>
        <w:rPr>
          <w:b/>
          <w:sz w:val="44"/>
          <w:szCs w:val="44"/>
          <w:u w:val="single"/>
        </w:rPr>
      </w:pPr>
    </w:p>
    <w:p w:rsidR="004565C0" w:rsidRPr="004565C0" w:rsidRDefault="004565C0" w:rsidP="004565C0">
      <w:pPr>
        <w:pStyle w:val="Normlnweb"/>
        <w:spacing w:before="0" w:beforeAutospacing="0" w:after="0" w:afterAutospacing="0"/>
        <w:rPr>
          <w:b/>
          <w:sz w:val="44"/>
          <w:szCs w:val="44"/>
          <w:u w:val="single"/>
        </w:rPr>
      </w:pPr>
      <w:r w:rsidRPr="004565C0">
        <w:rPr>
          <w:b/>
          <w:sz w:val="44"/>
          <w:szCs w:val="44"/>
          <w:u w:val="single"/>
        </w:rPr>
        <w:t>Noclehárny</w:t>
      </w:r>
    </w:p>
    <w:p w:rsidR="006237C1" w:rsidRDefault="004565C0" w:rsidP="004565C0">
      <w:pPr>
        <w:shd w:val="clear" w:color="auto" w:fill="FFFFFF"/>
        <w:spacing w:after="0" w:line="240" w:lineRule="auto"/>
        <w:rPr>
          <w:rStyle w:val="black"/>
          <w:rFonts w:ascii="Times New Roman" w:hAnsi="Times New Roman" w:cs="Times New Roman"/>
          <w:sz w:val="44"/>
          <w:szCs w:val="44"/>
        </w:rPr>
      </w:pPr>
      <w:r w:rsidRPr="004565C0">
        <w:rPr>
          <w:rStyle w:val="black"/>
          <w:rFonts w:ascii="Times New Roman" w:hAnsi="Times New Roman" w:cs="Times New Roman"/>
          <w:sz w:val="44"/>
          <w:szCs w:val="44"/>
        </w:rPr>
        <w:t xml:space="preserve">Cílem služby Noclehárna je prostřednictvím sociální intervence sociálních pracovnic a individuálních plánů pomáhat uživatelům v začlenění do společnosti a zmírnění negativních dopadů sociálního vyloučení. </w:t>
      </w:r>
      <w:r w:rsidRPr="004565C0">
        <w:rPr>
          <w:rFonts w:ascii="Times New Roman" w:hAnsi="Times New Roman" w:cs="Times New Roman"/>
          <w:sz w:val="44"/>
          <w:szCs w:val="44"/>
        </w:rPr>
        <w:br/>
      </w:r>
    </w:p>
    <w:p w:rsidR="001571B5" w:rsidRDefault="004565C0" w:rsidP="004565C0">
      <w:pPr>
        <w:shd w:val="clear" w:color="auto" w:fill="FFFFFF"/>
        <w:spacing w:after="0" w:line="240" w:lineRule="auto"/>
        <w:rPr>
          <w:rStyle w:val="black"/>
          <w:rFonts w:ascii="Times New Roman" w:hAnsi="Times New Roman" w:cs="Times New Roman"/>
          <w:b/>
          <w:bCs/>
          <w:sz w:val="44"/>
          <w:szCs w:val="44"/>
        </w:rPr>
      </w:pPr>
      <w:r w:rsidRPr="004565C0">
        <w:rPr>
          <w:rStyle w:val="black"/>
          <w:rFonts w:ascii="Times New Roman" w:hAnsi="Times New Roman" w:cs="Times New Roman"/>
          <w:sz w:val="44"/>
          <w:szCs w:val="44"/>
        </w:rPr>
        <w:t>Služba Noclehárna je určena mužům a ženám bez přístřeší a v sociální krizi, kteří mají zájem o přenocování a poskytnutí hygieny.</w:t>
      </w:r>
      <w:r w:rsidRPr="004565C0">
        <w:rPr>
          <w:rFonts w:ascii="Times New Roman" w:hAnsi="Times New Roman" w:cs="Times New Roman"/>
          <w:sz w:val="44"/>
          <w:szCs w:val="44"/>
        </w:rPr>
        <w:br/>
      </w:r>
      <w:r w:rsidRPr="004565C0">
        <w:rPr>
          <w:rFonts w:ascii="Times New Roman" w:hAnsi="Times New Roman" w:cs="Times New Roman"/>
          <w:b/>
          <w:bCs/>
          <w:sz w:val="44"/>
          <w:szCs w:val="44"/>
        </w:rPr>
        <w:br/>
      </w:r>
    </w:p>
    <w:p w:rsidR="006237C1" w:rsidRDefault="004565C0" w:rsidP="004565C0">
      <w:pPr>
        <w:shd w:val="clear" w:color="auto" w:fill="FFFFFF"/>
        <w:spacing w:after="0" w:line="240" w:lineRule="auto"/>
        <w:rPr>
          <w:rStyle w:val="Siln"/>
          <w:rFonts w:ascii="Times New Roman" w:hAnsi="Times New Roman" w:cs="Times New Roman"/>
          <w:sz w:val="44"/>
          <w:szCs w:val="44"/>
        </w:rPr>
      </w:pPr>
      <w:r w:rsidRPr="004565C0">
        <w:rPr>
          <w:rStyle w:val="black"/>
          <w:rFonts w:ascii="Times New Roman" w:hAnsi="Times New Roman" w:cs="Times New Roman"/>
          <w:b/>
          <w:bCs/>
          <w:sz w:val="44"/>
          <w:szCs w:val="44"/>
        </w:rPr>
        <w:lastRenderedPageBreak/>
        <w:t>Nabízené služby:</w:t>
      </w:r>
      <w:r w:rsidRPr="004565C0">
        <w:rPr>
          <w:rFonts w:ascii="Times New Roman" w:hAnsi="Times New Roman" w:cs="Times New Roman"/>
          <w:b/>
          <w:bCs/>
          <w:sz w:val="44"/>
          <w:szCs w:val="44"/>
        </w:rPr>
        <w:br/>
      </w:r>
      <w:r w:rsidRPr="004565C0">
        <w:rPr>
          <w:rStyle w:val="black"/>
          <w:rFonts w:ascii="Times New Roman" w:hAnsi="Times New Roman" w:cs="Times New Roman"/>
          <w:sz w:val="44"/>
          <w:szCs w:val="44"/>
        </w:rPr>
        <w:t>•    přenocování</w:t>
      </w:r>
      <w:r w:rsidRPr="004565C0">
        <w:rPr>
          <w:rFonts w:ascii="Times New Roman" w:hAnsi="Times New Roman" w:cs="Times New Roman"/>
          <w:sz w:val="44"/>
          <w:szCs w:val="44"/>
        </w:rPr>
        <w:br/>
      </w:r>
      <w:r w:rsidRPr="004565C0">
        <w:rPr>
          <w:rStyle w:val="black"/>
          <w:rFonts w:ascii="Times New Roman" w:hAnsi="Times New Roman" w:cs="Times New Roman"/>
          <w:sz w:val="44"/>
          <w:szCs w:val="44"/>
        </w:rPr>
        <w:t xml:space="preserve">•    zajištění podmínek pro osobní hygienu </w:t>
      </w:r>
      <w:r w:rsidRPr="004565C0">
        <w:rPr>
          <w:rFonts w:ascii="Times New Roman" w:hAnsi="Times New Roman" w:cs="Times New Roman"/>
          <w:sz w:val="44"/>
          <w:szCs w:val="44"/>
        </w:rPr>
        <w:br/>
      </w:r>
      <w:r w:rsidRPr="004565C0">
        <w:rPr>
          <w:rStyle w:val="black"/>
          <w:rFonts w:ascii="Times New Roman" w:hAnsi="Times New Roman" w:cs="Times New Roman"/>
          <w:sz w:val="44"/>
          <w:szCs w:val="44"/>
        </w:rPr>
        <w:t>•    základní sociální poradenství a ve spolupráci s Odborem sociálních věcí a zdravotnictví pomoc při řešení nepříznivé sociální situace.</w:t>
      </w:r>
      <w:r w:rsidRPr="004565C0">
        <w:rPr>
          <w:rFonts w:ascii="Times New Roman" w:hAnsi="Times New Roman" w:cs="Times New Roman"/>
          <w:sz w:val="44"/>
          <w:szCs w:val="44"/>
        </w:rPr>
        <w:t xml:space="preserve"> </w:t>
      </w:r>
      <w:r w:rsidRPr="004565C0">
        <w:rPr>
          <w:rFonts w:ascii="Times New Roman" w:hAnsi="Times New Roman" w:cs="Times New Roman"/>
          <w:sz w:val="44"/>
          <w:szCs w:val="44"/>
        </w:rPr>
        <w:br/>
      </w:r>
      <w:r w:rsidRPr="004565C0">
        <w:rPr>
          <w:rFonts w:ascii="Times New Roman" w:hAnsi="Times New Roman" w:cs="Times New Roman"/>
          <w:sz w:val="44"/>
          <w:szCs w:val="44"/>
        </w:rPr>
        <w:br/>
      </w:r>
    </w:p>
    <w:p w:rsidR="001571B5" w:rsidRDefault="004565C0" w:rsidP="004565C0">
      <w:pPr>
        <w:shd w:val="clear" w:color="auto" w:fill="FFFFFF"/>
        <w:spacing w:after="0" w:line="240" w:lineRule="auto"/>
        <w:rPr>
          <w:rStyle w:val="Siln"/>
          <w:rFonts w:ascii="Times New Roman" w:hAnsi="Times New Roman" w:cs="Times New Roman"/>
          <w:sz w:val="44"/>
          <w:szCs w:val="44"/>
        </w:rPr>
      </w:pPr>
      <w:r w:rsidRPr="004565C0">
        <w:rPr>
          <w:rStyle w:val="Siln"/>
          <w:rFonts w:ascii="Times New Roman" w:hAnsi="Times New Roman" w:cs="Times New Roman"/>
          <w:sz w:val="44"/>
          <w:szCs w:val="44"/>
        </w:rPr>
        <w:t>Základní kritéria pro poskytnutí služby:</w:t>
      </w:r>
      <w:r w:rsidRPr="004565C0">
        <w:rPr>
          <w:rFonts w:ascii="Times New Roman" w:hAnsi="Times New Roman" w:cs="Times New Roman"/>
          <w:b/>
          <w:bCs/>
          <w:sz w:val="44"/>
          <w:szCs w:val="44"/>
        </w:rPr>
        <w:br/>
      </w:r>
      <w:r w:rsidRPr="004565C0">
        <w:rPr>
          <w:rFonts w:ascii="Times New Roman" w:hAnsi="Times New Roman" w:cs="Times New Roman"/>
          <w:sz w:val="44"/>
          <w:szCs w:val="44"/>
        </w:rPr>
        <w:t>•    nepříznivá sociální situace spojená se ztrátou bydlení</w:t>
      </w:r>
      <w:r w:rsidRPr="004565C0">
        <w:rPr>
          <w:rFonts w:ascii="Times New Roman" w:hAnsi="Times New Roman" w:cs="Times New Roman"/>
          <w:sz w:val="44"/>
          <w:szCs w:val="44"/>
        </w:rPr>
        <w:br/>
        <w:t>•    ochota k dodržování řádu zařízení</w:t>
      </w:r>
      <w:r w:rsidRPr="004565C0">
        <w:rPr>
          <w:rFonts w:ascii="Times New Roman" w:hAnsi="Times New Roman" w:cs="Times New Roman"/>
          <w:sz w:val="44"/>
          <w:szCs w:val="44"/>
        </w:rPr>
        <w:br/>
        <w:t xml:space="preserve">•    platný osobní doklad </w:t>
      </w:r>
      <w:r w:rsidRPr="004565C0">
        <w:rPr>
          <w:rFonts w:ascii="Times New Roman" w:hAnsi="Times New Roman" w:cs="Times New Roman"/>
          <w:sz w:val="44"/>
          <w:szCs w:val="44"/>
        </w:rPr>
        <w:br/>
      </w:r>
      <w:r w:rsidRPr="004565C0">
        <w:rPr>
          <w:rFonts w:ascii="Times New Roman" w:hAnsi="Times New Roman" w:cs="Times New Roman"/>
          <w:sz w:val="44"/>
          <w:szCs w:val="44"/>
        </w:rPr>
        <w:br/>
      </w:r>
    </w:p>
    <w:p w:rsidR="001571B5" w:rsidRDefault="001571B5" w:rsidP="004565C0">
      <w:pPr>
        <w:shd w:val="clear" w:color="auto" w:fill="FFFFFF"/>
        <w:spacing w:after="0" w:line="240" w:lineRule="auto"/>
        <w:rPr>
          <w:rStyle w:val="Siln"/>
          <w:rFonts w:ascii="Times New Roman" w:hAnsi="Times New Roman" w:cs="Times New Roman"/>
          <w:sz w:val="44"/>
          <w:szCs w:val="44"/>
        </w:rPr>
      </w:pPr>
    </w:p>
    <w:p w:rsidR="001571B5" w:rsidRDefault="001571B5" w:rsidP="004565C0">
      <w:pPr>
        <w:shd w:val="clear" w:color="auto" w:fill="FFFFFF"/>
        <w:spacing w:after="0" w:line="240" w:lineRule="auto"/>
        <w:rPr>
          <w:rStyle w:val="Siln"/>
          <w:rFonts w:ascii="Times New Roman" w:hAnsi="Times New Roman" w:cs="Times New Roman"/>
          <w:sz w:val="44"/>
          <w:szCs w:val="44"/>
        </w:rPr>
      </w:pPr>
    </w:p>
    <w:p w:rsidR="004565C0" w:rsidRPr="004565C0" w:rsidRDefault="00790201" w:rsidP="004565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Style w:val="Siln"/>
          <w:rFonts w:ascii="Times New Roman" w:hAnsi="Times New Roman" w:cs="Times New Roman"/>
          <w:sz w:val="44"/>
          <w:szCs w:val="44"/>
        </w:rPr>
        <w:t>Služba je u</w:t>
      </w:r>
      <w:r w:rsidR="004565C0" w:rsidRPr="004565C0">
        <w:rPr>
          <w:rStyle w:val="Siln"/>
          <w:rFonts w:ascii="Times New Roman" w:hAnsi="Times New Roman" w:cs="Times New Roman"/>
          <w:sz w:val="44"/>
          <w:szCs w:val="44"/>
        </w:rPr>
        <w:t>rčena pro:</w:t>
      </w:r>
      <w:r w:rsidR="004565C0" w:rsidRPr="004565C0">
        <w:rPr>
          <w:rStyle w:val="black"/>
          <w:rFonts w:ascii="Times New Roman" w:hAnsi="Times New Roman" w:cs="Times New Roman"/>
          <w:sz w:val="44"/>
          <w:szCs w:val="44"/>
        </w:rPr>
        <w:t xml:space="preserve"> </w:t>
      </w:r>
      <w:r w:rsidR="006237C1">
        <w:rPr>
          <w:rStyle w:val="black"/>
          <w:rFonts w:ascii="Times New Roman" w:hAnsi="Times New Roman" w:cs="Times New Roman"/>
          <w:sz w:val="44"/>
          <w:szCs w:val="44"/>
        </w:rPr>
        <w:tab/>
      </w:r>
      <w:r w:rsidR="006237C1">
        <w:rPr>
          <w:rStyle w:val="black"/>
          <w:rFonts w:ascii="Times New Roman" w:hAnsi="Times New Roman" w:cs="Times New Roman"/>
          <w:sz w:val="44"/>
          <w:szCs w:val="44"/>
        </w:rPr>
        <w:tab/>
      </w:r>
      <w:r w:rsidR="004565C0" w:rsidRPr="004565C0">
        <w:rPr>
          <w:rFonts w:ascii="Times New Roman" w:hAnsi="Times New Roman" w:cs="Times New Roman"/>
          <w:sz w:val="44"/>
          <w:szCs w:val="44"/>
        </w:rPr>
        <w:t>m</w:t>
      </w:r>
      <w:r w:rsidR="004565C0" w:rsidRPr="004565C0">
        <w:rPr>
          <w:rStyle w:val="black"/>
          <w:rFonts w:ascii="Times New Roman" w:hAnsi="Times New Roman" w:cs="Times New Roman"/>
          <w:sz w:val="44"/>
          <w:szCs w:val="44"/>
        </w:rPr>
        <w:t xml:space="preserve">uže a ženy bez přístřeší </w:t>
      </w:r>
      <w:r w:rsidR="004565C0" w:rsidRPr="004565C0">
        <w:rPr>
          <w:rFonts w:ascii="Times New Roman" w:hAnsi="Times New Roman" w:cs="Times New Roman"/>
          <w:sz w:val="44"/>
          <w:szCs w:val="44"/>
        </w:rPr>
        <w:br/>
      </w:r>
      <w:r w:rsidR="004565C0" w:rsidRPr="004565C0">
        <w:rPr>
          <w:rStyle w:val="Siln"/>
          <w:rFonts w:ascii="Times New Roman" w:hAnsi="Times New Roman" w:cs="Times New Roman"/>
          <w:sz w:val="44"/>
          <w:szCs w:val="44"/>
        </w:rPr>
        <w:t>Věkové omezení:</w:t>
      </w:r>
      <w:r w:rsidR="004565C0" w:rsidRPr="004565C0">
        <w:rPr>
          <w:rStyle w:val="black"/>
          <w:rFonts w:ascii="Times New Roman" w:hAnsi="Times New Roman" w:cs="Times New Roman"/>
          <w:sz w:val="44"/>
          <w:szCs w:val="44"/>
        </w:rPr>
        <w:t xml:space="preserve"> </w:t>
      </w:r>
      <w:r w:rsidR="006237C1">
        <w:rPr>
          <w:rStyle w:val="black"/>
          <w:rFonts w:ascii="Times New Roman" w:hAnsi="Times New Roman" w:cs="Times New Roman"/>
          <w:sz w:val="44"/>
          <w:szCs w:val="44"/>
        </w:rPr>
        <w:tab/>
      </w:r>
      <w:r>
        <w:rPr>
          <w:rStyle w:val="black"/>
          <w:rFonts w:ascii="Times New Roman" w:hAnsi="Times New Roman" w:cs="Times New Roman"/>
          <w:sz w:val="44"/>
          <w:szCs w:val="44"/>
        </w:rPr>
        <w:tab/>
      </w:r>
      <w:r>
        <w:rPr>
          <w:rStyle w:val="black"/>
          <w:rFonts w:ascii="Times New Roman" w:hAnsi="Times New Roman" w:cs="Times New Roman"/>
          <w:sz w:val="44"/>
          <w:szCs w:val="44"/>
        </w:rPr>
        <w:tab/>
      </w:r>
      <w:r w:rsidR="004565C0" w:rsidRPr="004565C0">
        <w:rPr>
          <w:rStyle w:val="black"/>
          <w:rFonts w:ascii="Times New Roman" w:hAnsi="Times New Roman" w:cs="Times New Roman"/>
          <w:sz w:val="44"/>
          <w:szCs w:val="44"/>
        </w:rPr>
        <w:t xml:space="preserve">zletilý </w:t>
      </w:r>
      <w:r w:rsidR="004565C0" w:rsidRPr="004565C0">
        <w:rPr>
          <w:rFonts w:ascii="Times New Roman" w:hAnsi="Times New Roman" w:cs="Times New Roman"/>
          <w:sz w:val="44"/>
          <w:szCs w:val="44"/>
        </w:rPr>
        <w:br/>
      </w:r>
      <w:r w:rsidR="004565C0" w:rsidRPr="004565C0">
        <w:rPr>
          <w:rStyle w:val="Siln"/>
          <w:rFonts w:ascii="Times New Roman" w:hAnsi="Times New Roman" w:cs="Times New Roman"/>
          <w:sz w:val="44"/>
          <w:szCs w:val="44"/>
        </w:rPr>
        <w:t>Kapacita:</w:t>
      </w:r>
      <w:r w:rsidR="004565C0" w:rsidRPr="004565C0">
        <w:rPr>
          <w:rStyle w:val="black"/>
          <w:rFonts w:ascii="Times New Roman" w:hAnsi="Times New Roman" w:cs="Times New Roman"/>
          <w:sz w:val="44"/>
          <w:szCs w:val="44"/>
        </w:rPr>
        <w:t xml:space="preserve"> </w:t>
      </w:r>
      <w:r w:rsidR="006237C1">
        <w:rPr>
          <w:rStyle w:val="black"/>
          <w:rFonts w:ascii="Times New Roman" w:hAnsi="Times New Roman" w:cs="Times New Roman"/>
          <w:sz w:val="44"/>
          <w:szCs w:val="44"/>
        </w:rPr>
        <w:tab/>
      </w:r>
      <w:r w:rsidR="006237C1">
        <w:rPr>
          <w:rStyle w:val="black"/>
          <w:rFonts w:ascii="Times New Roman" w:hAnsi="Times New Roman" w:cs="Times New Roman"/>
          <w:sz w:val="44"/>
          <w:szCs w:val="44"/>
        </w:rPr>
        <w:tab/>
      </w:r>
      <w:r w:rsidR="006237C1">
        <w:rPr>
          <w:rStyle w:val="black"/>
          <w:rFonts w:ascii="Times New Roman" w:hAnsi="Times New Roman" w:cs="Times New Roman"/>
          <w:sz w:val="44"/>
          <w:szCs w:val="44"/>
        </w:rPr>
        <w:tab/>
      </w:r>
      <w:r>
        <w:rPr>
          <w:rStyle w:val="black"/>
          <w:rFonts w:ascii="Times New Roman" w:hAnsi="Times New Roman" w:cs="Times New Roman"/>
          <w:sz w:val="44"/>
          <w:szCs w:val="44"/>
        </w:rPr>
        <w:tab/>
      </w:r>
      <w:r>
        <w:rPr>
          <w:rStyle w:val="black"/>
          <w:rFonts w:ascii="Times New Roman" w:hAnsi="Times New Roman" w:cs="Times New Roman"/>
          <w:sz w:val="44"/>
          <w:szCs w:val="44"/>
        </w:rPr>
        <w:tab/>
      </w:r>
      <w:r w:rsidR="004565C0" w:rsidRPr="004565C0">
        <w:rPr>
          <w:rStyle w:val="black"/>
          <w:rFonts w:ascii="Times New Roman" w:hAnsi="Times New Roman" w:cs="Times New Roman"/>
          <w:sz w:val="44"/>
          <w:szCs w:val="44"/>
        </w:rPr>
        <w:t>12 lůžek</w:t>
      </w:r>
      <w:r w:rsidR="004565C0" w:rsidRPr="004565C0">
        <w:rPr>
          <w:rFonts w:ascii="Times New Roman" w:hAnsi="Times New Roman" w:cs="Times New Roman"/>
          <w:sz w:val="44"/>
          <w:szCs w:val="44"/>
        </w:rPr>
        <w:br/>
      </w:r>
      <w:r w:rsidR="004565C0" w:rsidRPr="004565C0">
        <w:rPr>
          <w:rStyle w:val="black"/>
          <w:rFonts w:ascii="Times New Roman" w:hAnsi="Times New Roman" w:cs="Times New Roman"/>
          <w:b/>
          <w:bCs/>
          <w:sz w:val="44"/>
          <w:szCs w:val="44"/>
        </w:rPr>
        <w:t xml:space="preserve">V provozu: </w:t>
      </w:r>
      <w:r w:rsidR="006237C1">
        <w:rPr>
          <w:rStyle w:val="black"/>
          <w:rFonts w:ascii="Times New Roman" w:hAnsi="Times New Roman" w:cs="Times New Roman"/>
          <w:b/>
          <w:bCs/>
          <w:sz w:val="44"/>
          <w:szCs w:val="44"/>
        </w:rPr>
        <w:tab/>
      </w:r>
      <w:r w:rsidR="006237C1">
        <w:rPr>
          <w:rStyle w:val="black"/>
          <w:rFonts w:ascii="Times New Roman" w:hAnsi="Times New Roman" w:cs="Times New Roman"/>
          <w:b/>
          <w:bCs/>
          <w:sz w:val="44"/>
          <w:szCs w:val="44"/>
        </w:rPr>
        <w:tab/>
      </w:r>
      <w:r>
        <w:rPr>
          <w:rStyle w:val="black"/>
          <w:rFonts w:ascii="Times New Roman" w:hAnsi="Times New Roman" w:cs="Times New Roman"/>
          <w:b/>
          <w:bCs/>
          <w:sz w:val="44"/>
          <w:szCs w:val="44"/>
        </w:rPr>
        <w:tab/>
      </w:r>
      <w:r>
        <w:rPr>
          <w:rStyle w:val="black"/>
          <w:rFonts w:ascii="Times New Roman" w:hAnsi="Times New Roman" w:cs="Times New Roman"/>
          <w:b/>
          <w:bCs/>
          <w:sz w:val="44"/>
          <w:szCs w:val="44"/>
        </w:rPr>
        <w:tab/>
      </w:r>
      <w:r w:rsidR="004565C0" w:rsidRPr="004565C0">
        <w:rPr>
          <w:rStyle w:val="black"/>
          <w:rFonts w:ascii="Times New Roman" w:hAnsi="Times New Roman" w:cs="Times New Roman"/>
          <w:sz w:val="44"/>
          <w:szCs w:val="44"/>
        </w:rPr>
        <w:t>od 19:00 do 06:30 (01. 12. 201</w:t>
      </w:r>
      <w:r>
        <w:rPr>
          <w:rStyle w:val="black"/>
          <w:rFonts w:ascii="Times New Roman" w:hAnsi="Times New Roman" w:cs="Times New Roman"/>
          <w:sz w:val="44"/>
          <w:szCs w:val="44"/>
        </w:rPr>
        <w:t>3</w:t>
      </w:r>
      <w:r w:rsidR="004565C0" w:rsidRPr="004565C0">
        <w:rPr>
          <w:rStyle w:val="black"/>
          <w:rFonts w:ascii="Times New Roman" w:hAnsi="Times New Roman" w:cs="Times New Roman"/>
          <w:sz w:val="44"/>
          <w:szCs w:val="44"/>
        </w:rPr>
        <w:t xml:space="preserve"> – 31. 03. 201</w:t>
      </w:r>
      <w:r>
        <w:rPr>
          <w:rStyle w:val="black"/>
          <w:rFonts w:ascii="Times New Roman" w:hAnsi="Times New Roman" w:cs="Times New Roman"/>
          <w:sz w:val="44"/>
          <w:szCs w:val="44"/>
        </w:rPr>
        <w:t>4</w:t>
      </w:r>
      <w:r w:rsidR="004565C0" w:rsidRPr="004565C0">
        <w:rPr>
          <w:rStyle w:val="black"/>
          <w:rFonts w:ascii="Times New Roman" w:hAnsi="Times New Roman" w:cs="Times New Roman"/>
          <w:sz w:val="44"/>
          <w:szCs w:val="44"/>
        </w:rPr>
        <w:t xml:space="preserve">) </w:t>
      </w:r>
      <w:r w:rsidR="004565C0" w:rsidRPr="004565C0">
        <w:rPr>
          <w:rFonts w:ascii="Times New Roman" w:hAnsi="Times New Roman" w:cs="Times New Roman"/>
          <w:b/>
          <w:bCs/>
          <w:sz w:val="44"/>
          <w:szCs w:val="44"/>
        </w:rPr>
        <w:br/>
      </w:r>
      <w:r w:rsidR="004565C0" w:rsidRPr="004565C0">
        <w:rPr>
          <w:rStyle w:val="black"/>
          <w:rFonts w:ascii="Times New Roman" w:hAnsi="Times New Roman" w:cs="Times New Roman"/>
          <w:b/>
          <w:bCs/>
          <w:sz w:val="44"/>
          <w:szCs w:val="44"/>
        </w:rPr>
        <w:t xml:space="preserve">Cena: </w:t>
      </w:r>
      <w:r w:rsidR="006237C1">
        <w:rPr>
          <w:rStyle w:val="black"/>
          <w:rFonts w:ascii="Times New Roman" w:hAnsi="Times New Roman" w:cs="Times New Roman"/>
          <w:b/>
          <w:bCs/>
          <w:sz w:val="44"/>
          <w:szCs w:val="44"/>
        </w:rPr>
        <w:tab/>
      </w:r>
      <w:r w:rsidR="006237C1">
        <w:rPr>
          <w:rStyle w:val="black"/>
          <w:rFonts w:ascii="Times New Roman" w:hAnsi="Times New Roman" w:cs="Times New Roman"/>
          <w:b/>
          <w:bCs/>
          <w:sz w:val="44"/>
          <w:szCs w:val="44"/>
        </w:rPr>
        <w:tab/>
      </w:r>
      <w:r w:rsidR="006237C1">
        <w:rPr>
          <w:rStyle w:val="black"/>
          <w:rFonts w:ascii="Times New Roman" w:hAnsi="Times New Roman" w:cs="Times New Roman"/>
          <w:b/>
          <w:bCs/>
          <w:sz w:val="44"/>
          <w:szCs w:val="44"/>
        </w:rPr>
        <w:tab/>
      </w:r>
      <w:r w:rsidR="006237C1">
        <w:rPr>
          <w:rStyle w:val="black"/>
          <w:rFonts w:ascii="Times New Roman" w:hAnsi="Times New Roman" w:cs="Times New Roman"/>
          <w:b/>
          <w:bCs/>
          <w:sz w:val="44"/>
          <w:szCs w:val="44"/>
        </w:rPr>
        <w:tab/>
      </w:r>
      <w:r>
        <w:rPr>
          <w:rStyle w:val="black"/>
          <w:rFonts w:ascii="Times New Roman" w:hAnsi="Times New Roman" w:cs="Times New Roman"/>
          <w:b/>
          <w:bCs/>
          <w:sz w:val="44"/>
          <w:szCs w:val="44"/>
        </w:rPr>
        <w:tab/>
      </w:r>
      <w:r>
        <w:rPr>
          <w:rStyle w:val="black"/>
          <w:rFonts w:ascii="Times New Roman" w:hAnsi="Times New Roman" w:cs="Times New Roman"/>
          <w:b/>
          <w:bCs/>
          <w:sz w:val="44"/>
          <w:szCs w:val="44"/>
        </w:rPr>
        <w:tab/>
      </w:r>
      <w:r w:rsidR="004565C0" w:rsidRPr="004565C0">
        <w:rPr>
          <w:rStyle w:val="black"/>
          <w:rFonts w:ascii="Times New Roman" w:hAnsi="Times New Roman" w:cs="Times New Roman"/>
          <w:sz w:val="44"/>
          <w:szCs w:val="44"/>
        </w:rPr>
        <w:t>20 Kč na osobu a noc</w:t>
      </w:r>
      <w:r w:rsidR="004565C0" w:rsidRPr="004565C0">
        <w:rPr>
          <w:rFonts w:ascii="Times New Roman" w:hAnsi="Times New Roman" w:cs="Times New Roman"/>
          <w:sz w:val="44"/>
          <w:szCs w:val="44"/>
        </w:rPr>
        <w:t> </w:t>
      </w:r>
    </w:p>
    <w:p w:rsidR="00324D48" w:rsidRPr="004565C0" w:rsidRDefault="00324D48">
      <w:pPr>
        <w:rPr>
          <w:sz w:val="44"/>
          <w:szCs w:val="44"/>
        </w:rPr>
      </w:pPr>
    </w:p>
    <w:p w:rsidR="001571B5" w:rsidRDefault="001571B5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4565C0" w:rsidRDefault="006237C1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6237C1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6C7A2D" w:rsidRDefault="006C7A2D" w:rsidP="0098473E">
      <w:pPr>
        <w:spacing w:after="0"/>
        <w:rPr>
          <w:rFonts w:ascii="Times New Roman" w:hAnsi="Times New Roman" w:cs="Times New Roman"/>
          <w:color w:val="000000"/>
          <w:sz w:val="44"/>
          <w:szCs w:val="44"/>
        </w:rPr>
      </w:pPr>
    </w:p>
    <w:p w:rsidR="006237C1" w:rsidRPr="0098473E" w:rsidRDefault="006237C1" w:rsidP="0098473E">
      <w:pPr>
        <w:spacing w:after="0"/>
        <w:rPr>
          <w:rFonts w:ascii="Times New Roman" w:hAnsi="Times New Roman" w:cs="Times New Roman"/>
          <w:sz w:val="44"/>
          <w:szCs w:val="44"/>
          <w:u w:val="single"/>
        </w:rPr>
      </w:pPr>
      <w:r w:rsidRPr="0098473E">
        <w:rPr>
          <w:rFonts w:ascii="Times New Roman" w:hAnsi="Times New Roman" w:cs="Times New Roman"/>
          <w:color w:val="000000"/>
          <w:sz w:val="44"/>
          <w:szCs w:val="44"/>
        </w:rPr>
        <w:t>SDRUŽENÍ AZYLOVÝCH DOMŮ V ČR, o.s.</w:t>
      </w:r>
      <w:r w:rsidR="0098473E" w:rsidRPr="0098473E">
        <w:rPr>
          <w:rFonts w:ascii="Times New Roman" w:hAnsi="Times New Roman" w:cs="Times New Roman"/>
          <w:sz w:val="44"/>
          <w:szCs w:val="44"/>
        </w:rPr>
        <w:t xml:space="preserve"> </w:t>
      </w:r>
      <w:r w:rsidR="0098473E">
        <w:rPr>
          <w:rFonts w:ascii="Times New Roman" w:hAnsi="Times New Roman" w:cs="Times New Roman"/>
          <w:sz w:val="44"/>
          <w:szCs w:val="44"/>
        </w:rPr>
        <w:t xml:space="preserve">Nestr. </w:t>
      </w:r>
      <w:r w:rsidR="0098473E" w:rsidRPr="00EB626F">
        <w:rPr>
          <w:rFonts w:ascii="Times New Roman" w:hAnsi="Times New Roman" w:cs="Times New Roman"/>
          <w:sz w:val="44"/>
          <w:szCs w:val="44"/>
        </w:rPr>
        <w:t xml:space="preserve">[cit. </w:t>
      </w:r>
      <w:r w:rsidR="0098473E">
        <w:rPr>
          <w:rFonts w:ascii="Times New Roman" w:hAnsi="Times New Roman" w:cs="Times New Roman"/>
          <w:sz w:val="44"/>
          <w:szCs w:val="44"/>
        </w:rPr>
        <w:t xml:space="preserve">2. </w:t>
      </w:r>
      <w:r w:rsidR="006C7A2D">
        <w:rPr>
          <w:rFonts w:ascii="Times New Roman" w:hAnsi="Times New Roman" w:cs="Times New Roman"/>
          <w:sz w:val="44"/>
          <w:szCs w:val="44"/>
        </w:rPr>
        <w:t>9</w:t>
      </w:r>
      <w:r w:rsidR="0098473E">
        <w:rPr>
          <w:rFonts w:ascii="Times New Roman" w:hAnsi="Times New Roman" w:cs="Times New Roman"/>
          <w:sz w:val="44"/>
          <w:szCs w:val="44"/>
        </w:rPr>
        <w:t xml:space="preserve">. </w:t>
      </w:r>
      <w:r w:rsidR="0098473E" w:rsidRPr="00EB626F">
        <w:rPr>
          <w:rFonts w:ascii="Times New Roman" w:hAnsi="Times New Roman" w:cs="Times New Roman"/>
          <w:sz w:val="44"/>
          <w:szCs w:val="44"/>
        </w:rPr>
        <w:t>201</w:t>
      </w:r>
      <w:r w:rsidR="006C7A2D">
        <w:rPr>
          <w:rFonts w:ascii="Times New Roman" w:hAnsi="Times New Roman" w:cs="Times New Roman"/>
          <w:sz w:val="44"/>
          <w:szCs w:val="44"/>
        </w:rPr>
        <w:t>3</w:t>
      </w:r>
      <w:r w:rsidR="0098473E">
        <w:rPr>
          <w:rFonts w:ascii="Times New Roman" w:hAnsi="Times New Roman" w:cs="Times New Roman"/>
          <w:sz w:val="44"/>
          <w:szCs w:val="44"/>
        </w:rPr>
        <w:t xml:space="preserve"> v 15,20 hod.</w:t>
      </w:r>
      <w:r w:rsidR="0098473E" w:rsidRPr="00EB626F">
        <w:rPr>
          <w:rFonts w:ascii="Times New Roman" w:hAnsi="Times New Roman" w:cs="Times New Roman"/>
          <w:sz w:val="44"/>
          <w:szCs w:val="44"/>
        </w:rPr>
        <w:t xml:space="preserve">]. Dostupný na WWW: </w:t>
      </w:r>
      <w:r w:rsidR="0098473E">
        <w:rPr>
          <w:rFonts w:ascii="Times New Roman" w:hAnsi="Times New Roman" w:cs="Times New Roman"/>
          <w:sz w:val="44"/>
          <w:szCs w:val="44"/>
        </w:rPr>
        <w:t>&lt;</w:t>
      </w:r>
      <w:hyperlink r:id="rId7" w:history="1">
        <w:r w:rsidR="0098473E" w:rsidRPr="0098473E">
          <w:rPr>
            <w:rStyle w:val="Hypertextovodkaz"/>
            <w:rFonts w:ascii="Times New Roman" w:hAnsi="Times New Roman" w:cs="Times New Roman"/>
            <w:sz w:val="44"/>
            <w:szCs w:val="44"/>
          </w:rPr>
          <w:t>http://www.azylovedomy.cz/</w:t>
        </w:r>
      </w:hyperlink>
      <w:r w:rsidR="0098473E" w:rsidRPr="0098473E">
        <w:rPr>
          <w:rFonts w:ascii="Times New Roman" w:hAnsi="Times New Roman" w:cs="Times New Roman"/>
          <w:sz w:val="44"/>
          <w:szCs w:val="44"/>
        </w:rPr>
        <w:t>&gt;.</w:t>
      </w:r>
    </w:p>
    <w:p w:rsidR="0098473E" w:rsidRPr="0098473E" w:rsidRDefault="0098473E" w:rsidP="0098473E">
      <w:pPr>
        <w:spacing w:after="0"/>
        <w:rPr>
          <w:rFonts w:ascii="Times New Roman" w:hAnsi="Times New Roman" w:cs="Times New Roman"/>
          <w:sz w:val="44"/>
          <w:szCs w:val="44"/>
          <w:u w:val="single"/>
        </w:rPr>
      </w:pPr>
    </w:p>
    <w:sectPr w:rsidR="0098473E" w:rsidRPr="0098473E" w:rsidSect="004565C0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4FD" w:rsidRDefault="003824FD" w:rsidP="004565C0">
      <w:pPr>
        <w:spacing w:after="0" w:line="240" w:lineRule="auto"/>
      </w:pPr>
      <w:r>
        <w:separator/>
      </w:r>
    </w:p>
  </w:endnote>
  <w:endnote w:type="continuationSeparator" w:id="0">
    <w:p w:rsidR="003824FD" w:rsidRDefault="003824FD" w:rsidP="00456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23454"/>
      <w:docPartObj>
        <w:docPartGallery w:val="Page Numbers (Bottom of Page)"/>
        <w:docPartUnique/>
      </w:docPartObj>
    </w:sdtPr>
    <w:sdtContent>
      <w:p w:rsidR="004565C0" w:rsidRDefault="0038650D">
        <w:pPr>
          <w:pStyle w:val="Zpat"/>
          <w:jc w:val="center"/>
        </w:pPr>
        <w:fldSimple w:instr=" PAGE   \* MERGEFORMAT ">
          <w:r w:rsidR="00E316B2">
            <w:rPr>
              <w:noProof/>
            </w:rPr>
            <w:t>10</w:t>
          </w:r>
        </w:fldSimple>
      </w:p>
    </w:sdtContent>
  </w:sdt>
  <w:p w:rsidR="004565C0" w:rsidRDefault="004565C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4FD" w:rsidRDefault="003824FD" w:rsidP="004565C0">
      <w:pPr>
        <w:spacing w:after="0" w:line="240" w:lineRule="auto"/>
      </w:pPr>
      <w:r>
        <w:separator/>
      </w:r>
    </w:p>
  </w:footnote>
  <w:footnote w:type="continuationSeparator" w:id="0">
    <w:p w:rsidR="003824FD" w:rsidRDefault="003824FD" w:rsidP="00456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1B5" w:rsidRDefault="001571B5" w:rsidP="001571B5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571B5" w:rsidRDefault="001571B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B1438"/>
    <w:multiLevelType w:val="hybridMultilevel"/>
    <w:tmpl w:val="CACA2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620B88"/>
    <w:multiLevelType w:val="hybridMultilevel"/>
    <w:tmpl w:val="1690E0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65C0"/>
    <w:rsid w:val="00102BFA"/>
    <w:rsid w:val="001571B5"/>
    <w:rsid w:val="0026153D"/>
    <w:rsid w:val="002E09A5"/>
    <w:rsid w:val="00324D48"/>
    <w:rsid w:val="00364964"/>
    <w:rsid w:val="003824FD"/>
    <w:rsid w:val="0038650D"/>
    <w:rsid w:val="003C5EC7"/>
    <w:rsid w:val="004565C0"/>
    <w:rsid w:val="004632EE"/>
    <w:rsid w:val="006237C1"/>
    <w:rsid w:val="006C7A2D"/>
    <w:rsid w:val="00790201"/>
    <w:rsid w:val="0098473E"/>
    <w:rsid w:val="00985B09"/>
    <w:rsid w:val="00A95F4B"/>
    <w:rsid w:val="00C245EA"/>
    <w:rsid w:val="00CE274E"/>
    <w:rsid w:val="00E31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65C0"/>
  </w:style>
  <w:style w:type="paragraph" w:styleId="Nadpis1">
    <w:name w:val="heading 1"/>
    <w:basedOn w:val="Normln"/>
    <w:next w:val="Normln"/>
    <w:link w:val="Nadpis1Char"/>
    <w:uiPriority w:val="9"/>
    <w:qFormat/>
    <w:rsid w:val="004565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565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565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565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565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565C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456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565C0"/>
    <w:rPr>
      <w:b/>
      <w:bCs/>
    </w:rPr>
  </w:style>
  <w:style w:type="character" w:customStyle="1" w:styleId="tluste">
    <w:name w:val="tluste"/>
    <w:basedOn w:val="Standardnpsmoodstavce"/>
    <w:rsid w:val="004565C0"/>
  </w:style>
  <w:style w:type="character" w:customStyle="1" w:styleId="black">
    <w:name w:val="black"/>
    <w:basedOn w:val="Standardnpsmoodstavce"/>
    <w:rsid w:val="004565C0"/>
  </w:style>
  <w:style w:type="paragraph" w:styleId="Zhlav">
    <w:name w:val="header"/>
    <w:basedOn w:val="Normln"/>
    <w:link w:val="ZhlavChar"/>
    <w:uiPriority w:val="99"/>
    <w:unhideWhenUsed/>
    <w:rsid w:val="00456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65C0"/>
  </w:style>
  <w:style w:type="paragraph" w:styleId="Zpat">
    <w:name w:val="footer"/>
    <w:basedOn w:val="Normln"/>
    <w:link w:val="ZpatChar"/>
    <w:uiPriority w:val="99"/>
    <w:unhideWhenUsed/>
    <w:rsid w:val="00456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65C0"/>
  </w:style>
  <w:style w:type="paragraph" w:styleId="Odstavecseseznamem">
    <w:name w:val="List Paragraph"/>
    <w:basedOn w:val="Normln"/>
    <w:uiPriority w:val="34"/>
    <w:qFormat/>
    <w:rsid w:val="006237C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8473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7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71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9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9D9D9C"/>
                <w:right w:val="none" w:sz="0" w:space="0" w:color="auto"/>
              </w:divBdr>
            </w:div>
          </w:divsChild>
        </w:div>
      </w:divsChild>
    </w:div>
    <w:div w:id="16695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zylovedomy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589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Dum</cp:lastModifiedBy>
  <cp:revision>2</cp:revision>
  <cp:lastPrinted>2014-04-18T08:04:00Z</cp:lastPrinted>
  <dcterms:created xsi:type="dcterms:W3CDTF">2014-06-05T17:40:00Z</dcterms:created>
  <dcterms:modified xsi:type="dcterms:W3CDTF">2014-06-05T17:40:00Z</dcterms:modified>
</cp:coreProperties>
</file>