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075" w:type="dxa"/>
        <w:jc w:val="center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4326D8" w:rsidRPr="008936DA" w:rsidTr="00EF2DAF">
        <w:trPr>
          <w:trHeight w:val="564"/>
          <w:jc w:val="center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4326D8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br w:type="page"/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4326D8" w:rsidRPr="008936DA" w:rsidRDefault="004326D8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4326D8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4326D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F63BAD" w:rsidRDefault="004326D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4326D8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4326D8" w:rsidP="00EF2DAF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4326D8" w:rsidP="0089105B">
            <w:pPr>
              <w:spacing w:before="67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Oběť trestného činu</w:t>
            </w:r>
            <w:r w:rsidR="0089105B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- </w:t>
            </w: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VY_32_INOVACE_02.01.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18</w:t>
            </w:r>
          </w:p>
        </w:tc>
      </w:tr>
      <w:tr w:rsidR="004326D8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4326D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4326D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Mgr. Jaroslava </w:t>
            </w:r>
            <w:proofErr w:type="spellStart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Hypiusová</w:t>
            </w:r>
            <w:proofErr w:type="spellEnd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4326D8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4326D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8F6AEA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F6AEA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Sociální péče pro 4. ročník SOŠ</w:t>
            </w:r>
          </w:p>
        </w:tc>
      </w:tr>
      <w:tr w:rsidR="004326D8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4326D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4326D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4</w:t>
            </w:r>
          </w:p>
        </w:tc>
      </w:tr>
      <w:tr w:rsidR="004326D8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4326D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4326D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Září – prosinec 2013</w:t>
            </w:r>
          </w:p>
        </w:tc>
      </w:tr>
      <w:tr w:rsidR="004326D8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4326D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4326D8" w:rsidP="004326D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je určen </w:t>
            </w:r>
            <w:proofErr w:type="gramStart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pro  výuku</w:t>
            </w:r>
            <w:proofErr w:type="gramEnd"/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tematického celku 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psychologie kriminálního chování</w:t>
            </w:r>
            <w:r>
              <w:t xml:space="preserve"> – Oběť trestného činu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.</w:t>
            </w:r>
          </w:p>
        </w:tc>
      </w:tr>
      <w:tr w:rsidR="004326D8" w:rsidRPr="008936DA" w:rsidTr="00EF2DAF">
        <w:trPr>
          <w:trHeight w:val="567"/>
          <w:jc w:val="center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4326D8" w:rsidP="00EF2DAF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4326D8" w:rsidRPr="008936DA" w:rsidRDefault="004326D8" w:rsidP="00EF2DAF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C946D4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Materiál obsahuje teoretickou část.  </w:t>
            </w:r>
          </w:p>
        </w:tc>
      </w:tr>
    </w:tbl>
    <w:p w:rsidR="004326D8" w:rsidRDefault="004326D8">
      <w:pPr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4326D8" w:rsidRPr="004326D8" w:rsidRDefault="004326D8" w:rsidP="004326D8">
      <w:pPr>
        <w:rPr>
          <w:rFonts w:ascii="Times New Roman" w:hAnsi="Times New Roman" w:cs="Times New Roman"/>
          <w:b/>
          <w:bCs/>
          <w:sz w:val="44"/>
          <w:szCs w:val="44"/>
          <w:u w:val="single"/>
        </w:rPr>
      </w:pPr>
      <w:r w:rsidRPr="004326D8">
        <w:rPr>
          <w:rFonts w:ascii="Times New Roman" w:hAnsi="Times New Roman" w:cs="Times New Roman"/>
          <w:b/>
          <w:bCs/>
          <w:sz w:val="44"/>
          <w:szCs w:val="44"/>
          <w:u w:val="single"/>
        </w:rPr>
        <w:t>Anotace.</w:t>
      </w:r>
    </w:p>
    <w:p w:rsidR="004326D8" w:rsidRPr="004326D8" w:rsidRDefault="004326D8" w:rsidP="00BC2F24">
      <w:pPr>
        <w:spacing w:after="0"/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</w:pPr>
      <w:r w:rsidRPr="004326D8">
        <w:rPr>
          <w:rFonts w:ascii="Times New Roman" w:hAnsi="Times New Roman" w:cs="Times New Roman"/>
          <w:sz w:val="44"/>
          <w:szCs w:val="44"/>
        </w:rPr>
        <w:t xml:space="preserve">Tato část vymezuje </w:t>
      </w:r>
      <w:r>
        <w:rPr>
          <w:rFonts w:ascii="Times New Roman" w:hAnsi="Times New Roman" w:cs="Times New Roman"/>
          <w:sz w:val="44"/>
          <w:szCs w:val="44"/>
        </w:rPr>
        <w:t xml:space="preserve">faktory k přispění, jak se stát obětí, </w:t>
      </w:r>
      <w:r w:rsidR="00BC2F24">
        <w:rPr>
          <w:rFonts w:ascii="Times New Roman" w:hAnsi="Times New Roman" w:cs="Times New Roman"/>
          <w:sz w:val="44"/>
          <w:szCs w:val="44"/>
        </w:rPr>
        <w:t xml:space="preserve">viktimizaci,  </w:t>
      </w:r>
      <w:proofErr w:type="spellStart"/>
      <w:r w:rsidR="00BC2F24">
        <w:rPr>
          <w:rFonts w:ascii="Times New Roman" w:hAnsi="Times New Roman" w:cs="Times New Roman"/>
          <w:sz w:val="44"/>
          <w:szCs w:val="44"/>
        </w:rPr>
        <w:t>reviktimizaci</w:t>
      </w:r>
      <w:proofErr w:type="spellEnd"/>
      <w:r w:rsidR="00BC2F24">
        <w:rPr>
          <w:rFonts w:ascii="Times New Roman" w:hAnsi="Times New Roman" w:cs="Times New Roman"/>
          <w:sz w:val="44"/>
          <w:szCs w:val="44"/>
        </w:rPr>
        <w:t xml:space="preserve"> a poskytuje rozdělení a specifikaci jednotlivých druhů viktimizace.</w:t>
      </w:r>
      <w:r w:rsidRPr="004326D8">
        <w:rPr>
          <w:rFonts w:ascii="Times New Roman" w:eastAsia="Times New Roman" w:hAnsi="Times New Roman" w:cs="Times New Roman"/>
          <w:b/>
          <w:sz w:val="44"/>
          <w:szCs w:val="44"/>
          <w:u w:val="single"/>
          <w:lang w:eastAsia="cs-CZ"/>
        </w:rPr>
        <w:t xml:space="preserve"> </w:t>
      </w:r>
    </w:p>
    <w:p w:rsidR="004326D8" w:rsidRDefault="004326D8" w:rsidP="004326D8">
      <w:pPr>
        <w:rPr>
          <w:b/>
          <w:bCs/>
          <w:sz w:val="44"/>
          <w:szCs w:val="44"/>
          <w:u w:val="single"/>
        </w:rPr>
      </w:pPr>
    </w:p>
    <w:p w:rsidR="004326D8" w:rsidRDefault="004326D8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>
        <w:rPr>
          <w:rFonts w:ascii="Times New Roman" w:hAnsi="Times New Roman" w:cs="Times New Roman"/>
          <w:b/>
          <w:sz w:val="44"/>
          <w:szCs w:val="44"/>
          <w:u w:val="single"/>
        </w:rPr>
        <w:br w:type="page"/>
      </w:r>
    </w:p>
    <w:p w:rsidR="00A65FBB" w:rsidRPr="0011188E" w:rsidRDefault="00335133" w:rsidP="0011188E">
      <w:pPr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11188E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Oběť trestného činu</w:t>
      </w:r>
    </w:p>
    <w:p w:rsidR="00335133" w:rsidRPr="00B7661A" w:rsidRDefault="00335133">
      <w:pPr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= ten, komu bylo trestným činem ublíženo nebo ten komu vznikla nějaká škoda na majetku, zdraví, morální nebo nějaká jiná.</w:t>
      </w:r>
    </w:p>
    <w:p w:rsidR="00335133" w:rsidRPr="00B7661A" w:rsidRDefault="00335133" w:rsidP="0033513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V ČR kolem plus – mínus 400.000 trestných činů ročně = tolik obětí</w:t>
      </w:r>
      <w:r w:rsidR="004326D8">
        <w:rPr>
          <w:rFonts w:ascii="Times New Roman" w:hAnsi="Times New Roman" w:cs="Times New Roman"/>
          <w:sz w:val="44"/>
          <w:szCs w:val="44"/>
        </w:rPr>
        <w:t>.</w:t>
      </w:r>
    </w:p>
    <w:p w:rsidR="00335133" w:rsidRPr="00B7661A" w:rsidRDefault="00335133" w:rsidP="00335133">
      <w:pPr>
        <w:pStyle w:val="Odstavecseseznamem"/>
        <w:numPr>
          <w:ilvl w:val="0"/>
          <w:numId w:val="1"/>
        </w:numPr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Obětí násilného trestného činu 5% populace</w:t>
      </w:r>
      <w:r w:rsidR="004326D8">
        <w:rPr>
          <w:rFonts w:ascii="Times New Roman" w:hAnsi="Times New Roman" w:cs="Times New Roman"/>
          <w:sz w:val="44"/>
          <w:szCs w:val="44"/>
        </w:rPr>
        <w:t>.</w:t>
      </w:r>
    </w:p>
    <w:p w:rsidR="00335133" w:rsidRPr="00B7661A" w:rsidRDefault="00335133" w:rsidP="00335133">
      <w:pPr>
        <w:pStyle w:val="Odstavecseseznamem"/>
        <w:ind w:left="0"/>
        <w:rPr>
          <w:rFonts w:ascii="Times New Roman" w:hAnsi="Times New Roman" w:cs="Times New Roman"/>
          <w:sz w:val="44"/>
          <w:szCs w:val="44"/>
        </w:rPr>
      </w:pPr>
    </w:p>
    <w:p w:rsidR="00335133" w:rsidRPr="00B7661A" w:rsidRDefault="00335133" w:rsidP="00335133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B7661A">
        <w:rPr>
          <w:rFonts w:ascii="Times New Roman" w:hAnsi="Times New Roman" w:cs="Times New Roman"/>
          <w:b/>
          <w:sz w:val="44"/>
          <w:szCs w:val="44"/>
          <w:u w:val="single"/>
        </w:rPr>
        <w:t>Faktory k přispění oběti:</w:t>
      </w:r>
    </w:p>
    <w:p w:rsidR="001A6A73" w:rsidRPr="00B7661A" w:rsidRDefault="001A6A73" w:rsidP="001A6A7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44"/>
          <w:szCs w:val="44"/>
        </w:rPr>
      </w:pPr>
      <w:r w:rsidRPr="00B7661A">
        <w:rPr>
          <w:rFonts w:ascii="Times New Roman" w:hAnsi="Times New Roman" w:cs="Times New Roman"/>
          <w:b/>
          <w:sz w:val="44"/>
          <w:szCs w:val="44"/>
        </w:rPr>
        <w:t>Situační faktory</w:t>
      </w:r>
    </w:p>
    <w:p w:rsidR="001A6A73" w:rsidRPr="00B7661A" w:rsidRDefault="004326D8" w:rsidP="001A6A7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L</w:t>
      </w:r>
      <w:r w:rsidR="001A6A73" w:rsidRPr="00B7661A">
        <w:rPr>
          <w:rFonts w:ascii="Times New Roman" w:hAnsi="Times New Roman" w:cs="Times New Roman"/>
          <w:sz w:val="44"/>
          <w:szCs w:val="44"/>
        </w:rPr>
        <w:t>idé ztrácejí sebekontrolu</w:t>
      </w:r>
      <w:r>
        <w:rPr>
          <w:rFonts w:ascii="Times New Roman" w:hAnsi="Times New Roman" w:cs="Times New Roman"/>
          <w:sz w:val="44"/>
          <w:szCs w:val="44"/>
        </w:rPr>
        <w:t>;</w:t>
      </w:r>
    </w:p>
    <w:p w:rsidR="001A6A73" w:rsidRPr="00B7661A" w:rsidRDefault="001A6A73" w:rsidP="001A6A73">
      <w:pPr>
        <w:pStyle w:val="Odstavecseseznamem"/>
        <w:numPr>
          <w:ilvl w:val="0"/>
          <w:numId w:val="2"/>
        </w:numPr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pokud chybí kontrola ve společnosti (opuštěná místa, průchody – kamerový systém)</w:t>
      </w:r>
      <w:r w:rsidR="004326D8">
        <w:rPr>
          <w:rFonts w:ascii="Times New Roman" w:hAnsi="Times New Roman" w:cs="Times New Roman"/>
          <w:sz w:val="44"/>
          <w:szCs w:val="44"/>
        </w:rPr>
        <w:t>.</w:t>
      </w:r>
    </w:p>
    <w:p w:rsidR="001A6A73" w:rsidRPr="00B7661A" w:rsidRDefault="001A6A73" w:rsidP="001A6A73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44"/>
          <w:szCs w:val="44"/>
        </w:rPr>
      </w:pPr>
      <w:r w:rsidRPr="00B7661A">
        <w:rPr>
          <w:rFonts w:ascii="Times New Roman" w:hAnsi="Times New Roman" w:cs="Times New Roman"/>
          <w:b/>
          <w:sz w:val="44"/>
          <w:szCs w:val="44"/>
        </w:rPr>
        <w:lastRenderedPageBreak/>
        <w:t>Osobnostní faktory (riziková osobnost)</w:t>
      </w:r>
    </w:p>
    <w:p w:rsidR="001A6A73" w:rsidRPr="00B7661A" w:rsidRDefault="001A6A73" w:rsidP="001A6A73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 xml:space="preserve">Předpoklady k tomu být obětí (provokace, snadná </w:t>
      </w:r>
      <w:proofErr w:type="gramStart"/>
      <w:r w:rsidRPr="00B7661A">
        <w:rPr>
          <w:rFonts w:ascii="Times New Roman" w:hAnsi="Times New Roman" w:cs="Times New Roman"/>
          <w:sz w:val="44"/>
          <w:szCs w:val="44"/>
        </w:rPr>
        <w:t>oběť,..)</w:t>
      </w:r>
      <w:r w:rsidR="004326D8">
        <w:rPr>
          <w:rFonts w:ascii="Times New Roman" w:hAnsi="Times New Roman" w:cs="Times New Roman"/>
          <w:sz w:val="44"/>
          <w:szCs w:val="44"/>
        </w:rPr>
        <w:t>:</w:t>
      </w:r>
      <w:proofErr w:type="gramEnd"/>
    </w:p>
    <w:p w:rsidR="001A6A73" w:rsidRPr="00B7661A" w:rsidRDefault="001A6A73" w:rsidP="001A6A73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sz w:val="44"/>
          <w:szCs w:val="44"/>
        </w:rPr>
      </w:pPr>
      <w:r w:rsidRPr="00BC2F24">
        <w:rPr>
          <w:rFonts w:ascii="Times New Roman" w:hAnsi="Times New Roman" w:cs="Times New Roman"/>
          <w:b/>
          <w:sz w:val="44"/>
          <w:szCs w:val="44"/>
        </w:rPr>
        <w:t xml:space="preserve">VIKTIMITA </w:t>
      </w:r>
      <w:r w:rsidRPr="00B7661A">
        <w:rPr>
          <w:rFonts w:ascii="Times New Roman" w:hAnsi="Times New Roman" w:cs="Times New Roman"/>
          <w:sz w:val="44"/>
          <w:szCs w:val="44"/>
        </w:rPr>
        <w:t xml:space="preserve">= náchylnost či uzpůsobenost člověka k tomu, aby se stal snadněji obětí trestného činu než jiní lidé. Jde např. o neopatrnost, zvýšenou </w:t>
      </w:r>
      <w:hyperlink r:id="rId7" w:history="1">
        <w:r w:rsidRPr="00B7661A">
          <w:rPr>
            <w:rStyle w:val="Hypertextovodkaz"/>
            <w:rFonts w:ascii="Times New Roman" w:hAnsi="Times New Roman" w:cs="Times New Roman"/>
            <w:color w:val="auto"/>
            <w:sz w:val="44"/>
            <w:szCs w:val="44"/>
          </w:rPr>
          <w:t>sugestibilitu</w:t>
        </w:r>
      </w:hyperlink>
      <w:r w:rsidRPr="00B7661A">
        <w:rPr>
          <w:rFonts w:ascii="Times New Roman" w:hAnsi="Times New Roman" w:cs="Times New Roman"/>
          <w:sz w:val="44"/>
          <w:szCs w:val="44"/>
        </w:rPr>
        <w:t xml:space="preserve">, </w:t>
      </w:r>
      <w:hyperlink r:id="rId8" w:history="1">
        <w:r w:rsidRPr="00B7661A">
          <w:rPr>
            <w:rStyle w:val="Hypertextovodkaz"/>
            <w:rFonts w:ascii="Times New Roman" w:hAnsi="Times New Roman" w:cs="Times New Roman"/>
            <w:color w:val="auto"/>
            <w:sz w:val="44"/>
            <w:szCs w:val="44"/>
          </w:rPr>
          <w:t>emoční</w:t>
        </w:r>
      </w:hyperlink>
      <w:r w:rsidRPr="00B7661A">
        <w:rPr>
          <w:rFonts w:ascii="Times New Roman" w:hAnsi="Times New Roman" w:cs="Times New Roman"/>
          <w:sz w:val="44"/>
          <w:szCs w:val="44"/>
        </w:rPr>
        <w:t xml:space="preserve"> </w:t>
      </w:r>
      <w:hyperlink r:id="rId9" w:history="1">
        <w:r w:rsidRPr="00B7661A">
          <w:rPr>
            <w:rStyle w:val="Hypertextovodkaz"/>
            <w:rFonts w:ascii="Times New Roman" w:hAnsi="Times New Roman" w:cs="Times New Roman"/>
            <w:color w:val="auto"/>
            <w:sz w:val="44"/>
            <w:szCs w:val="44"/>
          </w:rPr>
          <w:t>labilitu</w:t>
        </w:r>
      </w:hyperlink>
      <w:r w:rsidRPr="00B7661A">
        <w:rPr>
          <w:rFonts w:ascii="Times New Roman" w:hAnsi="Times New Roman" w:cs="Times New Roman"/>
          <w:sz w:val="44"/>
          <w:szCs w:val="44"/>
        </w:rPr>
        <w:t>.</w:t>
      </w:r>
    </w:p>
    <w:p w:rsidR="001072BF" w:rsidRPr="00BC2F24" w:rsidRDefault="001072BF" w:rsidP="001072BF">
      <w:pPr>
        <w:pStyle w:val="Odstavecseseznamem"/>
        <w:numPr>
          <w:ilvl w:val="0"/>
          <w:numId w:val="5"/>
        </w:numPr>
        <w:rPr>
          <w:rFonts w:ascii="Times New Roman" w:hAnsi="Times New Roman" w:cs="Times New Roman"/>
          <w:b/>
          <w:sz w:val="44"/>
          <w:szCs w:val="44"/>
        </w:rPr>
      </w:pPr>
      <w:r w:rsidRPr="00BC2F24">
        <w:rPr>
          <w:rFonts w:ascii="Times New Roman" w:hAnsi="Times New Roman" w:cs="Times New Roman"/>
          <w:b/>
          <w:sz w:val="44"/>
          <w:szCs w:val="44"/>
        </w:rPr>
        <w:t>VIKTIMOGENÍ FAKTORY</w:t>
      </w:r>
      <w:r w:rsidR="00BC2F24">
        <w:rPr>
          <w:rFonts w:ascii="Times New Roman" w:hAnsi="Times New Roman" w:cs="Times New Roman"/>
          <w:b/>
          <w:sz w:val="44"/>
          <w:szCs w:val="44"/>
        </w:rPr>
        <w:t>:</w:t>
      </w:r>
    </w:p>
    <w:p w:rsidR="001A6A73" w:rsidRPr="00B7661A" w:rsidRDefault="001072BF" w:rsidP="001072BF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 xml:space="preserve">zvyšující se pravděpodobnost, </w:t>
      </w:r>
    </w:p>
    <w:p w:rsidR="001072BF" w:rsidRPr="00B7661A" w:rsidRDefault="001072BF" w:rsidP="001072BF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rizikovější ženy – jsou slabší,</w:t>
      </w:r>
    </w:p>
    <w:p w:rsidR="001072BF" w:rsidRDefault="001072BF" w:rsidP="001072BF">
      <w:pPr>
        <w:pStyle w:val="Odstavecseseznamem"/>
        <w:numPr>
          <w:ilvl w:val="0"/>
          <w:numId w:val="4"/>
        </w:numPr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děti nebo starší lidé – důvěřivý, slabý (podomní prodej, kontrola el., plynu – jako)</w:t>
      </w:r>
      <w:r w:rsidR="004326D8">
        <w:rPr>
          <w:rFonts w:ascii="Times New Roman" w:hAnsi="Times New Roman" w:cs="Times New Roman"/>
          <w:sz w:val="44"/>
          <w:szCs w:val="44"/>
        </w:rPr>
        <w:t>.</w:t>
      </w:r>
    </w:p>
    <w:p w:rsidR="00BC2F24" w:rsidRPr="00BC2F24" w:rsidRDefault="00BC2F24" w:rsidP="00BC2F24">
      <w:pPr>
        <w:rPr>
          <w:rFonts w:ascii="Times New Roman" w:hAnsi="Times New Roman" w:cs="Times New Roman"/>
          <w:sz w:val="44"/>
          <w:szCs w:val="44"/>
        </w:rPr>
      </w:pPr>
    </w:p>
    <w:p w:rsidR="001072BF" w:rsidRPr="00B7661A" w:rsidRDefault="001072BF" w:rsidP="001072B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44"/>
          <w:szCs w:val="44"/>
        </w:rPr>
      </w:pPr>
      <w:r w:rsidRPr="00B7661A">
        <w:rPr>
          <w:rFonts w:ascii="Times New Roman" w:hAnsi="Times New Roman" w:cs="Times New Roman"/>
          <w:b/>
          <w:sz w:val="44"/>
          <w:szCs w:val="44"/>
        </w:rPr>
        <w:lastRenderedPageBreak/>
        <w:t>Sociální status (společenské postavení)</w:t>
      </w:r>
    </w:p>
    <w:p w:rsidR="001072BF" w:rsidRPr="00B7661A" w:rsidRDefault="004326D8" w:rsidP="001072BF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P</w:t>
      </w:r>
      <w:r w:rsidR="001072BF" w:rsidRPr="00B7661A">
        <w:rPr>
          <w:rFonts w:ascii="Times New Roman" w:hAnsi="Times New Roman" w:cs="Times New Roman"/>
          <w:sz w:val="44"/>
          <w:szCs w:val="44"/>
        </w:rPr>
        <w:t>řispívá příslušnost ke spol. skupině, profesní skupině</w:t>
      </w:r>
      <w:r>
        <w:rPr>
          <w:rFonts w:ascii="Times New Roman" w:hAnsi="Times New Roman" w:cs="Times New Roman"/>
          <w:sz w:val="44"/>
          <w:szCs w:val="44"/>
        </w:rPr>
        <w:t>;</w:t>
      </w:r>
    </w:p>
    <w:p w:rsidR="001072BF" w:rsidRPr="00B7661A" w:rsidRDefault="001072BF" w:rsidP="001072BF">
      <w:pPr>
        <w:pStyle w:val="Odstavecseseznamem"/>
        <w:numPr>
          <w:ilvl w:val="0"/>
          <w:numId w:val="8"/>
        </w:numPr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  <w:u w:val="single"/>
        </w:rPr>
        <w:t xml:space="preserve">rizikové profese: </w:t>
      </w:r>
      <w:proofErr w:type="spellStart"/>
      <w:r w:rsidRPr="00B7661A">
        <w:rPr>
          <w:rFonts w:ascii="Times New Roman" w:hAnsi="Times New Roman" w:cs="Times New Roman"/>
          <w:sz w:val="44"/>
          <w:szCs w:val="44"/>
        </w:rPr>
        <w:t>pošťáci</w:t>
      </w:r>
      <w:proofErr w:type="spellEnd"/>
      <w:r w:rsidRPr="00B7661A">
        <w:rPr>
          <w:rFonts w:ascii="Times New Roman" w:hAnsi="Times New Roman" w:cs="Times New Roman"/>
          <w:sz w:val="44"/>
          <w:szCs w:val="44"/>
        </w:rPr>
        <w:t>, obsluha na benzince, personál nočních podniků, taxikáři, prostitutky, stopeři.</w:t>
      </w:r>
    </w:p>
    <w:p w:rsidR="001072BF" w:rsidRPr="00B7661A" w:rsidRDefault="001072BF" w:rsidP="001072BF">
      <w:pPr>
        <w:pStyle w:val="Odstavecseseznamem"/>
        <w:numPr>
          <w:ilvl w:val="0"/>
          <w:numId w:val="3"/>
        </w:numPr>
        <w:rPr>
          <w:rFonts w:ascii="Times New Roman" w:hAnsi="Times New Roman" w:cs="Times New Roman"/>
          <w:b/>
          <w:sz w:val="44"/>
          <w:szCs w:val="44"/>
        </w:rPr>
      </w:pPr>
      <w:r w:rsidRPr="00B7661A">
        <w:rPr>
          <w:rFonts w:ascii="Times New Roman" w:hAnsi="Times New Roman" w:cs="Times New Roman"/>
          <w:b/>
          <w:sz w:val="44"/>
          <w:szCs w:val="44"/>
        </w:rPr>
        <w:t>Způsoby chování</w:t>
      </w:r>
    </w:p>
    <w:p w:rsidR="001072BF" w:rsidRPr="00B7661A" w:rsidRDefault="004326D8" w:rsidP="001072BF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P</w:t>
      </w:r>
      <w:r w:rsidR="003642AA" w:rsidRPr="00B7661A">
        <w:rPr>
          <w:rFonts w:ascii="Times New Roman" w:hAnsi="Times New Roman" w:cs="Times New Roman"/>
          <w:sz w:val="44"/>
          <w:szCs w:val="44"/>
        </w:rPr>
        <w:t>otenciální oběť signalizuje na pachatele strach, provokativní chování;</w:t>
      </w:r>
    </w:p>
    <w:p w:rsidR="003642AA" w:rsidRPr="00B7661A" w:rsidRDefault="003642AA" w:rsidP="001072BF">
      <w:pPr>
        <w:pStyle w:val="Odstavecseseznamem"/>
        <w:numPr>
          <w:ilvl w:val="0"/>
          <w:numId w:val="9"/>
        </w:numPr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riskantní navazování kontaktů (</w:t>
      </w:r>
      <w:proofErr w:type="spellStart"/>
      <w:r w:rsidRPr="00B7661A">
        <w:rPr>
          <w:rFonts w:ascii="Times New Roman" w:hAnsi="Times New Roman" w:cs="Times New Roman"/>
          <w:sz w:val="44"/>
          <w:szCs w:val="44"/>
        </w:rPr>
        <w:t>facebook</w:t>
      </w:r>
      <w:proofErr w:type="spellEnd"/>
      <w:r w:rsidRPr="00B7661A">
        <w:rPr>
          <w:rFonts w:ascii="Times New Roman" w:hAnsi="Times New Roman" w:cs="Times New Roman"/>
          <w:sz w:val="44"/>
          <w:szCs w:val="44"/>
        </w:rPr>
        <w:t xml:space="preserve">, sítě, </w:t>
      </w:r>
      <w:proofErr w:type="gramStart"/>
      <w:r w:rsidRPr="00B7661A">
        <w:rPr>
          <w:rFonts w:ascii="Times New Roman" w:hAnsi="Times New Roman" w:cs="Times New Roman"/>
          <w:sz w:val="44"/>
          <w:szCs w:val="44"/>
        </w:rPr>
        <w:t>autostop,..)</w:t>
      </w:r>
      <w:r w:rsidR="004326D8">
        <w:rPr>
          <w:rFonts w:ascii="Times New Roman" w:hAnsi="Times New Roman" w:cs="Times New Roman"/>
          <w:sz w:val="44"/>
          <w:szCs w:val="44"/>
        </w:rPr>
        <w:t>.</w:t>
      </w:r>
      <w:proofErr w:type="gramEnd"/>
    </w:p>
    <w:p w:rsidR="00BC2F24" w:rsidRDefault="00BC2F24" w:rsidP="003642AA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</w:rPr>
      </w:pPr>
    </w:p>
    <w:p w:rsidR="003642AA" w:rsidRPr="00B7661A" w:rsidRDefault="003642AA" w:rsidP="00BC2F24">
      <w:pPr>
        <w:pStyle w:val="Odstavecseseznamem"/>
        <w:ind w:left="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B7661A">
        <w:rPr>
          <w:rFonts w:ascii="Times New Roman" w:hAnsi="Times New Roman" w:cs="Times New Roman"/>
          <w:b/>
          <w:sz w:val="44"/>
          <w:szCs w:val="44"/>
        </w:rPr>
        <w:t>Obětí se může stát jakýkoliv člověk.</w:t>
      </w:r>
    </w:p>
    <w:p w:rsidR="003642AA" w:rsidRPr="00B7661A" w:rsidRDefault="003642AA" w:rsidP="003642AA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</w:rPr>
      </w:pPr>
    </w:p>
    <w:p w:rsidR="00BC2F24" w:rsidRDefault="00BC2F24">
      <w:pPr>
        <w:rPr>
          <w:rFonts w:ascii="Times New Roman" w:hAnsi="Times New Roman" w:cs="Times New Roman"/>
          <w:b/>
          <w:sz w:val="44"/>
          <w:szCs w:val="44"/>
        </w:rPr>
      </w:pPr>
      <w:r>
        <w:rPr>
          <w:rFonts w:ascii="Times New Roman" w:hAnsi="Times New Roman" w:cs="Times New Roman"/>
          <w:b/>
          <w:sz w:val="44"/>
          <w:szCs w:val="44"/>
        </w:rPr>
        <w:br w:type="page"/>
      </w:r>
    </w:p>
    <w:p w:rsidR="003642AA" w:rsidRPr="00B7661A" w:rsidRDefault="003642AA" w:rsidP="003642AA">
      <w:pPr>
        <w:pStyle w:val="Odstavecseseznamem"/>
        <w:ind w:left="0"/>
        <w:rPr>
          <w:rFonts w:ascii="Times New Roman" w:hAnsi="Times New Roman" w:cs="Times New Roman"/>
          <w:b/>
          <w:sz w:val="44"/>
          <w:szCs w:val="44"/>
        </w:rPr>
      </w:pPr>
      <w:r w:rsidRPr="00B7661A">
        <w:rPr>
          <w:rFonts w:ascii="Times New Roman" w:hAnsi="Times New Roman" w:cs="Times New Roman"/>
          <w:b/>
          <w:sz w:val="44"/>
          <w:szCs w:val="44"/>
        </w:rPr>
        <w:lastRenderedPageBreak/>
        <w:t>Oběť – trauma:</w:t>
      </w:r>
    </w:p>
    <w:p w:rsidR="003642AA" w:rsidRPr="00B7661A" w:rsidRDefault="003642AA" w:rsidP="003642AA">
      <w:pPr>
        <w:pStyle w:val="Odstavecseseznamem"/>
        <w:numPr>
          <w:ilvl w:val="0"/>
          <w:numId w:val="10"/>
        </w:numPr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oběť prožije určité trauma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3642AA" w:rsidRPr="00BC2F24" w:rsidRDefault="003642AA" w:rsidP="00BC2F24">
      <w:pPr>
        <w:spacing w:after="0"/>
        <w:ind w:left="360"/>
        <w:rPr>
          <w:rFonts w:ascii="Times New Roman" w:hAnsi="Times New Roman" w:cs="Times New Roman"/>
          <w:sz w:val="44"/>
          <w:szCs w:val="44"/>
        </w:rPr>
      </w:pPr>
      <w:r w:rsidRPr="00BC2F24">
        <w:rPr>
          <w:rFonts w:ascii="Times New Roman" w:hAnsi="Times New Roman" w:cs="Times New Roman"/>
          <w:b/>
          <w:sz w:val="44"/>
          <w:szCs w:val="44"/>
        </w:rPr>
        <w:t>VIKTIMIZACE</w:t>
      </w:r>
      <w:r w:rsidRPr="00BC2F24">
        <w:rPr>
          <w:rFonts w:ascii="Times New Roman" w:hAnsi="Times New Roman" w:cs="Times New Roman"/>
          <w:sz w:val="44"/>
          <w:szCs w:val="44"/>
        </w:rPr>
        <w:t xml:space="preserve"> = proces v jehož průběhu se člověk stane obětí</w:t>
      </w:r>
      <w:r w:rsidR="004326D8" w:rsidRPr="00BC2F24">
        <w:rPr>
          <w:rFonts w:ascii="Times New Roman" w:hAnsi="Times New Roman" w:cs="Times New Roman"/>
          <w:sz w:val="44"/>
          <w:szCs w:val="44"/>
        </w:rPr>
        <w:t>;</w:t>
      </w:r>
    </w:p>
    <w:p w:rsidR="003642AA" w:rsidRPr="00B7661A" w:rsidRDefault="003642AA" w:rsidP="00BC2F24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situace oběti je traumatizující, stresující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3642AA" w:rsidRPr="00B7661A" w:rsidRDefault="003642AA" w:rsidP="00BC2F24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vliv na psychiku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3642AA" w:rsidRPr="00B7661A" w:rsidRDefault="003642AA" w:rsidP="00BC2F24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 xml:space="preserve">oběť není poškozená pouze přepadením, ale i </w:t>
      </w:r>
      <w:proofErr w:type="spellStart"/>
      <w:r w:rsidRPr="00B7661A">
        <w:rPr>
          <w:rFonts w:ascii="Times New Roman" w:hAnsi="Times New Roman" w:cs="Times New Roman"/>
          <w:sz w:val="44"/>
          <w:szCs w:val="44"/>
        </w:rPr>
        <w:t>soc</w:t>
      </w:r>
      <w:proofErr w:type="spellEnd"/>
      <w:r w:rsidRPr="00B7661A">
        <w:rPr>
          <w:rFonts w:ascii="Times New Roman" w:hAnsi="Times New Roman" w:cs="Times New Roman"/>
          <w:sz w:val="44"/>
          <w:szCs w:val="44"/>
        </w:rPr>
        <w:t xml:space="preserve">. důsledky (může změnit mezilidské vztahy – znásilnění ženy – </w:t>
      </w:r>
      <w:proofErr w:type="spellStart"/>
      <w:r w:rsidRPr="00B7661A">
        <w:rPr>
          <w:rFonts w:ascii="Times New Roman" w:hAnsi="Times New Roman" w:cs="Times New Roman"/>
          <w:sz w:val="44"/>
          <w:szCs w:val="44"/>
        </w:rPr>
        <w:t>fóbie</w:t>
      </w:r>
      <w:proofErr w:type="spellEnd"/>
      <w:r w:rsidRPr="00B7661A">
        <w:rPr>
          <w:rFonts w:ascii="Times New Roman" w:hAnsi="Times New Roman" w:cs="Times New Roman"/>
          <w:sz w:val="44"/>
          <w:szCs w:val="44"/>
        </w:rPr>
        <w:t>)</w:t>
      </w:r>
      <w:r w:rsidR="004326D8">
        <w:rPr>
          <w:rFonts w:ascii="Times New Roman" w:hAnsi="Times New Roman" w:cs="Times New Roman"/>
          <w:sz w:val="44"/>
          <w:szCs w:val="44"/>
        </w:rPr>
        <w:t>.</w:t>
      </w:r>
    </w:p>
    <w:p w:rsidR="00BC2F24" w:rsidRDefault="00BC2F24" w:rsidP="00BA00A0">
      <w:pPr>
        <w:spacing w:after="0"/>
        <w:rPr>
          <w:rFonts w:ascii="Times New Roman" w:hAnsi="Times New Roman" w:cs="Times New Roman"/>
          <w:b/>
          <w:sz w:val="44"/>
          <w:szCs w:val="44"/>
        </w:rPr>
      </w:pPr>
    </w:p>
    <w:p w:rsidR="00BC2F24" w:rsidRDefault="00BC2F24" w:rsidP="00BA00A0">
      <w:pPr>
        <w:spacing w:after="0"/>
        <w:rPr>
          <w:rFonts w:ascii="Times New Roman" w:hAnsi="Times New Roman" w:cs="Times New Roman"/>
          <w:b/>
          <w:sz w:val="44"/>
          <w:szCs w:val="44"/>
        </w:rPr>
      </w:pPr>
    </w:p>
    <w:p w:rsidR="00BC2F24" w:rsidRDefault="00BC2F24" w:rsidP="00BA00A0">
      <w:pPr>
        <w:spacing w:after="0"/>
        <w:rPr>
          <w:rFonts w:ascii="Times New Roman" w:hAnsi="Times New Roman" w:cs="Times New Roman"/>
          <w:b/>
          <w:sz w:val="44"/>
          <w:szCs w:val="44"/>
        </w:rPr>
      </w:pPr>
    </w:p>
    <w:p w:rsidR="00BC2F24" w:rsidRDefault="00BC2F24" w:rsidP="00BA00A0">
      <w:pPr>
        <w:spacing w:after="0"/>
        <w:rPr>
          <w:rFonts w:ascii="Times New Roman" w:hAnsi="Times New Roman" w:cs="Times New Roman"/>
          <w:b/>
          <w:sz w:val="44"/>
          <w:szCs w:val="44"/>
        </w:rPr>
      </w:pPr>
    </w:p>
    <w:p w:rsidR="00BC2F24" w:rsidRDefault="00BC2F24" w:rsidP="00BA00A0">
      <w:pPr>
        <w:spacing w:after="0"/>
        <w:rPr>
          <w:rFonts w:ascii="Times New Roman" w:hAnsi="Times New Roman" w:cs="Times New Roman"/>
          <w:b/>
          <w:sz w:val="44"/>
          <w:szCs w:val="44"/>
        </w:rPr>
      </w:pPr>
    </w:p>
    <w:p w:rsidR="00BA00A0" w:rsidRPr="00BC2F24" w:rsidRDefault="00BA00A0" w:rsidP="00BA00A0">
      <w:pPr>
        <w:spacing w:after="0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BC2F24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V ČR 3 typy</w:t>
      </w:r>
      <w:r w:rsidR="00BC2F24" w:rsidRPr="00BC2F24">
        <w:rPr>
          <w:rFonts w:ascii="Times New Roman" w:hAnsi="Times New Roman" w:cs="Times New Roman"/>
          <w:b/>
          <w:sz w:val="44"/>
          <w:szCs w:val="44"/>
          <w:u w:val="single"/>
        </w:rPr>
        <w:t xml:space="preserve"> </w:t>
      </w:r>
      <w:r w:rsidRPr="00BC2F24">
        <w:rPr>
          <w:rFonts w:ascii="Times New Roman" w:hAnsi="Times New Roman" w:cs="Times New Roman"/>
          <w:b/>
          <w:sz w:val="44"/>
          <w:szCs w:val="44"/>
          <w:u w:val="single"/>
        </w:rPr>
        <w:t>VIKTIMIZACE</w:t>
      </w:r>
      <w:r w:rsidR="00BC2F24" w:rsidRPr="00BC2F24">
        <w:rPr>
          <w:rFonts w:ascii="Times New Roman" w:hAnsi="Times New Roman" w:cs="Times New Roman"/>
          <w:b/>
          <w:sz w:val="44"/>
          <w:szCs w:val="44"/>
          <w:u w:val="single"/>
        </w:rPr>
        <w:t>:</w:t>
      </w:r>
    </w:p>
    <w:p w:rsidR="00BC2F24" w:rsidRPr="00B7661A" w:rsidRDefault="00BC2F24" w:rsidP="00BA00A0">
      <w:pPr>
        <w:spacing w:after="0"/>
        <w:rPr>
          <w:rFonts w:ascii="Times New Roman" w:hAnsi="Times New Roman" w:cs="Times New Roman"/>
          <w:b/>
          <w:sz w:val="44"/>
          <w:szCs w:val="44"/>
        </w:rPr>
      </w:pPr>
    </w:p>
    <w:p w:rsidR="00BA00A0" w:rsidRPr="00B7661A" w:rsidRDefault="00BA00A0" w:rsidP="00BA00A0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B7661A">
        <w:rPr>
          <w:rFonts w:ascii="Times New Roman" w:hAnsi="Times New Roman" w:cs="Times New Roman"/>
          <w:b/>
          <w:sz w:val="44"/>
          <w:szCs w:val="44"/>
        </w:rPr>
        <w:t>PRIMÁRNÍ</w:t>
      </w:r>
    </w:p>
    <w:p w:rsidR="00BA00A0" w:rsidRPr="00B7661A" w:rsidRDefault="00BA00A0" w:rsidP="00BA00A0">
      <w:pPr>
        <w:spacing w:after="0"/>
        <w:ind w:left="1065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zahrnuje poškození oběti, která je bezprostředním důsledkem</w:t>
      </w:r>
      <w:r w:rsidR="004326D8">
        <w:rPr>
          <w:rFonts w:ascii="Times New Roman" w:hAnsi="Times New Roman" w:cs="Times New Roman"/>
          <w:sz w:val="44"/>
          <w:szCs w:val="44"/>
        </w:rPr>
        <w:t>;</w:t>
      </w:r>
      <w:r w:rsidRPr="00B7661A">
        <w:rPr>
          <w:rFonts w:ascii="Times New Roman" w:hAnsi="Times New Roman" w:cs="Times New Roman"/>
          <w:sz w:val="44"/>
          <w:szCs w:val="44"/>
        </w:rPr>
        <w:t xml:space="preserve"> </w:t>
      </w:r>
    </w:p>
    <w:p w:rsidR="00BA00A0" w:rsidRPr="00B7661A" w:rsidRDefault="00BA00A0" w:rsidP="00BA00A0">
      <w:pPr>
        <w:spacing w:after="0"/>
        <w:ind w:left="1065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 xml:space="preserve">- charakter </w:t>
      </w:r>
      <w:proofErr w:type="spellStart"/>
      <w:r w:rsidRPr="00B7661A">
        <w:rPr>
          <w:rFonts w:ascii="Times New Roman" w:hAnsi="Times New Roman" w:cs="Times New Roman"/>
          <w:sz w:val="44"/>
          <w:szCs w:val="44"/>
        </w:rPr>
        <w:t>psychosomativní</w:t>
      </w:r>
      <w:proofErr w:type="spellEnd"/>
      <w:r w:rsidRPr="00B7661A">
        <w:rPr>
          <w:rFonts w:ascii="Times New Roman" w:hAnsi="Times New Roman" w:cs="Times New Roman"/>
          <w:sz w:val="44"/>
          <w:szCs w:val="44"/>
        </w:rPr>
        <w:t>, ekonomický, citová újma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BA00A0" w:rsidRPr="00B7661A" w:rsidRDefault="00BA00A0" w:rsidP="00BA00A0">
      <w:pPr>
        <w:spacing w:after="0"/>
        <w:ind w:left="1065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může dojít k posttraumatické stresové poruše = soubor příznaků, které jsou následkem vysoce stresujícího zážitku (povodně, požáry, únos, týrání, znásilnění…)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BA00A0" w:rsidRPr="00B7661A" w:rsidRDefault="00BA00A0" w:rsidP="00BA00A0">
      <w:pPr>
        <w:spacing w:after="0"/>
        <w:ind w:left="1065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 xml:space="preserve">- </w:t>
      </w:r>
      <w:r w:rsidRPr="004326D8">
        <w:rPr>
          <w:rFonts w:ascii="Times New Roman" w:hAnsi="Times New Roman" w:cs="Times New Roman"/>
          <w:sz w:val="44"/>
          <w:szCs w:val="44"/>
          <w:u w:val="single"/>
        </w:rPr>
        <w:t>účinné:</w:t>
      </w:r>
      <w:r w:rsidRPr="00B7661A">
        <w:rPr>
          <w:rFonts w:ascii="Times New Roman" w:hAnsi="Times New Roman" w:cs="Times New Roman"/>
          <w:sz w:val="44"/>
          <w:szCs w:val="44"/>
        </w:rPr>
        <w:t xml:space="preserve"> psychoterapie</w:t>
      </w:r>
      <w:r w:rsidR="004326D8">
        <w:rPr>
          <w:rFonts w:ascii="Times New Roman" w:hAnsi="Times New Roman" w:cs="Times New Roman"/>
          <w:sz w:val="44"/>
          <w:szCs w:val="44"/>
        </w:rPr>
        <w:t>.</w:t>
      </w:r>
    </w:p>
    <w:p w:rsidR="00BA00A0" w:rsidRDefault="00BA00A0" w:rsidP="00BA00A0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BC2F24" w:rsidRPr="00B7661A" w:rsidRDefault="00BC2F24" w:rsidP="00BA00A0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BA00A0" w:rsidRPr="00B7661A" w:rsidRDefault="00BA00A0" w:rsidP="00BA00A0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BA00A0" w:rsidRPr="00B7661A" w:rsidRDefault="00BA00A0" w:rsidP="00BA00A0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B7661A">
        <w:rPr>
          <w:rFonts w:ascii="Times New Roman" w:hAnsi="Times New Roman" w:cs="Times New Roman"/>
          <w:b/>
          <w:sz w:val="44"/>
          <w:szCs w:val="44"/>
        </w:rPr>
        <w:lastRenderedPageBreak/>
        <w:t>SEKUNDÁRNÍ</w:t>
      </w:r>
    </w:p>
    <w:p w:rsidR="00BA00A0" w:rsidRPr="00B7661A" w:rsidRDefault="00BA00A0" w:rsidP="00BA00A0">
      <w:pPr>
        <w:spacing w:after="0"/>
        <w:ind w:left="1065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za následek má psychickou újmu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BA00A0" w:rsidRPr="00B7661A" w:rsidRDefault="00BA00A0" w:rsidP="00BA00A0">
      <w:pPr>
        <w:spacing w:after="0"/>
        <w:ind w:left="1065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okolí se k oběti chová, jakoby si to zavinil sám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BA00A0" w:rsidRPr="00B7661A" w:rsidRDefault="00BA00A0" w:rsidP="00BA00A0">
      <w:pPr>
        <w:spacing w:after="0"/>
        <w:ind w:left="1065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postoj ostatních k oběti ambivalentní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BA00A0" w:rsidRPr="00B7661A" w:rsidRDefault="00BA00A0" w:rsidP="00BA00A0">
      <w:pPr>
        <w:spacing w:after="0"/>
        <w:ind w:left="1065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může se prohlubovat</w:t>
      </w:r>
      <w:r w:rsidR="004326D8">
        <w:rPr>
          <w:rFonts w:ascii="Times New Roman" w:hAnsi="Times New Roman" w:cs="Times New Roman"/>
          <w:sz w:val="44"/>
          <w:szCs w:val="44"/>
        </w:rPr>
        <w:t>.</w:t>
      </w:r>
    </w:p>
    <w:p w:rsidR="00BA00A0" w:rsidRPr="00B7661A" w:rsidRDefault="00BA00A0" w:rsidP="00BA00A0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BA00A0" w:rsidRPr="00B7661A" w:rsidRDefault="00BA00A0" w:rsidP="00BA00A0">
      <w:pPr>
        <w:pStyle w:val="Odstavecseseznamem"/>
        <w:numPr>
          <w:ilvl w:val="0"/>
          <w:numId w:val="11"/>
        </w:num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B7661A">
        <w:rPr>
          <w:rFonts w:ascii="Times New Roman" w:hAnsi="Times New Roman" w:cs="Times New Roman"/>
          <w:b/>
          <w:sz w:val="44"/>
          <w:szCs w:val="44"/>
        </w:rPr>
        <w:t>TERCIÁLNÍ</w:t>
      </w:r>
    </w:p>
    <w:p w:rsidR="00BA00A0" w:rsidRPr="00B7661A" w:rsidRDefault="00BA00A0" w:rsidP="00BA00A0">
      <w:pPr>
        <w:pStyle w:val="Odstavecseseznamem"/>
        <w:spacing w:after="0"/>
        <w:ind w:left="1065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souvisí se změnami osobnosti, které nastaly v</w:t>
      </w:r>
      <w:r w:rsidR="004326D8">
        <w:rPr>
          <w:rFonts w:ascii="Times New Roman" w:hAnsi="Times New Roman" w:cs="Times New Roman"/>
          <w:sz w:val="44"/>
          <w:szCs w:val="44"/>
        </w:rPr>
        <w:t> </w:t>
      </w:r>
      <w:r w:rsidRPr="00B7661A">
        <w:rPr>
          <w:rFonts w:ascii="Times New Roman" w:hAnsi="Times New Roman" w:cs="Times New Roman"/>
          <w:sz w:val="44"/>
          <w:szCs w:val="44"/>
        </w:rPr>
        <w:t>důsledku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BA00A0" w:rsidRPr="00B7661A" w:rsidRDefault="00BA00A0" w:rsidP="00BA00A0">
      <w:pPr>
        <w:pStyle w:val="Odstavecseseznamem"/>
        <w:spacing w:after="0"/>
        <w:ind w:left="1065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nepřijímá, že se stal obětí trestného činu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BA00A0" w:rsidRPr="00B7661A" w:rsidRDefault="00BA00A0" w:rsidP="00BA00A0">
      <w:pPr>
        <w:pStyle w:val="Odstavecseseznamem"/>
        <w:spacing w:after="0"/>
        <w:ind w:left="1065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projevy chování rušivé, nepříjemné, odmítání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BA00A0" w:rsidRPr="00B7661A" w:rsidRDefault="00BA00A0" w:rsidP="00BA00A0">
      <w:pPr>
        <w:pStyle w:val="Odstavecseseznamem"/>
        <w:spacing w:after="0"/>
        <w:ind w:left="1065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trauma je spouštěčem změny chování</w:t>
      </w:r>
      <w:r w:rsidR="004326D8">
        <w:rPr>
          <w:rFonts w:ascii="Times New Roman" w:hAnsi="Times New Roman" w:cs="Times New Roman"/>
          <w:sz w:val="44"/>
          <w:szCs w:val="44"/>
        </w:rPr>
        <w:t>.</w:t>
      </w:r>
    </w:p>
    <w:p w:rsidR="00BA00A0" w:rsidRPr="00B7661A" w:rsidRDefault="00BA00A0" w:rsidP="00BA00A0">
      <w:pPr>
        <w:spacing w:after="0"/>
        <w:rPr>
          <w:rFonts w:ascii="Times New Roman" w:hAnsi="Times New Roman" w:cs="Times New Roman"/>
          <w:b/>
          <w:sz w:val="44"/>
          <w:szCs w:val="44"/>
        </w:rPr>
      </w:pPr>
    </w:p>
    <w:p w:rsidR="00BA00A0" w:rsidRPr="00B7661A" w:rsidRDefault="00BA00A0" w:rsidP="00BA00A0">
      <w:p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B7661A">
        <w:rPr>
          <w:rFonts w:ascii="Times New Roman" w:hAnsi="Times New Roman" w:cs="Times New Roman"/>
          <w:b/>
          <w:sz w:val="44"/>
          <w:szCs w:val="44"/>
        </w:rPr>
        <w:lastRenderedPageBreak/>
        <w:t>REVIKTIMIZACE</w:t>
      </w:r>
    </w:p>
    <w:p w:rsidR="00BA00A0" w:rsidRPr="00B7661A" w:rsidRDefault="00BA00A0" w:rsidP="00BA00A0">
      <w:pPr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ab/>
        <w:t xml:space="preserve">= </w:t>
      </w:r>
      <w:r w:rsidR="004326D8">
        <w:rPr>
          <w:rFonts w:ascii="Times New Roman" w:hAnsi="Times New Roman" w:cs="Times New Roman"/>
          <w:sz w:val="44"/>
          <w:szCs w:val="44"/>
        </w:rPr>
        <w:t>s</w:t>
      </w:r>
      <w:r w:rsidRPr="00B7661A">
        <w:rPr>
          <w:rFonts w:ascii="Times New Roman" w:hAnsi="Times New Roman" w:cs="Times New Roman"/>
          <w:sz w:val="44"/>
          <w:szCs w:val="44"/>
        </w:rPr>
        <w:t>kutečnost, že se člověk v krátké době stává znovu obětí</w:t>
      </w:r>
      <w:r w:rsidR="004326D8">
        <w:rPr>
          <w:rFonts w:ascii="Times New Roman" w:hAnsi="Times New Roman" w:cs="Times New Roman"/>
          <w:sz w:val="44"/>
          <w:szCs w:val="44"/>
        </w:rPr>
        <w:t>:</w:t>
      </w:r>
    </w:p>
    <w:p w:rsidR="00BA00A0" w:rsidRPr="00B7661A" w:rsidRDefault="00BA00A0" w:rsidP="00BA00A0">
      <w:pPr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ab/>
        <w:t>- nepřesáhne dobu 1 roku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BA00A0" w:rsidRPr="00B7661A" w:rsidRDefault="00BA00A0" w:rsidP="004326D8">
      <w:pPr>
        <w:spacing w:after="0"/>
        <w:ind w:left="708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vysokým rizikem ti, kteří jsou traumatizováni do budoucna -&gt; přijetí role permanentní oběti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BA00A0" w:rsidRPr="00B7661A" w:rsidRDefault="00BA00A0" w:rsidP="004326D8">
      <w:pPr>
        <w:spacing w:after="0"/>
        <w:ind w:left="705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mění se i emoční prožívání, apatie, komunikace s lidmi, negativní pocity, tíživé pocity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960756" w:rsidRPr="00B7661A" w:rsidRDefault="00BC2F24" w:rsidP="00BA00A0">
      <w:pPr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ab/>
      </w:r>
      <w:proofErr w:type="spellStart"/>
      <w:r w:rsidRPr="00BC2F24">
        <w:rPr>
          <w:rFonts w:ascii="Times New Roman" w:hAnsi="Times New Roman" w:cs="Times New Roman"/>
          <w:b/>
          <w:sz w:val="44"/>
          <w:szCs w:val="44"/>
        </w:rPr>
        <w:t>F</w:t>
      </w:r>
      <w:r w:rsidR="00960756" w:rsidRPr="00BC2F24">
        <w:rPr>
          <w:rFonts w:ascii="Times New Roman" w:hAnsi="Times New Roman" w:cs="Times New Roman"/>
          <w:b/>
          <w:sz w:val="44"/>
          <w:szCs w:val="44"/>
        </w:rPr>
        <w:t>lešbek</w:t>
      </w:r>
      <w:proofErr w:type="spellEnd"/>
      <w:r w:rsidR="00960756" w:rsidRPr="00BC2F24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960756" w:rsidRPr="00B7661A">
        <w:rPr>
          <w:rFonts w:ascii="Times New Roman" w:hAnsi="Times New Roman" w:cs="Times New Roman"/>
          <w:sz w:val="44"/>
          <w:szCs w:val="44"/>
        </w:rPr>
        <w:t>– prožitky se mohou vracet i později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960756" w:rsidRPr="00B7661A" w:rsidRDefault="00960756" w:rsidP="00BA00A0">
      <w:pPr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ab/>
        <w:t>- pocity osamělosti, viny, bezmoci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960756" w:rsidRPr="00B7661A" w:rsidRDefault="00960756" w:rsidP="004326D8">
      <w:pPr>
        <w:spacing w:after="0"/>
        <w:ind w:left="708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důsledkem poruchy koncentrace pozornosti, orientace prostředí, zpětná integrace do společnosti</w:t>
      </w:r>
      <w:r w:rsidR="004326D8">
        <w:rPr>
          <w:rFonts w:ascii="Times New Roman" w:hAnsi="Times New Roman" w:cs="Times New Roman"/>
          <w:sz w:val="44"/>
          <w:szCs w:val="44"/>
        </w:rPr>
        <w:t>.</w:t>
      </w:r>
    </w:p>
    <w:p w:rsidR="00960756" w:rsidRPr="00B7661A" w:rsidRDefault="00960756" w:rsidP="00960756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960756" w:rsidRPr="00B7661A" w:rsidRDefault="00960756" w:rsidP="00960756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B7661A">
        <w:rPr>
          <w:rFonts w:ascii="Times New Roman" w:hAnsi="Times New Roman" w:cs="Times New Roman"/>
          <w:b/>
          <w:sz w:val="44"/>
          <w:szCs w:val="44"/>
        </w:rPr>
        <w:lastRenderedPageBreak/>
        <w:t>Fáze šoku</w:t>
      </w:r>
    </w:p>
    <w:p w:rsidR="00960756" w:rsidRPr="00B7661A" w:rsidRDefault="00BC2F24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P</w:t>
      </w:r>
      <w:r w:rsidR="00960756" w:rsidRPr="00B7661A">
        <w:rPr>
          <w:rFonts w:ascii="Times New Roman" w:hAnsi="Times New Roman" w:cs="Times New Roman"/>
          <w:sz w:val="44"/>
          <w:szCs w:val="44"/>
        </w:rPr>
        <w:t>rvotní šok – několik hodin až několik dnů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960756" w:rsidRPr="00B7661A" w:rsidRDefault="00960756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neschopnost aktivity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960756" w:rsidRPr="00B7661A" w:rsidRDefault="00960756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dochází k aktuální dezintegraci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960756" w:rsidRPr="00B7661A" w:rsidRDefault="00960756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pocity hrůzy, úzkost, strach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960756" w:rsidRPr="00B7661A" w:rsidRDefault="00960756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nejsou schopni rozumět</w:t>
      </w:r>
      <w:r w:rsidR="004326D8">
        <w:rPr>
          <w:rFonts w:ascii="Times New Roman" w:hAnsi="Times New Roman" w:cs="Times New Roman"/>
          <w:sz w:val="44"/>
          <w:szCs w:val="44"/>
        </w:rPr>
        <w:t>.</w:t>
      </w:r>
    </w:p>
    <w:p w:rsidR="00960756" w:rsidRPr="00B7661A" w:rsidRDefault="00960756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</w:p>
    <w:p w:rsidR="00960756" w:rsidRPr="00B7661A" w:rsidRDefault="00960756" w:rsidP="00960756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B7661A">
        <w:rPr>
          <w:rFonts w:ascii="Times New Roman" w:hAnsi="Times New Roman" w:cs="Times New Roman"/>
          <w:b/>
          <w:sz w:val="44"/>
          <w:szCs w:val="44"/>
        </w:rPr>
        <w:t xml:space="preserve">Fáze postupného zpracování traumatu </w:t>
      </w:r>
    </w:p>
    <w:p w:rsidR="00960756" w:rsidRPr="00B7661A" w:rsidRDefault="00960756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můžou trvat až 1 rok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960756" w:rsidRPr="00B7661A" w:rsidRDefault="00960756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závisí na traumatu, jedinci, okolí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960756" w:rsidRPr="00B7661A" w:rsidRDefault="00960756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může dojít k sekundární viktimizaci</w:t>
      </w:r>
      <w:r w:rsidR="004326D8">
        <w:rPr>
          <w:rFonts w:ascii="Times New Roman" w:hAnsi="Times New Roman" w:cs="Times New Roman"/>
          <w:sz w:val="44"/>
          <w:szCs w:val="44"/>
        </w:rPr>
        <w:t>;</w:t>
      </w:r>
    </w:p>
    <w:p w:rsidR="00BC2F24" w:rsidRDefault="00BC2F24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</w:p>
    <w:p w:rsidR="00960756" w:rsidRPr="00B7661A" w:rsidRDefault="00BC2F24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  <w:u w:val="single"/>
        </w:rPr>
        <w:lastRenderedPageBreak/>
        <w:t>D</w:t>
      </w:r>
      <w:r w:rsidR="00960756" w:rsidRPr="004326D8">
        <w:rPr>
          <w:rFonts w:ascii="Times New Roman" w:hAnsi="Times New Roman" w:cs="Times New Roman"/>
          <w:sz w:val="44"/>
          <w:szCs w:val="44"/>
          <w:u w:val="single"/>
        </w:rPr>
        <w:t xml:space="preserve">ůležité </w:t>
      </w:r>
      <w:r>
        <w:rPr>
          <w:rFonts w:ascii="Times New Roman" w:hAnsi="Times New Roman" w:cs="Times New Roman"/>
          <w:sz w:val="44"/>
          <w:szCs w:val="44"/>
          <w:u w:val="single"/>
        </w:rPr>
        <w:t xml:space="preserve">je, </w:t>
      </w:r>
      <w:r w:rsidR="00960756" w:rsidRPr="004326D8">
        <w:rPr>
          <w:rFonts w:ascii="Times New Roman" w:hAnsi="Times New Roman" w:cs="Times New Roman"/>
          <w:sz w:val="44"/>
          <w:szCs w:val="44"/>
          <w:u w:val="single"/>
        </w:rPr>
        <w:t>jak trauma vnímá</w:t>
      </w:r>
      <w:r w:rsidR="004326D8" w:rsidRPr="004326D8">
        <w:rPr>
          <w:rFonts w:ascii="Times New Roman" w:hAnsi="Times New Roman" w:cs="Times New Roman"/>
          <w:sz w:val="44"/>
          <w:szCs w:val="44"/>
          <w:u w:val="single"/>
        </w:rPr>
        <w:t>:</w:t>
      </w:r>
      <w:r w:rsidR="004326D8">
        <w:rPr>
          <w:rFonts w:ascii="Times New Roman" w:hAnsi="Times New Roman" w:cs="Times New Roman"/>
          <w:sz w:val="44"/>
          <w:szCs w:val="44"/>
        </w:rPr>
        <w:t xml:space="preserve"> </w:t>
      </w:r>
      <w:r w:rsidR="004326D8">
        <w:rPr>
          <w:rFonts w:ascii="Times New Roman" w:hAnsi="Times New Roman" w:cs="Times New Roman"/>
          <w:sz w:val="44"/>
          <w:szCs w:val="44"/>
        </w:rPr>
        <w:tab/>
      </w:r>
      <w:r w:rsidR="00960756" w:rsidRPr="00B7661A">
        <w:rPr>
          <w:rFonts w:ascii="Times New Roman" w:hAnsi="Times New Roman" w:cs="Times New Roman"/>
          <w:sz w:val="44"/>
          <w:szCs w:val="44"/>
        </w:rPr>
        <w:t>- pořád o tom mluví</w:t>
      </w:r>
    </w:p>
    <w:p w:rsidR="00960756" w:rsidRPr="00B7661A" w:rsidRDefault="00960756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ab/>
      </w:r>
      <w:r w:rsidRPr="00B7661A">
        <w:rPr>
          <w:rFonts w:ascii="Times New Roman" w:hAnsi="Times New Roman" w:cs="Times New Roman"/>
          <w:sz w:val="44"/>
          <w:szCs w:val="44"/>
        </w:rPr>
        <w:tab/>
      </w:r>
      <w:r w:rsidRPr="00B7661A">
        <w:rPr>
          <w:rFonts w:ascii="Times New Roman" w:hAnsi="Times New Roman" w:cs="Times New Roman"/>
          <w:sz w:val="44"/>
          <w:szCs w:val="44"/>
        </w:rPr>
        <w:tab/>
      </w:r>
      <w:r w:rsidRPr="00B7661A">
        <w:rPr>
          <w:rFonts w:ascii="Times New Roman" w:hAnsi="Times New Roman" w:cs="Times New Roman"/>
          <w:sz w:val="44"/>
          <w:szCs w:val="44"/>
        </w:rPr>
        <w:tab/>
      </w:r>
      <w:r w:rsidR="004326D8">
        <w:rPr>
          <w:rFonts w:ascii="Times New Roman" w:hAnsi="Times New Roman" w:cs="Times New Roman"/>
          <w:sz w:val="44"/>
          <w:szCs w:val="44"/>
        </w:rPr>
        <w:tab/>
      </w:r>
      <w:r w:rsidR="004326D8">
        <w:rPr>
          <w:rFonts w:ascii="Times New Roman" w:hAnsi="Times New Roman" w:cs="Times New Roman"/>
          <w:sz w:val="44"/>
          <w:szCs w:val="44"/>
        </w:rPr>
        <w:tab/>
      </w:r>
      <w:r w:rsidR="004326D8">
        <w:rPr>
          <w:rFonts w:ascii="Times New Roman" w:hAnsi="Times New Roman" w:cs="Times New Roman"/>
          <w:sz w:val="44"/>
          <w:szCs w:val="44"/>
        </w:rPr>
        <w:tab/>
      </w:r>
      <w:r w:rsidR="004326D8">
        <w:rPr>
          <w:rFonts w:ascii="Times New Roman" w:hAnsi="Times New Roman" w:cs="Times New Roman"/>
          <w:sz w:val="44"/>
          <w:szCs w:val="44"/>
        </w:rPr>
        <w:tab/>
      </w:r>
      <w:r w:rsidRPr="00B7661A">
        <w:rPr>
          <w:rFonts w:ascii="Times New Roman" w:hAnsi="Times New Roman" w:cs="Times New Roman"/>
          <w:sz w:val="44"/>
          <w:szCs w:val="44"/>
        </w:rPr>
        <w:t>- nechce o tom vůbec mluvit</w:t>
      </w:r>
    </w:p>
    <w:p w:rsidR="00960756" w:rsidRPr="00B7661A" w:rsidRDefault="00BC2F24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O</w:t>
      </w:r>
      <w:r w:rsidR="00960756" w:rsidRPr="00B7661A">
        <w:rPr>
          <w:rFonts w:ascii="Times New Roman" w:hAnsi="Times New Roman" w:cs="Times New Roman"/>
          <w:sz w:val="44"/>
          <w:szCs w:val="44"/>
        </w:rPr>
        <w:t>bě reakce mohou být u 1 člověka</w:t>
      </w:r>
      <w:r>
        <w:rPr>
          <w:rFonts w:ascii="Times New Roman" w:hAnsi="Times New Roman" w:cs="Times New Roman"/>
          <w:sz w:val="44"/>
          <w:szCs w:val="44"/>
        </w:rPr>
        <w:t>. O</w:t>
      </w:r>
      <w:r w:rsidR="00960756" w:rsidRPr="00B7661A">
        <w:rPr>
          <w:rFonts w:ascii="Times New Roman" w:hAnsi="Times New Roman" w:cs="Times New Roman"/>
          <w:sz w:val="44"/>
          <w:szCs w:val="44"/>
        </w:rPr>
        <w:t>brannou reakcí bagatelizace</w:t>
      </w:r>
      <w:r w:rsidR="004326D8">
        <w:rPr>
          <w:rFonts w:ascii="Times New Roman" w:hAnsi="Times New Roman" w:cs="Times New Roman"/>
          <w:sz w:val="44"/>
          <w:szCs w:val="44"/>
        </w:rPr>
        <w:t>.</w:t>
      </w:r>
    </w:p>
    <w:p w:rsidR="00960756" w:rsidRPr="00B7661A" w:rsidRDefault="00BC2F24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>D</w:t>
      </w:r>
      <w:r w:rsidR="00960756" w:rsidRPr="00B7661A">
        <w:rPr>
          <w:rFonts w:ascii="Times New Roman" w:hAnsi="Times New Roman" w:cs="Times New Roman"/>
          <w:sz w:val="44"/>
          <w:szCs w:val="44"/>
        </w:rPr>
        <w:t>ůležité</w:t>
      </w:r>
      <w:r>
        <w:rPr>
          <w:rFonts w:ascii="Times New Roman" w:hAnsi="Times New Roman" w:cs="Times New Roman"/>
          <w:sz w:val="44"/>
          <w:szCs w:val="44"/>
        </w:rPr>
        <w:t xml:space="preserve"> je</w:t>
      </w:r>
      <w:r w:rsidR="00960756" w:rsidRPr="00B7661A">
        <w:rPr>
          <w:rFonts w:ascii="Times New Roman" w:hAnsi="Times New Roman" w:cs="Times New Roman"/>
          <w:sz w:val="44"/>
          <w:szCs w:val="44"/>
        </w:rPr>
        <w:t xml:space="preserve"> najít příčiny, které tomu předcházely</w:t>
      </w:r>
      <w:r>
        <w:rPr>
          <w:rFonts w:ascii="Times New Roman" w:hAnsi="Times New Roman" w:cs="Times New Roman"/>
          <w:sz w:val="44"/>
          <w:szCs w:val="44"/>
        </w:rPr>
        <w:t xml:space="preserve"> a </w:t>
      </w:r>
      <w:r w:rsidR="00960756" w:rsidRPr="00B7661A">
        <w:rPr>
          <w:rFonts w:ascii="Times New Roman" w:hAnsi="Times New Roman" w:cs="Times New Roman"/>
          <w:sz w:val="44"/>
          <w:szCs w:val="44"/>
        </w:rPr>
        <w:t>zdánlivé zvládnutí situace</w:t>
      </w:r>
      <w:r>
        <w:rPr>
          <w:rFonts w:ascii="Times New Roman" w:hAnsi="Times New Roman" w:cs="Times New Roman"/>
          <w:sz w:val="44"/>
          <w:szCs w:val="44"/>
        </w:rPr>
        <w:t>.</w:t>
      </w:r>
    </w:p>
    <w:p w:rsidR="00960756" w:rsidRPr="00B7661A" w:rsidRDefault="00960756" w:rsidP="00960756">
      <w:pPr>
        <w:spacing w:after="0"/>
        <w:rPr>
          <w:rFonts w:ascii="Times New Roman" w:hAnsi="Times New Roman" w:cs="Times New Roman"/>
          <w:sz w:val="44"/>
          <w:szCs w:val="44"/>
        </w:rPr>
      </w:pPr>
    </w:p>
    <w:p w:rsidR="00960756" w:rsidRPr="00B7661A" w:rsidRDefault="00960756" w:rsidP="00960756">
      <w:pPr>
        <w:pStyle w:val="Odstavecseseznamem"/>
        <w:numPr>
          <w:ilvl w:val="0"/>
          <w:numId w:val="12"/>
        </w:numPr>
        <w:spacing w:after="0"/>
        <w:rPr>
          <w:rFonts w:ascii="Times New Roman" w:hAnsi="Times New Roman" w:cs="Times New Roman"/>
          <w:b/>
          <w:sz w:val="44"/>
          <w:szCs w:val="44"/>
        </w:rPr>
      </w:pPr>
      <w:r w:rsidRPr="00B7661A">
        <w:rPr>
          <w:rFonts w:ascii="Times New Roman" w:hAnsi="Times New Roman" w:cs="Times New Roman"/>
          <w:b/>
          <w:sz w:val="44"/>
          <w:szCs w:val="44"/>
        </w:rPr>
        <w:t>Fáze adaptace</w:t>
      </w:r>
    </w:p>
    <w:p w:rsidR="00960756" w:rsidRPr="00B7661A" w:rsidRDefault="00960756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= vyrovnání se s</w:t>
      </w:r>
      <w:r w:rsidR="00BC2F24">
        <w:rPr>
          <w:rFonts w:ascii="Times New Roman" w:hAnsi="Times New Roman" w:cs="Times New Roman"/>
          <w:sz w:val="44"/>
          <w:szCs w:val="44"/>
        </w:rPr>
        <w:t> </w:t>
      </w:r>
      <w:r w:rsidRPr="00B7661A">
        <w:rPr>
          <w:rFonts w:ascii="Times New Roman" w:hAnsi="Times New Roman" w:cs="Times New Roman"/>
          <w:sz w:val="44"/>
          <w:szCs w:val="44"/>
        </w:rPr>
        <w:t>problémem</w:t>
      </w:r>
      <w:r w:rsidR="00BC2F24">
        <w:rPr>
          <w:rFonts w:ascii="Times New Roman" w:hAnsi="Times New Roman" w:cs="Times New Roman"/>
          <w:sz w:val="44"/>
          <w:szCs w:val="44"/>
        </w:rPr>
        <w:t>;</w:t>
      </w:r>
    </w:p>
    <w:p w:rsidR="00960756" w:rsidRPr="00B7661A" w:rsidRDefault="00960756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z traumatu si udělali jen určité vzpomínky</w:t>
      </w:r>
      <w:r w:rsidR="00BC2F24">
        <w:rPr>
          <w:rFonts w:ascii="Times New Roman" w:hAnsi="Times New Roman" w:cs="Times New Roman"/>
          <w:sz w:val="44"/>
          <w:szCs w:val="44"/>
        </w:rPr>
        <w:t>;</w:t>
      </w:r>
    </w:p>
    <w:p w:rsidR="00960756" w:rsidRPr="00B7661A" w:rsidRDefault="00960756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u některých dochází k terciární viktimizaci</w:t>
      </w:r>
      <w:r w:rsidR="00BC2F24">
        <w:rPr>
          <w:rFonts w:ascii="Times New Roman" w:hAnsi="Times New Roman" w:cs="Times New Roman"/>
          <w:sz w:val="44"/>
          <w:szCs w:val="44"/>
        </w:rPr>
        <w:t>;</w:t>
      </w:r>
    </w:p>
    <w:p w:rsidR="00960756" w:rsidRPr="00B7661A" w:rsidRDefault="00960756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  <w:r w:rsidRPr="00B7661A">
        <w:rPr>
          <w:rFonts w:ascii="Times New Roman" w:hAnsi="Times New Roman" w:cs="Times New Roman"/>
          <w:sz w:val="44"/>
          <w:szCs w:val="44"/>
        </w:rPr>
        <w:t>- příčinou selhání můžou být dispozice jedince, snížená schopnost vyrovnat se s problémem, jsou sami</w:t>
      </w:r>
      <w:r w:rsidR="00BC2F24">
        <w:rPr>
          <w:rFonts w:ascii="Times New Roman" w:hAnsi="Times New Roman" w:cs="Times New Roman"/>
          <w:sz w:val="44"/>
          <w:szCs w:val="44"/>
        </w:rPr>
        <w:t>.</w:t>
      </w:r>
    </w:p>
    <w:p w:rsidR="00807928" w:rsidRPr="00807928" w:rsidRDefault="00807928" w:rsidP="00807928">
      <w:pPr>
        <w:pStyle w:val="Odstavecseseznamem"/>
        <w:spacing w:after="0"/>
        <w:ind w:left="0"/>
        <w:rPr>
          <w:rFonts w:ascii="Times New Roman" w:hAnsi="Times New Roman" w:cs="Times New Roman"/>
          <w:b/>
          <w:sz w:val="44"/>
          <w:szCs w:val="44"/>
        </w:rPr>
      </w:pPr>
      <w:r w:rsidRPr="00807928">
        <w:rPr>
          <w:rFonts w:ascii="Times New Roman" w:hAnsi="Times New Roman" w:cs="Times New Roman"/>
          <w:b/>
          <w:sz w:val="44"/>
          <w:szCs w:val="44"/>
          <w:u w:val="single"/>
        </w:rPr>
        <w:lastRenderedPageBreak/>
        <w:t>Použité zdroje:</w:t>
      </w:r>
      <w:r w:rsidR="00960756" w:rsidRPr="00807928">
        <w:rPr>
          <w:rFonts w:ascii="Times New Roman" w:hAnsi="Times New Roman" w:cs="Times New Roman"/>
          <w:b/>
          <w:sz w:val="44"/>
          <w:szCs w:val="44"/>
        </w:rPr>
        <w:tab/>
      </w:r>
      <w:r w:rsidR="00960756" w:rsidRPr="00807928">
        <w:rPr>
          <w:rFonts w:ascii="Times New Roman" w:hAnsi="Times New Roman" w:cs="Times New Roman"/>
          <w:b/>
          <w:sz w:val="44"/>
          <w:szCs w:val="44"/>
        </w:rPr>
        <w:tab/>
      </w:r>
    </w:p>
    <w:p w:rsidR="00807928" w:rsidRDefault="00807928" w:rsidP="00960756">
      <w:pPr>
        <w:pStyle w:val="Odstavecseseznamem"/>
        <w:spacing w:after="0"/>
        <w:rPr>
          <w:rFonts w:ascii="Times New Roman" w:hAnsi="Times New Roman" w:cs="Times New Roman"/>
          <w:sz w:val="44"/>
          <w:szCs w:val="44"/>
        </w:rPr>
      </w:pPr>
    </w:p>
    <w:p w:rsidR="00807928" w:rsidRPr="00807928" w:rsidRDefault="00807928" w:rsidP="00807928">
      <w:pPr>
        <w:rPr>
          <w:rFonts w:ascii="Times New Roman" w:hAnsi="Times New Roman" w:cs="Times New Roman"/>
          <w:i/>
          <w:sz w:val="44"/>
          <w:szCs w:val="44"/>
        </w:rPr>
      </w:pPr>
      <w:r w:rsidRPr="00807928">
        <w:rPr>
          <w:rFonts w:ascii="Times New Roman" w:hAnsi="Times New Roman" w:cs="Times New Roman"/>
          <w:sz w:val="44"/>
          <w:szCs w:val="44"/>
        </w:rPr>
        <w:t xml:space="preserve">Prof. JUDr. </w:t>
      </w:r>
      <w:proofErr w:type="gramStart"/>
      <w:r w:rsidRPr="00807928">
        <w:rPr>
          <w:rFonts w:ascii="Times New Roman" w:hAnsi="Times New Roman" w:cs="Times New Roman"/>
          <w:sz w:val="44"/>
          <w:szCs w:val="44"/>
        </w:rPr>
        <w:t>MUSIL,</w:t>
      </w:r>
      <w:r>
        <w:rPr>
          <w:rFonts w:ascii="Times New Roman" w:hAnsi="Times New Roman" w:cs="Times New Roman"/>
          <w:sz w:val="44"/>
          <w:szCs w:val="44"/>
        </w:rPr>
        <w:t>J.</w:t>
      </w:r>
      <w:proofErr w:type="gramEnd"/>
      <w:r w:rsidRPr="00807928">
        <w:rPr>
          <w:rFonts w:ascii="Times New Roman" w:hAnsi="Times New Roman" w:cs="Times New Roman"/>
          <w:sz w:val="44"/>
          <w:szCs w:val="44"/>
        </w:rPr>
        <w:t xml:space="preserve"> CSc.</w:t>
      </w:r>
      <w:r w:rsidRPr="00807928">
        <w:t xml:space="preserve"> </w:t>
      </w:r>
      <w:proofErr w:type="spellStart"/>
      <w:r w:rsidRPr="00807928">
        <w:rPr>
          <w:rFonts w:ascii="Times New Roman" w:hAnsi="Times New Roman" w:cs="Times New Roman"/>
          <w:i/>
          <w:sz w:val="44"/>
          <w:szCs w:val="44"/>
        </w:rPr>
        <w:t>V</w:t>
      </w:r>
      <w:r>
        <w:rPr>
          <w:rFonts w:ascii="Times New Roman" w:hAnsi="Times New Roman" w:cs="Times New Roman"/>
          <w:i/>
          <w:sz w:val="44"/>
          <w:szCs w:val="44"/>
        </w:rPr>
        <w:t>iktimologie</w:t>
      </w:r>
      <w:proofErr w:type="spellEnd"/>
      <w:r>
        <w:rPr>
          <w:rFonts w:ascii="Times New Roman" w:hAnsi="Times New Roman" w:cs="Times New Roman"/>
          <w:i/>
          <w:sz w:val="44"/>
          <w:szCs w:val="44"/>
        </w:rPr>
        <w:t>.</w:t>
      </w:r>
      <w:r w:rsidRPr="00EB626F">
        <w:rPr>
          <w:sz w:val="44"/>
          <w:szCs w:val="44"/>
        </w:rPr>
        <w:t xml:space="preserve">[online]. </w:t>
      </w:r>
      <w:proofErr w:type="spellStart"/>
      <w:r>
        <w:rPr>
          <w:sz w:val="44"/>
          <w:szCs w:val="44"/>
        </w:rPr>
        <w:t>Nestr</w:t>
      </w:r>
      <w:proofErr w:type="spellEnd"/>
      <w:r>
        <w:rPr>
          <w:sz w:val="44"/>
          <w:szCs w:val="44"/>
        </w:rPr>
        <w:t xml:space="preserve">. </w:t>
      </w:r>
      <w:r w:rsidRPr="00EB626F">
        <w:rPr>
          <w:sz w:val="44"/>
          <w:szCs w:val="44"/>
        </w:rPr>
        <w:t xml:space="preserve">[cit. </w:t>
      </w:r>
      <w:r>
        <w:rPr>
          <w:sz w:val="44"/>
          <w:szCs w:val="44"/>
        </w:rPr>
        <w:t xml:space="preserve">23. </w:t>
      </w:r>
      <w:r w:rsidR="0089105B">
        <w:rPr>
          <w:sz w:val="44"/>
          <w:szCs w:val="44"/>
        </w:rPr>
        <w:t>9</w:t>
      </w:r>
      <w:r>
        <w:rPr>
          <w:sz w:val="44"/>
          <w:szCs w:val="44"/>
        </w:rPr>
        <w:t xml:space="preserve">. </w:t>
      </w:r>
      <w:r w:rsidRPr="00EB626F">
        <w:rPr>
          <w:sz w:val="44"/>
          <w:szCs w:val="44"/>
        </w:rPr>
        <w:t>201</w:t>
      </w:r>
      <w:r w:rsidR="0089105B">
        <w:rPr>
          <w:sz w:val="44"/>
          <w:szCs w:val="44"/>
        </w:rPr>
        <w:t>3</w:t>
      </w:r>
      <w:r>
        <w:rPr>
          <w:sz w:val="44"/>
          <w:szCs w:val="44"/>
        </w:rPr>
        <w:t xml:space="preserve"> v 20, 01 hod.</w:t>
      </w:r>
      <w:r w:rsidRPr="00EB626F">
        <w:rPr>
          <w:sz w:val="44"/>
          <w:szCs w:val="44"/>
        </w:rPr>
        <w:t xml:space="preserve">]. </w:t>
      </w:r>
      <w:r>
        <w:rPr>
          <w:sz w:val="44"/>
          <w:szCs w:val="44"/>
        </w:rPr>
        <w:t>D</w:t>
      </w:r>
      <w:r w:rsidRPr="001F4C17">
        <w:rPr>
          <w:sz w:val="44"/>
          <w:szCs w:val="44"/>
        </w:rPr>
        <w:t xml:space="preserve">ostupný na WWW: </w:t>
      </w:r>
    </w:p>
    <w:p w:rsidR="00807928" w:rsidRPr="00807928" w:rsidRDefault="00807928" w:rsidP="0089105B">
      <w:pPr>
        <w:rPr>
          <w:rFonts w:ascii="Times New Roman" w:hAnsi="Times New Roman" w:cs="Times New Roman"/>
          <w:sz w:val="40"/>
          <w:szCs w:val="40"/>
        </w:rPr>
      </w:pPr>
      <w:r w:rsidRPr="00807928">
        <w:rPr>
          <w:sz w:val="40"/>
          <w:szCs w:val="40"/>
        </w:rPr>
        <w:t>&lt;</w:t>
      </w:r>
      <w:hyperlink r:id="rId10" w:history="1">
        <w:r w:rsidR="0089105B" w:rsidRPr="00807928">
          <w:rPr>
            <w:rStyle w:val="Hypertextovodkaz"/>
            <w:rFonts w:ascii="Times New Roman" w:hAnsi="Times New Roman" w:cs="Times New Roman"/>
            <w:sz w:val="40"/>
            <w:szCs w:val="40"/>
          </w:rPr>
          <w:t>http://www.vakobobri.cz/e107_files/public/viktimologie_prezentace_prof.pdf</w:t>
        </w:r>
      </w:hyperlink>
      <w:r w:rsidRPr="00807928">
        <w:rPr>
          <w:rFonts w:ascii="Times New Roman" w:hAnsi="Times New Roman" w:cs="Times New Roman"/>
          <w:sz w:val="40"/>
          <w:szCs w:val="40"/>
        </w:rPr>
        <w:t>&gt;</w:t>
      </w:r>
      <w:r>
        <w:rPr>
          <w:rFonts w:ascii="Times New Roman" w:hAnsi="Times New Roman" w:cs="Times New Roman"/>
          <w:sz w:val="40"/>
          <w:szCs w:val="40"/>
        </w:rPr>
        <w:t>.</w:t>
      </w:r>
    </w:p>
    <w:p w:rsidR="00807928" w:rsidRPr="00807928" w:rsidRDefault="00807928" w:rsidP="00960756">
      <w:pPr>
        <w:pStyle w:val="Odstavecseseznamem"/>
        <w:spacing w:after="0"/>
        <w:rPr>
          <w:rFonts w:ascii="Times New Roman" w:hAnsi="Times New Roman" w:cs="Times New Roman"/>
          <w:sz w:val="40"/>
          <w:szCs w:val="40"/>
        </w:rPr>
      </w:pPr>
    </w:p>
    <w:p w:rsidR="00807928" w:rsidRDefault="00807928" w:rsidP="00807928">
      <w:pPr>
        <w:spacing w:after="0"/>
        <w:rPr>
          <w:sz w:val="44"/>
          <w:szCs w:val="44"/>
        </w:rPr>
      </w:pPr>
      <w:r>
        <w:rPr>
          <w:rFonts w:ascii="Times New Roman" w:hAnsi="Times New Roman" w:cs="Times New Roman"/>
          <w:sz w:val="44"/>
          <w:szCs w:val="44"/>
        </w:rPr>
        <w:t xml:space="preserve">MRŇÁVKOVÁ, H. </w:t>
      </w:r>
      <w:r w:rsidRPr="00BC2F24">
        <w:rPr>
          <w:rFonts w:ascii="Times New Roman" w:hAnsi="Times New Roman" w:cs="Times New Roman"/>
          <w:i/>
          <w:sz w:val="44"/>
          <w:szCs w:val="44"/>
        </w:rPr>
        <w:t>Oběti trestných činů.</w:t>
      </w:r>
      <w:r w:rsidRPr="00EB626F">
        <w:rPr>
          <w:sz w:val="44"/>
          <w:szCs w:val="44"/>
        </w:rPr>
        <w:t xml:space="preserve">[online]. </w:t>
      </w:r>
      <w:proofErr w:type="spellStart"/>
      <w:r>
        <w:rPr>
          <w:sz w:val="44"/>
          <w:szCs w:val="44"/>
        </w:rPr>
        <w:t>Nestr</w:t>
      </w:r>
      <w:proofErr w:type="spellEnd"/>
      <w:r>
        <w:rPr>
          <w:sz w:val="44"/>
          <w:szCs w:val="44"/>
        </w:rPr>
        <w:t xml:space="preserve">. </w:t>
      </w:r>
      <w:r w:rsidRPr="00EB626F">
        <w:rPr>
          <w:sz w:val="44"/>
          <w:szCs w:val="44"/>
        </w:rPr>
        <w:t xml:space="preserve">[cit. </w:t>
      </w:r>
      <w:r>
        <w:rPr>
          <w:sz w:val="44"/>
          <w:szCs w:val="44"/>
        </w:rPr>
        <w:t xml:space="preserve">23. </w:t>
      </w:r>
      <w:r w:rsidR="0089105B">
        <w:rPr>
          <w:sz w:val="44"/>
          <w:szCs w:val="44"/>
        </w:rPr>
        <w:t>9</w:t>
      </w:r>
      <w:r>
        <w:rPr>
          <w:sz w:val="44"/>
          <w:szCs w:val="44"/>
        </w:rPr>
        <w:t xml:space="preserve">. </w:t>
      </w:r>
      <w:r w:rsidRPr="00EB626F">
        <w:rPr>
          <w:sz w:val="44"/>
          <w:szCs w:val="44"/>
        </w:rPr>
        <w:t>201</w:t>
      </w:r>
      <w:r w:rsidR="0089105B">
        <w:rPr>
          <w:sz w:val="44"/>
          <w:szCs w:val="44"/>
        </w:rPr>
        <w:t>3</w:t>
      </w:r>
      <w:r>
        <w:rPr>
          <w:sz w:val="44"/>
          <w:szCs w:val="44"/>
        </w:rPr>
        <w:t xml:space="preserve"> </w:t>
      </w:r>
    </w:p>
    <w:p w:rsidR="00807928" w:rsidRPr="00807928" w:rsidRDefault="00807928" w:rsidP="00807928">
      <w:pPr>
        <w:spacing w:after="0"/>
        <w:rPr>
          <w:rFonts w:ascii="Times New Roman" w:hAnsi="Times New Roman" w:cs="Times New Roman"/>
          <w:i/>
          <w:sz w:val="44"/>
          <w:szCs w:val="44"/>
        </w:rPr>
      </w:pPr>
      <w:r>
        <w:rPr>
          <w:sz w:val="44"/>
          <w:szCs w:val="44"/>
        </w:rPr>
        <w:t>v 20, 07 hod.</w:t>
      </w:r>
      <w:r w:rsidRPr="00EB626F">
        <w:rPr>
          <w:sz w:val="44"/>
          <w:szCs w:val="44"/>
        </w:rPr>
        <w:t xml:space="preserve">]. </w:t>
      </w:r>
      <w:r>
        <w:rPr>
          <w:sz w:val="44"/>
          <w:szCs w:val="44"/>
        </w:rPr>
        <w:t>D</w:t>
      </w:r>
      <w:r w:rsidRPr="001F4C17">
        <w:rPr>
          <w:sz w:val="44"/>
          <w:szCs w:val="44"/>
        </w:rPr>
        <w:t xml:space="preserve">ostupný na WWW: </w:t>
      </w:r>
    </w:p>
    <w:p w:rsidR="00807928" w:rsidRPr="00807928" w:rsidRDefault="004326D8" w:rsidP="0089105B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&lt;</w:t>
      </w:r>
      <w:hyperlink r:id="rId11" w:history="1">
        <w:r w:rsidR="0089105B" w:rsidRPr="00135AD1">
          <w:rPr>
            <w:rStyle w:val="Hypertextovodkaz"/>
            <w:rFonts w:ascii="Times New Roman" w:hAnsi="Times New Roman" w:cs="Times New Roman"/>
            <w:sz w:val="40"/>
            <w:szCs w:val="40"/>
          </w:rPr>
          <w:t>http://dspace.upce.cz/bitstream/10195/33186/1/MrnavkovaH_Obeti%20trestnych_LV_2009.pdf</w:t>
        </w:r>
      </w:hyperlink>
      <w:r w:rsidR="0089105B">
        <w:rPr>
          <w:rFonts w:ascii="Times New Roman" w:hAnsi="Times New Roman" w:cs="Times New Roman"/>
          <w:sz w:val="40"/>
          <w:szCs w:val="40"/>
        </w:rPr>
        <w:t xml:space="preserve"> </w:t>
      </w:r>
      <w:r>
        <w:rPr>
          <w:rFonts w:ascii="Times New Roman" w:hAnsi="Times New Roman" w:cs="Times New Roman"/>
          <w:sz w:val="40"/>
          <w:szCs w:val="40"/>
        </w:rPr>
        <w:t>&gt;.</w:t>
      </w:r>
    </w:p>
    <w:sectPr w:rsidR="00807928" w:rsidRPr="00807928" w:rsidSect="00B7661A">
      <w:headerReference w:type="default" r:id="rId12"/>
      <w:footerReference w:type="default" r:id="rId13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253" w:rsidRDefault="00B13253" w:rsidP="004326D8">
      <w:pPr>
        <w:spacing w:after="0" w:line="240" w:lineRule="auto"/>
      </w:pPr>
      <w:r>
        <w:separator/>
      </w:r>
    </w:p>
  </w:endnote>
  <w:endnote w:type="continuationSeparator" w:id="0">
    <w:p w:rsidR="00B13253" w:rsidRDefault="00B13253" w:rsidP="004326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730309"/>
      <w:docPartObj>
        <w:docPartGallery w:val="Page Numbers (Bottom of Page)"/>
        <w:docPartUnique/>
      </w:docPartObj>
    </w:sdtPr>
    <w:sdtContent>
      <w:p w:rsidR="004326D8" w:rsidRDefault="00FF148E">
        <w:pPr>
          <w:pStyle w:val="Zpat"/>
          <w:jc w:val="center"/>
        </w:pPr>
        <w:fldSimple w:instr=" PAGE   \* MERGEFORMAT ">
          <w:r w:rsidR="008F6AEA">
            <w:rPr>
              <w:noProof/>
            </w:rPr>
            <w:t>12</w:t>
          </w:r>
        </w:fldSimple>
      </w:p>
    </w:sdtContent>
  </w:sdt>
  <w:p w:rsidR="004326D8" w:rsidRDefault="004326D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253" w:rsidRDefault="00B13253" w:rsidP="004326D8">
      <w:pPr>
        <w:spacing w:after="0" w:line="240" w:lineRule="auto"/>
      </w:pPr>
      <w:r>
        <w:separator/>
      </w:r>
    </w:p>
  </w:footnote>
  <w:footnote w:type="continuationSeparator" w:id="0">
    <w:p w:rsidR="00B13253" w:rsidRDefault="00B13253" w:rsidP="004326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326D8" w:rsidRDefault="004326D8">
    <w:pPr>
      <w:pStyle w:val="Zhlav"/>
    </w:pPr>
  </w:p>
  <w:p w:rsidR="004326D8" w:rsidRDefault="004326D8" w:rsidP="004326D8">
    <w:pPr>
      <w:pStyle w:val="Zhlav"/>
      <w:jc w:val="center"/>
    </w:pPr>
    <w:r>
      <w:rPr>
        <w:noProof/>
        <w:lang w:eastAsia="cs-CZ"/>
      </w:rPr>
      <w:drawing>
        <wp:inline distT="0" distB="0" distL="0" distR="0">
          <wp:extent cx="5972175" cy="1457325"/>
          <wp:effectExtent l="19050" t="0" r="9525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72175" cy="1457325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4F4438"/>
    <w:multiLevelType w:val="hybridMultilevel"/>
    <w:tmpl w:val="9AE0F978"/>
    <w:lvl w:ilvl="0" w:tplc="015EB3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C25DCA"/>
    <w:multiLevelType w:val="hybridMultilevel"/>
    <w:tmpl w:val="5BCAB9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CF4196"/>
    <w:multiLevelType w:val="hybridMultilevel"/>
    <w:tmpl w:val="C1847816"/>
    <w:lvl w:ilvl="0" w:tplc="015EB3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61040B9"/>
    <w:multiLevelType w:val="hybridMultilevel"/>
    <w:tmpl w:val="12C20A9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8E5C80"/>
    <w:multiLevelType w:val="hybridMultilevel"/>
    <w:tmpl w:val="6962738C"/>
    <w:lvl w:ilvl="0" w:tplc="DFFED6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6539F0"/>
    <w:multiLevelType w:val="hybridMultilevel"/>
    <w:tmpl w:val="1EDE9A30"/>
    <w:lvl w:ilvl="0" w:tplc="015EB3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137036"/>
    <w:multiLevelType w:val="hybridMultilevel"/>
    <w:tmpl w:val="20104B58"/>
    <w:lvl w:ilvl="0" w:tplc="015EB3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3FD4A48"/>
    <w:multiLevelType w:val="hybridMultilevel"/>
    <w:tmpl w:val="D25495EA"/>
    <w:lvl w:ilvl="0" w:tplc="015EB3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F7C524D"/>
    <w:multiLevelType w:val="hybridMultilevel"/>
    <w:tmpl w:val="3CECAADC"/>
    <w:lvl w:ilvl="0" w:tplc="DFFED6F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29047F7"/>
    <w:multiLevelType w:val="hybridMultilevel"/>
    <w:tmpl w:val="4038F10C"/>
    <w:lvl w:ilvl="0" w:tplc="015EB3E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98C3960"/>
    <w:multiLevelType w:val="hybridMultilevel"/>
    <w:tmpl w:val="B0C035CC"/>
    <w:lvl w:ilvl="0" w:tplc="015EB3E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>
    <w:nsid w:val="7995110C"/>
    <w:multiLevelType w:val="hybridMultilevel"/>
    <w:tmpl w:val="3BE4E998"/>
    <w:lvl w:ilvl="0" w:tplc="DEAE5452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85" w:hanging="360"/>
      </w:pPr>
    </w:lvl>
    <w:lvl w:ilvl="2" w:tplc="0405001B" w:tentative="1">
      <w:start w:val="1"/>
      <w:numFmt w:val="lowerRoman"/>
      <w:lvlText w:val="%3."/>
      <w:lvlJc w:val="right"/>
      <w:pPr>
        <w:ind w:left="2505" w:hanging="180"/>
      </w:pPr>
    </w:lvl>
    <w:lvl w:ilvl="3" w:tplc="0405000F" w:tentative="1">
      <w:start w:val="1"/>
      <w:numFmt w:val="decimal"/>
      <w:lvlText w:val="%4."/>
      <w:lvlJc w:val="left"/>
      <w:pPr>
        <w:ind w:left="3225" w:hanging="360"/>
      </w:pPr>
    </w:lvl>
    <w:lvl w:ilvl="4" w:tplc="04050019" w:tentative="1">
      <w:start w:val="1"/>
      <w:numFmt w:val="lowerLetter"/>
      <w:lvlText w:val="%5."/>
      <w:lvlJc w:val="left"/>
      <w:pPr>
        <w:ind w:left="3945" w:hanging="360"/>
      </w:pPr>
    </w:lvl>
    <w:lvl w:ilvl="5" w:tplc="0405001B" w:tentative="1">
      <w:start w:val="1"/>
      <w:numFmt w:val="lowerRoman"/>
      <w:lvlText w:val="%6."/>
      <w:lvlJc w:val="right"/>
      <w:pPr>
        <w:ind w:left="4665" w:hanging="180"/>
      </w:pPr>
    </w:lvl>
    <w:lvl w:ilvl="6" w:tplc="0405000F" w:tentative="1">
      <w:start w:val="1"/>
      <w:numFmt w:val="decimal"/>
      <w:lvlText w:val="%7."/>
      <w:lvlJc w:val="left"/>
      <w:pPr>
        <w:ind w:left="5385" w:hanging="360"/>
      </w:pPr>
    </w:lvl>
    <w:lvl w:ilvl="7" w:tplc="04050019" w:tentative="1">
      <w:start w:val="1"/>
      <w:numFmt w:val="lowerLetter"/>
      <w:lvlText w:val="%8."/>
      <w:lvlJc w:val="left"/>
      <w:pPr>
        <w:ind w:left="6105" w:hanging="360"/>
      </w:pPr>
    </w:lvl>
    <w:lvl w:ilvl="8" w:tplc="0405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5"/>
  </w:num>
  <w:num w:numId="5">
    <w:abstractNumId w:val="4"/>
  </w:num>
  <w:num w:numId="6">
    <w:abstractNumId w:val="8"/>
  </w:num>
  <w:num w:numId="7">
    <w:abstractNumId w:val="10"/>
  </w:num>
  <w:num w:numId="8">
    <w:abstractNumId w:val="9"/>
  </w:num>
  <w:num w:numId="9">
    <w:abstractNumId w:val="7"/>
  </w:num>
  <w:num w:numId="10">
    <w:abstractNumId w:val="2"/>
  </w:num>
  <w:num w:numId="11">
    <w:abstractNumId w:val="11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46E5"/>
    <w:rsid w:val="00045603"/>
    <w:rsid w:val="001072BF"/>
    <w:rsid w:val="0011188E"/>
    <w:rsid w:val="001654FC"/>
    <w:rsid w:val="001A6A73"/>
    <w:rsid w:val="002D007A"/>
    <w:rsid w:val="00335133"/>
    <w:rsid w:val="003642AA"/>
    <w:rsid w:val="004326D8"/>
    <w:rsid w:val="0044476E"/>
    <w:rsid w:val="00807928"/>
    <w:rsid w:val="0089105B"/>
    <w:rsid w:val="008F6AEA"/>
    <w:rsid w:val="00960756"/>
    <w:rsid w:val="00A65FBB"/>
    <w:rsid w:val="00B13253"/>
    <w:rsid w:val="00B7661A"/>
    <w:rsid w:val="00BA00A0"/>
    <w:rsid w:val="00BC2F24"/>
    <w:rsid w:val="00C469BC"/>
    <w:rsid w:val="00D367D3"/>
    <w:rsid w:val="00D446E5"/>
    <w:rsid w:val="00D55B51"/>
    <w:rsid w:val="00E42BCF"/>
    <w:rsid w:val="00FF14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A65FBB"/>
  </w:style>
  <w:style w:type="paragraph" w:styleId="Nadpis1">
    <w:name w:val="heading 1"/>
    <w:basedOn w:val="Normln"/>
    <w:next w:val="Normln"/>
    <w:link w:val="Nadpis1Char"/>
    <w:qFormat/>
    <w:rsid w:val="00807928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35133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1A6A73"/>
    <w:rPr>
      <w:strike w:val="0"/>
      <w:dstrike w:val="0"/>
      <w:color w:val="DD3300"/>
      <w:u w:val="none"/>
      <w:effect w:val="none"/>
    </w:rPr>
  </w:style>
  <w:style w:type="character" w:styleId="Sledovanodkaz">
    <w:name w:val="FollowedHyperlink"/>
    <w:basedOn w:val="Standardnpsmoodstavce"/>
    <w:uiPriority w:val="99"/>
    <w:semiHidden/>
    <w:unhideWhenUsed/>
    <w:rsid w:val="00807928"/>
    <w:rPr>
      <w:color w:val="800080" w:themeColor="followedHyperlink"/>
      <w:u w:val="single"/>
    </w:rPr>
  </w:style>
  <w:style w:type="character" w:customStyle="1" w:styleId="Nadpis1Char">
    <w:name w:val="Nadpis 1 Char"/>
    <w:basedOn w:val="Standardnpsmoodstavce"/>
    <w:link w:val="Nadpis1"/>
    <w:rsid w:val="00807928"/>
    <w:rPr>
      <w:rFonts w:ascii="Times New Roman" w:eastAsia="Times New Roman" w:hAnsi="Times New Roman" w:cs="Times New Roman"/>
      <w:b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uiPriority w:val="99"/>
    <w:unhideWhenUsed/>
    <w:rsid w:val="00432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326D8"/>
  </w:style>
  <w:style w:type="paragraph" w:styleId="Zpat">
    <w:name w:val="footer"/>
    <w:basedOn w:val="Normln"/>
    <w:link w:val="ZpatChar"/>
    <w:uiPriority w:val="99"/>
    <w:unhideWhenUsed/>
    <w:rsid w:val="004326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326D8"/>
  </w:style>
  <w:style w:type="paragraph" w:styleId="Textbubliny">
    <w:name w:val="Balloon Text"/>
    <w:basedOn w:val="Normln"/>
    <w:link w:val="TextbublinyChar"/>
    <w:uiPriority w:val="99"/>
    <w:semiHidden/>
    <w:unhideWhenUsed/>
    <w:rsid w:val="004326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326D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3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slovnik-cizich-slov.abz.cz/web.php/slovo/emocni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slovnik-cizich-slov.abz.cz/web.php/slovo/sugestibilita" TargetMode="Externa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space.upce.cz/bitstream/10195/33186/1/MrnavkovaH_Obeti%20trestnych_LV_2009.pdf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://www.vakobobri.cz/e107_files/public/viktimologie_prezentace_prof.pdf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slovnik-cizich-slov.abz.cz/web.php/slovo/labilita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12</Pages>
  <Words>720</Words>
  <Characters>4248</Characters>
  <Application>Microsoft Office Word</Application>
  <DocSecurity>0</DocSecurity>
  <Lines>35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ucitel</dc:creator>
  <cp:lastModifiedBy>Dušan Dovičovič</cp:lastModifiedBy>
  <cp:revision>4</cp:revision>
  <cp:lastPrinted>2014-04-18T08:09:00Z</cp:lastPrinted>
  <dcterms:created xsi:type="dcterms:W3CDTF">2014-03-23T19:28:00Z</dcterms:created>
  <dcterms:modified xsi:type="dcterms:W3CDTF">2014-04-18T08:10:00Z</dcterms:modified>
</cp:coreProperties>
</file>