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7A0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Problémy životního prostředí a jejich řešení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BF7858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6E7A0A">
        <w:rPr>
          <w:rFonts w:ascii="Comic Sans MS" w:hAnsi="Comic Sans MS"/>
          <w:b/>
          <w:sz w:val="32"/>
          <w:szCs w:val="32"/>
        </w:rPr>
        <w:t>Problémy životního prostředí a jejich řešení</w:t>
      </w:r>
    </w:p>
    <w:p w:rsidR="0017080B" w:rsidRDefault="0017080B" w:rsidP="005D4579"/>
    <w:p w:rsidR="00063498" w:rsidRPr="00063498" w:rsidRDefault="006E7A0A" w:rsidP="00063498">
      <w:pPr>
        <w:pStyle w:val="Odstavecseseznamem"/>
        <w:numPr>
          <w:ilvl w:val="0"/>
          <w:numId w:val="11"/>
        </w:numPr>
        <w:ind w:left="709" w:hanging="283"/>
        <w:rPr>
          <w:b/>
          <w:sz w:val="28"/>
          <w:szCs w:val="28"/>
        </w:rPr>
      </w:pPr>
      <w:r>
        <w:rPr>
          <w:b/>
          <w:sz w:val="28"/>
          <w:szCs w:val="28"/>
        </w:rPr>
        <w:t>Základní příčiny problémů</w:t>
      </w:r>
      <w:r w:rsidR="003D1186">
        <w:rPr>
          <w:b/>
          <w:sz w:val="28"/>
          <w:szCs w:val="28"/>
        </w:rPr>
        <w:t xml:space="preserve"> životního prostředí</w:t>
      </w:r>
    </w:p>
    <w:p w:rsidR="00747329" w:rsidRDefault="00E14702" w:rsidP="00747329">
      <w:pPr>
        <w:ind w:left="708"/>
        <w:rPr>
          <w:sz w:val="24"/>
          <w:szCs w:val="24"/>
        </w:rPr>
      </w:pPr>
      <w:r>
        <w:rPr>
          <w:sz w:val="24"/>
          <w:szCs w:val="24"/>
        </w:rPr>
        <w:t>V</w:t>
      </w:r>
      <w:r w:rsidR="005F0118">
        <w:rPr>
          <w:sz w:val="24"/>
          <w:szCs w:val="24"/>
        </w:rPr>
        <w:t>ývoji</w:t>
      </w:r>
      <w:r w:rsidR="00012349">
        <w:rPr>
          <w:sz w:val="24"/>
          <w:szCs w:val="24"/>
        </w:rPr>
        <w:t> současn</w:t>
      </w:r>
      <w:r w:rsidR="005F0118">
        <w:rPr>
          <w:sz w:val="24"/>
          <w:szCs w:val="24"/>
        </w:rPr>
        <w:t xml:space="preserve">é lidské společnosti </w:t>
      </w:r>
      <w:r>
        <w:rPr>
          <w:sz w:val="24"/>
          <w:szCs w:val="24"/>
        </w:rPr>
        <w:t>provázejí</w:t>
      </w:r>
      <w:r w:rsidR="005F0118">
        <w:rPr>
          <w:sz w:val="24"/>
          <w:szCs w:val="24"/>
        </w:rPr>
        <w:t xml:space="preserve"> některé jevy, které jsou příčinou vážných problémů</w:t>
      </w:r>
      <w:r w:rsidR="00747329">
        <w:rPr>
          <w:sz w:val="24"/>
          <w:szCs w:val="24"/>
        </w:rPr>
        <w:t xml:space="preserve"> na Zemi</w:t>
      </w:r>
      <w:r w:rsidR="00012349">
        <w:rPr>
          <w:sz w:val="24"/>
          <w:szCs w:val="24"/>
        </w:rPr>
        <w:t xml:space="preserve">. </w:t>
      </w:r>
    </w:p>
    <w:p w:rsidR="00063498" w:rsidRDefault="00012349" w:rsidP="00747329">
      <w:pPr>
        <w:ind w:left="708"/>
        <w:rPr>
          <w:sz w:val="24"/>
          <w:szCs w:val="24"/>
        </w:rPr>
      </w:pPr>
      <w:r>
        <w:rPr>
          <w:sz w:val="24"/>
          <w:szCs w:val="24"/>
        </w:rPr>
        <w:t>V</w:t>
      </w:r>
      <w:r w:rsidR="00747329">
        <w:rPr>
          <w:sz w:val="24"/>
          <w:szCs w:val="24"/>
        </w:rPr>
        <w:t xml:space="preserve"> následujícím </w:t>
      </w:r>
      <w:r>
        <w:rPr>
          <w:sz w:val="24"/>
          <w:szCs w:val="24"/>
        </w:rPr>
        <w:t>text</w:t>
      </w:r>
      <w:r w:rsidR="00747329">
        <w:rPr>
          <w:sz w:val="24"/>
          <w:szCs w:val="24"/>
        </w:rPr>
        <w:t xml:space="preserve"> skrývá celkem sedm těchto jevů,</w:t>
      </w:r>
      <w:r>
        <w:rPr>
          <w:sz w:val="24"/>
          <w:szCs w:val="24"/>
        </w:rPr>
        <w:t xml:space="preserve"> ale pomíchala </w:t>
      </w:r>
      <w:r w:rsidR="00747329">
        <w:rPr>
          <w:sz w:val="24"/>
          <w:szCs w:val="24"/>
        </w:rPr>
        <w:t xml:space="preserve">se </w:t>
      </w:r>
      <w:r>
        <w:rPr>
          <w:sz w:val="24"/>
          <w:szCs w:val="24"/>
        </w:rPr>
        <w:t xml:space="preserve">slova. </w:t>
      </w:r>
      <w:r w:rsidR="005F0118">
        <w:rPr>
          <w:sz w:val="24"/>
          <w:szCs w:val="24"/>
        </w:rPr>
        <w:t>Najděte</w:t>
      </w:r>
      <w:r>
        <w:rPr>
          <w:sz w:val="24"/>
          <w:szCs w:val="24"/>
        </w:rPr>
        <w:t xml:space="preserve"> </w:t>
      </w:r>
      <w:r w:rsidR="00747329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a </w:t>
      </w:r>
      <w:r w:rsidR="00DD1B8A">
        <w:rPr>
          <w:sz w:val="24"/>
          <w:szCs w:val="24"/>
        </w:rPr>
        <w:t>z</w:t>
      </w:r>
      <w:r>
        <w:rPr>
          <w:sz w:val="24"/>
          <w:szCs w:val="24"/>
        </w:rPr>
        <w:t>apište</w:t>
      </w:r>
      <w:r w:rsidR="00747329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E14702" w:rsidRDefault="00E14702" w:rsidP="00747329">
      <w:pPr>
        <w:ind w:left="708"/>
        <w:rPr>
          <w:sz w:val="24"/>
          <w:szCs w:val="24"/>
        </w:rPr>
      </w:pPr>
    </w:p>
    <w:p w:rsidR="00012349" w:rsidRDefault="00012349" w:rsidP="00DD1B8A">
      <w:pPr>
        <w:ind w:left="708"/>
        <w:rPr>
          <w:b/>
          <w:sz w:val="24"/>
          <w:szCs w:val="24"/>
        </w:rPr>
      </w:pPr>
      <w:r w:rsidRPr="00CA44B9">
        <w:rPr>
          <w:b/>
          <w:sz w:val="24"/>
          <w:szCs w:val="24"/>
        </w:rPr>
        <w:t>PRUDKÝ</w:t>
      </w:r>
      <w:r w:rsidR="00CA44B9" w:rsidRPr="00CA44B9">
        <w:rPr>
          <w:b/>
          <w:sz w:val="24"/>
          <w:szCs w:val="24"/>
        </w:rPr>
        <w:t xml:space="preserve"> ROZVOJ</w:t>
      </w:r>
      <w:r w:rsidRPr="00CA44B9">
        <w:rPr>
          <w:b/>
          <w:sz w:val="24"/>
          <w:szCs w:val="24"/>
        </w:rPr>
        <w:t xml:space="preserve"> </w:t>
      </w:r>
      <w:r w:rsidR="00CA44B9" w:rsidRPr="00CA44B9">
        <w:rPr>
          <w:b/>
          <w:sz w:val="24"/>
          <w:szCs w:val="24"/>
        </w:rPr>
        <w:t xml:space="preserve">      ZBYTEČNÉ        RYCHLÝ RŮST      HROMADĚNÍ       NEDOKONALÉ  VYUŽÍVÁNÍ      NEKONTROLOVATELNÉ     NEEKOLOGICKÉ  </w:t>
      </w:r>
      <w:r w:rsidRPr="00CA44B9">
        <w:rPr>
          <w:b/>
          <w:sz w:val="24"/>
          <w:szCs w:val="24"/>
        </w:rPr>
        <w:t>VÝROBY A SPOTŘEBY</w:t>
      </w:r>
      <w:r w:rsidR="00CA44B9" w:rsidRPr="00CA44B9">
        <w:rPr>
          <w:b/>
          <w:sz w:val="24"/>
          <w:szCs w:val="24"/>
        </w:rPr>
        <w:t xml:space="preserve">   </w:t>
      </w:r>
      <w:r w:rsidRPr="00CA44B9">
        <w:rPr>
          <w:b/>
          <w:sz w:val="24"/>
          <w:szCs w:val="24"/>
        </w:rPr>
        <w:t xml:space="preserve"> </w:t>
      </w:r>
      <w:r w:rsidR="00CA44B9" w:rsidRPr="00CA44B9">
        <w:rPr>
          <w:b/>
          <w:sz w:val="24"/>
          <w:szCs w:val="24"/>
        </w:rPr>
        <w:t xml:space="preserve"> </w:t>
      </w:r>
      <w:r w:rsidRPr="00CA44B9">
        <w:rPr>
          <w:b/>
          <w:sz w:val="24"/>
          <w:szCs w:val="24"/>
        </w:rPr>
        <w:t>ODPADŮ</w:t>
      </w:r>
      <w:r w:rsidR="00CA44B9" w:rsidRPr="00CA44B9">
        <w:rPr>
          <w:b/>
          <w:sz w:val="24"/>
          <w:szCs w:val="24"/>
        </w:rPr>
        <w:t xml:space="preserve"> </w:t>
      </w:r>
      <w:r w:rsidR="00C74489" w:rsidRPr="00CA44B9">
        <w:rPr>
          <w:b/>
          <w:sz w:val="24"/>
          <w:szCs w:val="24"/>
        </w:rPr>
        <w:t xml:space="preserve"> </w:t>
      </w:r>
      <w:r w:rsidR="00CA44B9" w:rsidRPr="00CA44B9">
        <w:rPr>
          <w:b/>
          <w:sz w:val="24"/>
          <w:szCs w:val="24"/>
        </w:rPr>
        <w:t xml:space="preserve">     </w:t>
      </w:r>
      <w:r w:rsidRPr="00CA44B9">
        <w:rPr>
          <w:b/>
          <w:sz w:val="24"/>
          <w:szCs w:val="24"/>
        </w:rPr>
        <w:t>PLÝTVÁNÍ</w:t>
      </w:r>
      <w:r w:rsidR="00C74489" w:rsidRPr="00CA44B9">
        <w:rPr>
          <w:b/>
          <w:sz w:val="24"/>
          <w:szCs w:val="24"/>
        </w:rPr>
        <w:t xml:space="preserve"> </w:t>
      </w:r>
      <w:r w:rsidR="00CA44B9" w:rsidRPr="00CA44B9">
        <w:rPr>
          <w:b/>
          <w:sz w:val="24"/>
          <w:szCs w:val="24"/>
        </w:rPr>
        <w:t xml:space="preserve"> </w:t>
      </w:r>
      <w:r w:rsidR="00C74489" w:rsidRPr="00CA44B9">
        <w:rPr>
          <w:b/>
          <w:sz w:val="24"/>
          <w:szCs w:val="24"/>
        </w:rPr>
        <w:t xml:space="preserve"> </w:t>
      </w:r>
      <w:r w:rsidR="00CA44B9" w:rsidRPr="00CA44B9">
        <w:rPr>
          <w:b/>
          <w:sz w:val="24"/>
          <w:szCs w:val="24"/>
        </w:rPr>
        <w:t xml:space="preserve">    </w:t>
      </w:r>
      <w:r w:rsidR="00C74489" w:rsidRPr="00CA44B9">
        <w:rPr>
          <w:b/>
          <w:sz w:val="24"/>
          <w:szCs w:val="24"/>
        </w:rPr>
        <w:t xml:space="preserve">LIDSKÉ </w:t>
      </w:r>
      <w:proofErr w:type="gramStart"/>
      <w:r w:rsidR="00C74489" w:rsidRPr="00CA44B9">
        <w:rPr>
          <w:b/>
          <w:sz w:val="24"/>
          <w:szCs w:val="24"/>
        </w:rPr>
        <w:t xml:space="preserve">POPULACE  </w:t>
      </w:r>
      <w:r w:rsidR="00CA44B9" w:rsidRPr="00CA44B9">
        <w:rPr>
          <w:b/>
          <w:sz w:val="24"/>
          <w:szCs w:val="24"/>
        </w:rPr>
        <w:t xml:space="preserve">  </w:t>
      </w:r>
      <w:r w:rsidR="006A6A88">
        <w:rPr>
          <w:b/>
          <w:sz w:val="24"/>
          <w:szCs w:val="24"/>
        </w:rPr>
        <w:t>VYUŽÍVÁNÍ</w:t>
      </w:r>
      <w:proofErr w:type="gramEnd"/>
      <w:r w:rsidR="006A6A88">
        <w:rPr>
          <w:b/>
          <w:sz w:val="24"/>
          <w:szCs w:val="24"/>
        </w:rPr>
        <w:t xml:space="preserve"> </w:t>
      </w:r>
      <w:r w:rsidR="00C74489" w:rsidRPr="00CA44B9">
        <w:rPr>
          <w:b/>
          <w:sz w:val="24"/>
          <w:szCs w:val="24"/>
        </w:rPr>
        <w:t xml:space="preserve">PŘÍRODNÍCH </w:t>
      </w:r>
      <w:r w:rsidR="00CA44B9" w:rsidRPr="00CA44B9">
        <w:rPr>
          <w:b/>
          <w:sz w:val="24"/>
          <w:szCs w:val="24"/>
        </w:rPr>
        <w:t xml:space="preserve"> </w:t>
      </w:r>
      <w:r w:rsidR="00C74489" w:rsidRPr="00CA44B9">
        <w:rPr>
          <w:b/>
          <w:sz w:val="24"/>
          <w:szCs w:val="24"/>
        </w:rPr>
        <w:t>ZDROJŮ</w:t>
      </w:r>
      <w:r w:rsidR="00CA44B9" w:rsidRPr="00CA44B9">
        <w:rPr>
          <w:b/>
          <w:sz w:val="24"/>
          <w:szCs w:val="24"/>
        </w:rPr>
        <w:t xml:space="preserve">       </w:t>
      </w:r>
      <w:r w:rsidR="00C74489" w:rsidRPr="00CA44B9">
        <w:rPr>
          <w:b/>
          <w:sz w:val="24"/>
          <w:szCs w:val="24"/>
        </w:rPr>
        <w:t xml:space="preserve"> VÝSLEDKŮ VĚDY </w:t>
      </w:r>
      <w:r w:rsidR="00CA44B9" w:rsidRPr="00CA44B9">
        <w:rPr>
          <w:b/>
          <w:sz w:val="24"/>
          <w:szCs w:val="24"/>
        </w:rPr>
        <w:t xml:space="preserve">     </w:t>
      </w:r>
      <w:r w:rsidR="00C74489" w:rsidRPr="00CA44B9">
        <w:rPr>
          <w:b/>
          <w:sz w:val="24"/>
          <w:szCs w:val="24"/>
        </w:rPr>
        <w:t xml:space="preserve">CHOVÁNÍ </w:t>
      </w:r>
      <w:r w:rsidR="00CA44B9" w:rsidRPr="00CA44B9">
        <w:rPr>
          <w:b/>
          <w:sz w:val="24"/>
          <w:szCs w:val="24"/>
        </w:rPr>
        <w:t xml:space="preserve"> </w:t>
      </w:r>
      <w:r w:rsidR="00C74489" w:rsidRPr="00CA44B9">
        <w:rPr>
          <w:b/>
          <w:sz w:val="24"/>
          <w:szCs w:val="24"/>
        </w:rPr>
        <w:t>LIDÍ</w:t>
      </w:r>
      <w:r w:rsidR="00CA44B9" w:rsidRPr="00CA44B9">
        <w:rPr>
          <w:b/>
          <w:sz w:val="24"/>
          <w:szCs w:val="24"/>
        </w:rPr>
        <w:t xml:space="preserve"> </w:t>
      </w:r>
    </w:p>
    <w:p w:rsidR="00DD1B8A" w:rsidRPr="00CA44B9" w:rsidRDefault="00DD1B8A" w:rsidP="00635E98">
      <w:pPr>
        <w:spacing w:line="360" w:lineRule="auto"/>
        <w:ind w:left="708"/>
        <w:rPr>
          <w:b/>
          <w:sz w:val="24"/>
          <w:szCs w:val="24"/>
        </w:rPr>
      </w:pPr>
    </w:p>
    <w:p w:rsidR="00C74489" w:rsidRDefault="00DD1B8A" w:rsidP="00DD1B8A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A ……………………………………………………………………………………………. </w:t>
      </w:r>
    </w:p>
    <w:p w:rsidR="00DD1B8A" w:rsidRDefault="00DD1B8A" w:rsidP="00DD1B8A">
      <w:pPr>
        <w:spacing w:line="276" w:lineRule="auto"/>
        <w:ind w:left="708"/>
        <w:rPr>
          <w:sz w:val="24"/>
          <w:szCs w:val="24"/>
        </w:rPr>
      </w:pPr>
      <w:r w:rsidRPr="00DD1B8A">
        <w:rPr>
          <w:sz w:val="24"/>
          <w:szCs w:val="24"/>
        </w:rPr>
        <w:t>B</w:t>
      </w:r>
      <w:r>
        <w:rPr>
          <w:sz w:val="24"/>
          <w:szCs w:val="24"/>
        </w:rPr>
        <w:t xml:space="preserve"> …………………………………………………………………………………………….</w:t>
      </w:r>
    </w:p>
    <w:p w:rsidR="00DD1B8A" w:rsidRDefault="00DD1B8A" w:rsidP="00DD1B8A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C ……………………………………………………………………………………………</w:t>
      </w:r>
    </w:p>
    <w:p w:rsidR="00DD1B8A" w:rsidRDefault="00DD1B8A" w:rsidP="00DD1B8A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D ……………………………………………………………………………………………</w:t>
      </w:r>
    </w:p>
    <w:p w:rsidR="00DD1B8A" w:rsidRDefault="00DD1B8A" w:rsidP="00DD1B8A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E ……………………………………………………………………………………………</w:t>
      </w:r>
    </w:p>
    <w:p w:rsidR="00DD1B8A" w:rsidRDefault="00DD1B8A" w:rsidP="00DD1B8A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F …………………………………………………………………………………………….</w:t>
      </w:r>
    </w:p>
    <w:p w:rsidR="00DD1B8A" w:rsidRDefault="00DD1B8A" w:rsidP="00DD1B8A">
      <w:pPr>
        <w:spacing w:line="276" w:lineRule="auto"/>
        <w:ind w:left="708"/>
        <w:rPr>
          <w:sz w:val="24"/>
          <w:szCs w:val="24"/>
        </w:rPr>
      </w:pPr>
      <w:r>
        <w:rPr>
          <w:sz w:val="24"/>
          <w:szCs w:val="24"/>
        </w:rPr>
        <w:t>G …………………………………………………………………………………………….</w:t>
      </w:r>
    </w:p>
    <w:p w:rsidR="008D45EF" w:rsidRPr="00DD1B8A" w:rsidRDefault="008D45EF" w:rsidP="00DD1B8A">
      <w:pPr>
        <w:spacing w:line="276" w:lineRule="auto"/>
        <w:ind w:left="708"/>
        <w:rPr>
          <w:sz w:val="24"/>
          <w:szCs w:val="24"/>
        </w:rPr>
      </w:pPr>
    </w:p>
    <w:p w:rsidR="00C74489" w:rsidRPr="00747329" w:rsidRDefault="00C74489" w:rsidP="00E14702">
      <w:pPr>
        <w:pStyle w:val="Odstavecseseznamem"/>
        <w:numPr>
          <w:ilvl w:val="0"/>
          <w:numId w:val="11"/>
        </w:numPr>
        <w:ind w:left="709" w:hanging="283"/>
        <w:rPr>
          <w:b/>
          <w:sz w:val="28"/>
          <w:szCs w:val="28"/>
        </w:rPr>
      </w:pPr>
      <w:r w:rsidRPr="00747329">
        <w:rPr>
          <w:b/>
          <w:sz w:val="28"/>
          <w:szCs w:val="28"/>
        </w:rPr>
        <w:t>Faktory ohrožující základní složky životního prostředí</w:t>
      </w:r>
    </w:p>
    <w:p w:rsidR="00C74489" w:rsidRDefault="007B0976" w:rsidP="004A166B">
      <w:pPr>
        <w:spacing w:line="276" w:lineRule="auto"/>
        <w:ind w:left="709"/>
        <w:rPr>
          <w:sz w:val="24"/>
          <w:szCs w:val="24"/>
        </w:rPr>
      </w:pPr>
      <w:r>
        <w:rPr>
          <w:sz w:val="24"/>
          <w:szCs w:val="24"/>
        </w:rPr>
        <w:t>Důsledkem těchto jevů je vážné ohrožování základních složek</w:t>
      </w:r>
      <w:r w:rsidR="00464EBB">
        <w:rPr>
          <w:sz w:val="24"/>
          <w:szCs w:val="24"/>
        </w:rPr>
        <w:t xml:space="preserve"> </w:t>
      </w:r>
      <w:r w:rsidR="00D85E90">
        <w:rPr>
          <w:sz w:val="24"/>
          <w:szCs w:val="24"/>
        </w:rPr>
        <w:t>životního prostředí</w:t>
      </w:r>
      <w:r w:rsidRPr="007B09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(zejména jejich znečišťování) </w:t>
      </w:r>
      <w:r w:rsidR="00D85E90">
        <w:rPr>
          <w:sz w:val="24"/>
          <w:szCs w:val="24"/>
        </w:rPr>
        <w:t>a tím</w:t>
      </w:r>
      <w:r w:rsidR="005F0118">
        <w:rPr>
          <w:sz w:val="24"/>
          <w:szCs w:val="24"/>
        </w:rPr>
        <w:t xml:space="preserve"> ohrož</w:t>
      </w:r>
      <w:r>
        <w:rPr>
          <w:sz w:val="24"/>
          <w:szCs w:val="24"/>
        </w:rPr>
        <w:t>ení</w:t>
      </w:r>
      <w:r w:rsidR="005F0118" w:rsidRPr="00063498">
        <w:rPr>
          <w:sz w:val="24"/>
          <w:szCs w:val="24"/>
        </w:rPr>
        <w:t xml:space="preserve"> </w:t>
      </w:r>
      <w:r w:rsidR="005F0118">
        <w:rPr>
          <w:sz w:val="24"/>
          <w:szCs w:val="24"/>
        </w:rPr>
        <w:t>život</w:t>
      </w:r>
      <w:r>
        <w:rPr>
          <w:sz w:val="24"/>
          <w:szCs w:val="24"/>
        </w:rPr>
        <w:t>a</w:t>
      </w:r>
      <w:r w:rsidR="005F0118">
        <w:rPr>
          <w:sz w:val="24"/>
          <w:szCs w:val="24"/>
        </w:rPr>
        <w:t xml:space="preserve"> na Zemi</w:t>
      </w:r>
      <w:r w:rsidR="00464EBB">
        <w:rPr>
          <w:sz w:val="24"/>
          <w:szCs w:val="24"/>
        </w:rPr>
        <w:t>.</w:t>
      </w:r>
      <w:r w:rsidR="004A166B">
        <w:rPr>
          <w:sz w:val="24"/>
          <w:szCs w:val="24"/>
        </w:rPr>
        <w:t xml:space="preserve"> </w:t>
      </w:r>
    </w:p>
    <w:p w:rsidR="004A166B" w:rsidRDefault="004A166B" w:rsidP="004A166B">
      <w:pPr>
        <w:ind w:left="709"/>
        <w:rPr>
          <w:sz w:val="24"/>
          <w:szCs w:val="24"/>
        </w:rPr>
      </w:pPr>
      <w:r>
        <w:rPr>
          <w:sz w:val="24"/>
          <w:szCs w:val="24"/>
        </w:rPr>
        <w:t>Vyluštěte tajenku křížovky doplněním základních složek životního prostředí a některých faktorů, které je ohrožují</w:t>
      </w:r>
      <w:r w:rsidR="006A6A8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4A166B" w:rsidRDefault="004A166B" w:rsidP="00464EBB">
      <w:pPr>
        <w:spacing w:line="360" w:lineRule="auto"/>
        <w:ind w:left="709"/>
        <w:rPr>
          <w:sz w:val="24"/>
          <w:szCs w:val="24"/>
        </w:rPr>
      </w:pPr>
    </w:p>
    <w:p w:rsidR="004A166B" w:rsidRPr="004A166B" w:rsidRDefault="004A166B" w:rsidP="004A166B">
      <w:pPr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Ekologická výchova a osvěta přispívá k přijetí …………………</w:t>
      </w:r>
      <w:proofErr w:type="gramStart"/>
      <w:r>
        <w:rPr>
          <w:b/>
          <w:sz w:val="28"/>
          <w:szCs w:val="28"/>
        </w:rPr>
        <w:t>…..</w:t>
      </w:r>
      <w:proofErr w:type="gramEnd"/>
    </w:p>
    <w:p w:rsidR="008D45EF" w:rsidRDefault="004A166B" w:rsidP="004A166B">
      <w:pPr>
        <w:spacing w:line="276" w:lineRule="auto"/>
        <w:ind w:left="709"/>
        <w:rPr>
          <w:sz w:val="24"/>
          <w:szCs w:val="24"/>
        </w:rPr>
      </w:pPr>
      <w:r>
        <w:rPr>
          <w:b/>
          <w:sz w:val="28"/>
          <w:szCs w:val="28"/>
        </w:rPr>
        <w:t>za stav životního prostředí.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4"/>
          <w:szCs w:val="24"/>
        </w:rPr>
        <w:t xml:space="preserve">tajenka </w:t>
      </w:r>
    </w:p>
    <w:p w:rsidR="004A166B" w:rsidRPr="00C74489" w:rsidRDefault="004A166B" w:rsidP="004A166B">
      <w:pPr>
        <w:spacing w:line="276" w:lineRule="auto"/>
        <w:ind w:left="709"/>
        <w:rPr>
          <w:sz w:val="24"/>
          <w:szCs w:val="24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550"/>
        <w:gridCol w:w="508"/>
        <w:gridCol w:w="506"/>
        <w:gridCol w:w="506"/>
        <w:gridCol w:w="566"/>
        <w:gridCol w:w="510"/>
        <w:gridCol w:w="566"/>
        <w:gridCol w:w="566"/>
        <w:gridCol w:w="546"/>
        <w:gridCol w:w="544"/>
        <w:gridCol w:w="510"/>
        <w:gridCol w:w="509"/>
        <w:gridCol w:w="502"/>
        <w:gridCol w:w="501"/>
        <w:gridCol w:w="501"/>
        <w:gridCol w:w="496"/>
      </w:tblGrid>
      <w:tr w:rsidR="00571675" w:rsidRPr="00571675" w:rsidTr="00571675">
        <w:tc>
          <w:tcPr>
            <w:tcW w:w="510" w:type="dxa"/>
          </w:tcPr>
          <w:p w:rsidR="00571675" w:rsidRPr="00571675" w:rsidRDefault="00571675" w:rsidP="00571675">
            <w:pPr>
              <w:jc w:val="center"/>
              <w:rPr>
                <w:b/>
                <w:sz w:val="24"/>
                <w:szCs w:val="24"/>
              </w:rPr>
            </w:pPr>
            <w:r w:rsidRPr="00571675">
              <w:rPr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2596" w:type="dxa"/>
            <w:gridSpan w:val="5"/>
            <w:tcBorders>
              <w:top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6A6A6" w:themeFill="background1" w:themeFillShade="A6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3019" w:type="dxa"/>
            <w:gridSpan w:val="6"/>
            <w:tcBorders>
              <w:top w:val="nil"/>
              <w:bottom w:val="nil"/>
              <w:right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</w:tr>
      <w:tr w:rsidR="00571675" w:rsidRPr="00571675" w:rsidTr="00571675">
        <w:tc>
          <w:tcPr>
            <w:tcW w:w="510" w:type="dxa"/>
          </w:tcPr>
          <w:p w:rsidR="00571675" w:rsidRPr="00571675" w:rsidRDefault="00571675" w:rsidP="00571675">
            <w:pPr>
              <w:jc w:val="center"/>
              <w:rPr>
                <w:b/>
                <w:sz w:val="24"/>
                <w:szCs w:val="24"/>
              </w:rPr>
            </w:pPr>
            <w:r w:rsidRPr="0057167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08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6A6A6" w:themeFill="background1" w:themeFillShade="A6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3019" w:type="dxa"/>
            <w:gridSpan w:val="6"/>
            <w:tcBorders>
              <w:top w:val="nil"/>
              <w:bottom w:val="nil"/>
              <w:right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</w:tr>
      <w:tr w:rsidR="00571675" w:rsidRPr="00571675" w:rsidTr="00571675">
        <w:tc>
          <w:tcPr>
            <w:tcW w:w="510" w:type="dxa"/>
          </w:tcPr>
          <w:p w:rsidR="00571675" w:rsidRPr="00571675" w:rsidRDefault="00571675" w:rsidP="00571675">
            <w:pPr>
              <w:jc w:val="center"/>
              <w:rPr>
                <w:b/>
                <w:sz w:val="24"/>
                <w:szCs w:val="24"/>
              </w:rPr>
            </w:pPr>
            <w:r w:rsidRPr="0057167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728" w:type="dxa"/>
            <w:gridSpan w:val="7"/>
            <w:tcBorders>
              <w:bottom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6A6A6" w:themeFill="background1" w:themeFillShade="A6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09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top w:val="nil"/>
              <w:bottom w:val="nil"/>
              <w:right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</w:tr>
      <w:tr w:rsidR="00571675" w:rsidRPr="00571675" w:rsidTr="00571675">
        <w:tc>
          <w:tcPr>
            <w:tcW w:w="510" w:type="dxa"/>
          </w:tcPr>
          <w:p w:rsidR="00571675" w:rsidRPr="00571675" w:rsidRDefault="00571675" w:rsidP="00571675">
            <w:pPr>
              <w:jc w:val="center"/>
              <w:rPr>
                <w:b/>
                <w:sz w:val="24"/>
                <w:szCs w:val="24"/>
              </w:rPr>
            </w:pPr>
            <w:r w:rsidRPr="00571675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086" w:type="dxa"/>
            <w:gridSpan w:val="4"/>
            <w:tcBorders>
              <w:top w:val="nil"/>
              <w:bottom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6A6A6" w:themeFill="background1" w:themeFillShade="A6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2509" w:type="dxa"/>
            <w:gridSpan w:val="5"/>
            <w:tcBorders>
              <w:top w:val="nil"/>
              <w:bottom w:val="nil"/>
              <w:right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</w:tr>
      <w:tr w:rsidR="00571675" w:rsidRPr="00571675" w:rsidTr="00571675">
        <w:tc>
          <w:tcPr>
            <w:tcW w:w="510" w:type="dxa"/>
          </w:tcPr>
          <w:p w:rsidR="00571675" w:rsidRPr="00571675" w:rsidRDefault="00571675" w:rsidP="00571675">
            <w:pPr>
              <w:jc w:val="center"/>
              <w:rPr>
                <w:b/>
                <w:sz w:val="24"/>
                <w:szCs w:val="24"/>
              </w:rPr>
            </w:pPr>
            <w:r w:rsidRPr="00571675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520" w:type="dxa"/>
            <w:gridSpan w:val="3"/>
            <w:tcBorders>
              <w:top w:val="nil"/>
              <w:bottom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6A6A6" w:themeFill="background1" w:themeFillShade="A6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2509" w:type="dxa"/>
            <w:gridSpan w:val="5"/>
            <w:tcBorders>
              <w:top w:val="nil"/>
              <w:bottom w:val="nil"/>
              <w:right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</w:tr>
      <w:tr w:rsidR="00571675" w:rsidRPr="00571675" w:rsidTr="00571675">
        <w:tc>
          <w:tcPr>
            <w:tcW w:w="510" w:type="dxa"/>
          </w:tcPr>
          <w:p w:rsidR="00571675" w:rsidRPr="00571675" w:rsidRDefault="00571675" w:rsidP="00571675">
            <w:pPr>
              <w:jc w:val="center"/>
              <w:rPr>
                <w:b/>
                <w:sz w:val="24"/>
                <w:szCs w:val="24"/>
              </w:rPr>
            </w:pPr>
            <w:r w:rsidRPr="00571675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162" w:type="dxa"/>
            <w:gridSpan w:val="6"/>
            <w:tcBorders>
              <w:top w:val="nil"/>
              <w:bottom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6A6A6" w:themeFill="background1" w:themeFillShade="A6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09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tcBorders>
              <w:top w:val="nil"/>
              <w:bottom w:val="nil"/>
              <w:right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</w:tr>
      <w:tr w:rsidR="00571675" w:rsidRPr="00571675" w:rsidTr="00571675">
        <w:tc>
          <w:tcPr>
            <w:tcW w:w="510" w:type="dxa"/>
          </w:tcPr>
          <w:p w:rsidR="00571675" w:rsidRPr="00571675" w:rsidRDefault="00571675" w:rsidP="00571675">
            <w:pPr>
              <w:jc w:val="center"/>
              <w:rPr>
                <w:b/>
                <w:sz w:val="24"/>
                <w:szCs w:val="24"/>
              </w:rPr>
            </w:pPr>
            <w:r w:rsidRPr="00571675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1014" w:type="dxa"/>
            <w:gridSpan w:val="2"/>
            <w:vMerge w:val="restart"/>
            <w:tcBorders>
              <w:top w:val="nil"/>
              <w:right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6A6A6" w:themeFill="background1" w:themeFillShade="A6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3019" w:type="dxa"/>
            <w:gridSpan w:val="6"/>
            <w:tcBorders>
              <w:top w:val="nil"/>
              <w:bottom w:val="nil"/>
              <w:right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</w:tr>
      <w:tr w:rsidR="00571675" w:rsidRPr="00571675" w:rsidTr="00571675">
        <w:tc>
          <w:tcPr>
            <w:tcW w:w="510" w:type="dxa"/>
          </w:tcPr>
          <w:p w:rsidR="00571675" w:rsidRPr="00571675" w:rsidRDefault="00571675" w:rsidP="00571675">
            <w:pPr>
              <w:jc w:val="center"/>
              <w:rPr>
                <w:b/>
                <w:sz w:val="24"/>
                <w:szCs w:val="24"/>
              </w:rPr>
            </w:pPr>
            <w:r w:rsidRPr="00571675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1014" w:type="dxa"/>
            <w:gridSpan w:val="2"/>
            <w:vMerge/>
            <w:tcBorders>
              <w:bottom w:val="nil"/>
              <w:right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6A6A6" w:themeFill="background1" w:themeFillShade="A6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3019" w:type="dxa"/>
            <w:gridSpan w:val="6"/>
            <w:tcBorders>
              <w:top w:val="nil"/>
              <w:bottom w:val="nil"/>
              <w:right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</w:tr>
      <w:tr w:rsidR="00571675" w:rsidRPr="00571675" w:rsidTr="00571675">
        <w:trPr>
          <w:gridAfter w:val="1"/>
          <w:wAfter w:w="496" w:type="dxa"/>
        </w:trPr>
        <w:tc>
          <w:tcPr>
            <w:tcW w:w="510" w:type="dxa"/>
          </w:tcPr>
          <w:p w:rsidR="00571675" w:rsidRPr="00571675" w:rsidRDefault="00571675" w:rsidP="00571675">
            <w:pPr>
              <w:jc w:val="center"/>
              <w:rPr>
                <w:b/>
                <w:sz w:val="24"/>
                <w:szCs w:val="24"/>
              </w:rPr>
            </w:pPr>
            <w:r w:rsidRPr="00571675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1520" w:type="dxa"/>
            <w:gridSpan w:val="3"/>
            <w:tcBorders>
              <w:top w:val="nil"/>
              <w:bottom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6A6A6" w:themeFill="background1" w:themeFillShade="A6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09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02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01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01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</w:tr>
      <w:tr w:rsidR="00571675" w:rsidRPr="00571675" w:rsidTr="00571675">
        <w:tc>
          <w:tcPr>
            <w:tcW w:w="510" w:type="dxa"/>
          </w:tcPr>
          <w:p w:rsidR="00571675" w:rsidRPr="00571675" w:rsidRDefault="00571675" w:rsidP="00571675">
            <w:pPr>
              <w:jc w:val="center"/>
              <w:rPr>
                <w:b/>
                <w:sz w:val="24"/>
                <w:szCs w:val="24"/>
              </w:rPr>
            </w:pPr>
            <w:r w:rsidRPr="00571675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086" w:type="dxa"/>
            <w:gridSpan w:val="4"/>
            <w:tcBorders>
              <w:top w:val="nil"/>
              <w:bottom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6A6A6" w:themeFill="background1" w:themeFillShade="A6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3019" w:type="dxa"/>
            <w:gridSpan w:val="6"/>
            <w:tcBorders>
              <w:top w:val="nil"/>
              <w:right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</w:tr>
      <w:tr w:rsidR="00571675" w:rsidRPr="00571675" w:rsidTr="00571675">
        <w:tc>
          <w:tcPr>
            <w:tcW w:w="510" w:type="dxa"/>
          </w:tcPr>
          <w:p w:rsidR="00571675" w:rsidRPr="00571675" w:rsidRDefault="00571675" w:rsidP="00571675">
            <w:pPr>
              <w:jc w:val="center"/>
              <w:rPr>
                <w:b/>
                <w:sz w:val="24"/>
                <w:szCs w:val="24"/>
              </w:rPr>
            </w:pPr>
            <w:r w:rsidRPr="00571675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2596" w:type="dxa"/>
            <w:gridSpan w:val="5"/>
            <w:tcBorders>
              <w:top w:val="nil"/>
              <w:bottom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6A6A6" w:themeFill="background1" w:themeFillShade="A6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09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02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01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01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49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</w:tr>
      <w:tr w:rsidR="00571675" w:rsidRPr="00571675" w:rsidTr="00571675">
        <w:trPr>
          <w:trHeight w:val="438"/>
        </w:trPr>
        <w:tc>
          <w:tcPr>
            <w:tcW w:w="510" w:type="dxa"/>
          </w:tcPr>
          <w:p w:rsidR="00571675" w:rsidRPr="00571675" w:rsidRDefault="00571675" w:rsidP="00571675">
            <w:pPr>
              <w:jc w:val="center"/>
              <w:rPr>
                <w:b/>
                <w:sz w:val="24"/>
                <w:szCs w:val="24"/>
              </w:rPr>
            </w:pPr>
            <w:r w:rsidRPr="00571675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2596" w:type="dxa"/>
            <w:gridSpan w:val="5"/>
            <w:tcBorders>
              <w:top w:val="nil"/>
              <w:bottom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6A6A6" w:themeFill="background1" w:themeFillShade="A6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44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510" w:type="dxa"/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  <w:tc>
          <w:tcPr>
            <w:tcW w:w="2509" w:type="dxa"/>
            <w:gridSpan w:val="5"/>
            <w:tcBorders>
              <w:bottom w:val="nil"/>
              <w:right w:val="nil"/>
            </w:tcBorders>
          </w:tcPr>
          <w:p w:rsidR="00571675" w:rsidRPr="00571675" w:rsidRDefault="00571675" w:rsidP="00571675">
            <w:pPr>
              <w:rPr>
                <w:b/>
                <w:sz w:val="24"/>
                <w:szCs w:val="24"/>
              </w:rPr>
            </w:pPr>
          </w:p>
        </w:tc>
      </w:tr>
    </w:tbl>
    <w:p w:rsidR="00A95507" w:rsidRDefault="00A95507" w:rsidP="00A95507">
      <w:pPr>
        <w:rPr>
          <w:sz w:val="24"/>
          <w:szCs w:val="24"/>
        </w:rPr>
      </w:pPr>
    </w:p>
    <w:p w:rsidR="00A95507" w:rsidRPr="00A95507" w:rsidRDefault="00A95507" w:rsidP="007B0976">
      <w:pPr>
        <w:spacing w:line="276" w:lineRule="auto"/>
        <w:rPr>
          <w:sz w:val="24"/>
          <w:szCs w:val="24"/>
        </w:rPr>
      </w:pPr>
    </w:p>
    <w:p w:rsidR="0043578A" w:rsidRDefault="0043578A" w:rsidP="002461C7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chemické znečištění atmosféry zejména ve velkých městech</w:t>
      </w:r>
    </w:p>
    <w:p w:rsidR="0043578A" w:rsidRDefault="0043578A" w:rsidP="002461C7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chemické látky určené k hubení škůdců</w:t>
      </w:r>
      <w:r w:rsidR="008750BB">
        <w:rPr>
          <w:sz w:val="24"/>
          <w:szCs w:val="24"/>
        </w:rPr>
        <w:t>, které znečišťují půdu</w:t>
      </w:r>
    </w:p>
    <w:p w:rsidR="0043578A" w:rsidRDefault="0043578A" w:rsidP="002461C7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základní složka životního prostředí</w:t>
      </w:r>
    </w:p>
    <w:p w:rsidR="007A20B6" w:rsidRPr="007A20B6" w:rsidRDefault="007A20B6" w:rsidP="002461C7">
      <w:pPr>
        <w:pStyle w:val="Odstavecseseznamem"/>
        <w:numPr>
          <w:ilvl w:val="0"/>
          <w:numId w:val="12"/>
        </w:numPr>
        <w:spacing w:line="360" w:lineRule="auto"/>
        <w:ind w:hanging="359"/>
        <w:rPr>
          <w:sz w:val="24"/>
          <w:szCs w:val="24"/>
        </w:rPr>
      </w:pPr>
      <w:r>
        <w:rPr>
          <w:sz w:val="24"/>
          <w:szCs w:val="24"/>
        </w:rPr>
        <w:t>plynné nebo pevné látky, které znečišťují ovzduší při spalování</w:t>
      </w:r>
      <w:r w:rsidR="007B0976">
        <w:rPr>
          <w:sz w:val="24"/>
          <w:szCs w:val="24"/>
        </w:rPr>
        <w:t xml:space="preserve"> fosilních paliv</w:t>
      </w:r>
    </w:p>
    <w:p w:rsidR="00BD4432" w:rsidRDefault="008D22C5" w:rsidP="002461C7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biologické látky (</w:t>
      </w:r>
      <w:r w:rsidR="00BD4432">
        <w:rPr>
          <w:sz w:val="24"/>
          <w:szCs w:val="24"/>
        </w:rPr>
        <w:t>tekuté statkové hnojivo</w:t>
      </w:r>
      <w:r>
        <w:rPr>
          <w:sz w:val="24"/>
          <w:szCs w:val="24"/>
        </w:rPr>
        <w:t>), které mohou znečistit vodu</w:t>
      </w:r>
      <w:r w:rsidR="008750BB">
        <w:rPr>
          <w:sz w:val="24"/>
          <w:szCs w:val="24"/>
        </w:rPr>
        <w:t xml:space="preserve"> </w:t>
      </w:r>
    </w:p>
    <w:p w:rsidR="003A3397" w:rsidRDefault="008750BB" w:rsidP="002461C7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skupina kovů</w:t>
      </w:r>
      <w:r w:rsidR="00A95507">
        <w:rPr>
          <w:sz w:val="24"/>
          <w:szCs w:val="24"/>
        </w:rPr>
        <w:t>,</w:t>
      </w:r>
      <w:r w:rsidR="003A3397">
        <w:rPr>
          <w:sz w:val="24"/>
          <w:szCs w:val="24"/>
        </w:rPr>
        <w:t xml:space="preserve"> které vznikají při spalování</w:t>
      </w:r>
      <w:r w:rsidR="00A95507">
        <w:rPr>
          <w:sz w:val="24"/>
          <w:szCs w:val="24"/>
        </w:rPr>
        <w:t xml:space="preserve"> a působí toxicky na živý organismus</w:t>
      </w:r>
    </w:p>
    <w:p w:rsidR="003A3397" w:rsidRDefault="003A3397" w:rsidP="002461C7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základní složka životního prostředí</w:t>
      </w:r>
    </w:p>
    <w:p w:rsidR="003A3397" w:rsidRDefault="00A95507" w:rsidP="002461C7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následek zkoušek jaderných zbraní</w:t>
      </w:r>
    </w:p>
    <w:p w:rsidR="007A20B6" w:rsidRPr="007A20B6" w:rsidRDefault="007A20B6" w:rsidP="002461C7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nadměrné obohacování vody o živiny zejména z minerálních hnojiv</w:t>
      </w:r>
    </w:p>
    <w:p w:rsidR="00BD4432" w:rsidRDefault="008750BB" w:rsidP="002461C7">
      <w:pPr>
        <w:pStyle w:val="Odstavecseseznamem"/>
        <w:numPr>
          <w:ilvl w:val="0"/>
          <w:numId w:val="12"/>
        </w:numPr>
        <w:spacing w:line="360" w:lineRule="auto"/>
        <w:ind w:hanging="501"/>
        <w:rPr>
          <w:sz w:val="24"/>
          <w:szCs w:val="24"/>
        </w:rPr>
      </w:pPr>
      <w:r>
        <w:rPr>
          <w:sz w:val="24"/>
          <w:szCs w:val="24"/>
        </w:rPr>
        <w:t>látky způsobující úbytek ozónu</w:t>
      </w:r>
      <w:r w:rsidR="003A3397">
        <w:rPr>
          <w:sz w:val="24"/>
          <w:szCs w:val="24"/>
        </w:rPr>
        <w:t xml:space="preserve"> </w:t>
      </w:r>
    </w:p>
    <w:p w:rsidR="008750BB" w:rsidRDefault="008750BB" w:rsidP="002461C7">
      <w:pPr>
        <w:pStyle w:val="Odstavecseseznamem"/>
        <w:numPr>
          <w:ilvl w:val="0"/>
          <w:numId w:val="12"/>
        </w:numPr>
        <w:spacing w:line="360" w:lineRule="auto"/>
        <w:ind w:hanging="501"/>
        <w:rPr>
          <w:sz w:val="24"/>
          <w:szCs w:val="24"/>
        </w:rPr>
      </w:pPr>
      <w:r>
        <w:rPr>
          <w:sz w:val="24"/>
          <w:szCs w:val="24"/>
        </w:rPr>
        <w:t xml:space="preserve">chemické </w:t>
      </w:r>
      <w:proofErr w:type="gramStart"/>
      <w:r>
        <w:rPr>
          <w:sz w:val="24"/>
          <w:szCs w:val="24"/>
        </w:rPr>
        <w:t>čistící</w:t>
      </w:r>
      <w:proofErr w:type="gramEnd"/>
      <w:r>
        <w:rPr>
          <w:sz w:val="24"/>
          <w:szCs w:val="24"/>
        </w:rPr>
        <w:t xml:space="preserve"> prostředky</w:t>
      </w:r>
      <w:r w:rsidR="00A95507">
        <w:rPr>
          <w:sz w:val="24"/>
          <w:szCs w:val="24"/>
        </w:rPr>
        <w:t>, které znečišťují vodu</w:t>
      </w:r>
    </w:p>
    <w:p w:rsidR="008750BB" w:rsidRDefault="008750BB" w:rsidP="002461C7">
      <w:pPr>
        <w:pStyle w:val="Odstavecseseznamem"/>
        <w:numPr>
          <w:ilvl w:val="0"/>
          <w:numId w:val="12"/>
        </w:numPr>
        <w:spacing w:line="360" w:lineRule="auto"/>
        <w:ind w:hanging="501"/>
        <w:rPr>
          <w:sz w:val="24"/>
          <w:szCs w:val="24"/>
        </w:rPr>
      </w:pPr>
      <w:r>
        <w:rPr>
          <w:sz w:val="24"/>
          <w:szCs w:val="24"/>
        </w:rPr>
        <w:t>spad látek ze znečištěného ovzduší na zemský povrch</w:t>
      </w:r>
    </w:p>
    <w:p w:rsidR="00180E92" w:rsidRDefault="00291FB0" w:rsidP="00180E92">
      <w:pPr>
        <w:pStyle w:val="Odstavecseseznamem"/>
        <w:numPr>
          <w:ilvl w:val="0"/>
          <w:numId w:val="11"/>
        </w:numPr>
        <w:ind w:left="709" w:hanging="283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Problémy životního prostředí</w:t>
      </w:r>
      <w:r w:rsidR="001F00F3">
        <w:rPr>
          <w:b/>
          <w:sz w:val="28"/>
          <w:szCs w:val="28"/>
        </w:rPr>
        <w:t xml:space="preserve"> a jejich řešení</w:t>
      </w:r>
    </w:p>
    <w:p w:rsidR="0013013A" w:rsidRDefault="00B13FAD" w:rsidP="0013013A">
      <w:pPr>
        <w:spacing w:after="0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K následujícím problémům životního prostředí </w:t>
      </w:r>
      <w:r w:rsidR="0013013A">
        <w:rPr>
          <w:sz w:val="24"/>
          <w:szCs w:val="24"/>
        </w:rPr>
        <w:t xml:space="preserve">nejprve </w:t>
      </w:r>
      <w:r>
        <w:rPr>
          <w:sz w:val="24"/>
          <w:szCs w:val="24"/>
        </w:rPr>
        <w:t xml:space="preserve">přiřaďte </w:t>
      </w:r>
      <w:r w:rsidR="0013013A">
        <w:rPr>
          <w:sz w:val="24"/>
          <w:szCs w:val="24"/>
        </w:rPr>
        <w:t>písmeno uvedené u </w:t>
      </w:r>
      <w:r>
        <w:rPr>
          <w:sz w:val="24"/>
          <w:szCs w:val="24"/>
        </w:rPr>
        <w:t>jedn</w:t>
      </w:r>
      <w:r w:rsidR="0013013A">
        <w:rPr>
          <w:sz w:val="24"/>
          <w:szCs w:val="24"/>
        </w:rPr>
        <w:t>é</w:t>
      </w:r>
      <w:r>
        <w:rPr>
          <w:sz w:val="24"/>
          <w:szCs w:val="24"/>
        </w:rPr>
        <w:t xml:space="preserve"> z nabídnutých možností řešení</w:t>
      </w:r>
      <w:r w:rsidR="0013013A">
        <w:rPr>
          <w:sz w:val="24"/>
          <w:szCs w:val="24"/>
        </w:rPr>
        <w:t xml:space="preserve">. </w:t>
      </w:r>
      <w:r w:rsidR="00BB32D7">
        <w:rPr>
          <w:sz w:val="24"/>
          <w:szCs w:val="24"/>
        </w:rPr>
        <w:t>Písmena tvoří tajenku.</w:t>
      </w:r>
    </w:p>
    <w:p w:rsidR="00B44ECF" w:rsidRDefault="0013013A" w:rsidP="00D64DC6">
      <w:pPr>
        <w:ind w:left="709"/>
        <w:rPr>
          <w:sz w:val="24"/>
          <w:szCs w:val="24"/>
        </w:rPr>
      </w:pPr>
      <w:r>
        <w:rPr>
          <w:sz w:val="24"/>
          <w:szCs w:val="24"/>
        </w:rPr>
        <w:t xml:space="preserve">Na základě vlastních znalostí </w:t>
      </w:r>
      <w:r w:rsidR="00B13FAD">
        <w:rPr>
          <w:sz w:val="24"/>
          <w:szCs w:val="24"/>
        </w:rPr>
        <w:t xml:space="preserve">doplňte další </w:t>
      </w:r>
      <w:r>
        <w:rPr>
          <w:sz w:val="24"/>
          <w:szCs w:val="24"/>
        </w:rPr>
        <w:t>možnost řešení problému</w:t>
      </w:r>
      <w:r w:rsidR="00D64DC6">
        <w:rPr>
          <w:sz w:val="24"/>
          <w:szCs w:val="24"/>
        </w:rPr>
        <w:t>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567"/>
        <w:gridCol w:w="5701"/>
      </w:tblGrid>
      <w:tr w:rsidR="00475AE9" w:rsidTr="00475AE9">
        <w:tc>
          <w:tcPr>
            <w:tcW w:w="3510" w:type="dxa"/>
          </w:tcPr>
          <w:p w:rsidR="00475AE9" w:rsidRPr="002461C7" w:rsidRDefault="00475AE9" w:rsidP="00475AE9">
            <w:pPr>
              <w:pStyle w:val="Odstavecseseznamem"/>
              <w:spacing w:line="360" w:lineRule="auto"/>
              <w:ind w:left="0"/>
              <w:rPr>
                <w:b/>
                <w:sz w:val="24"/>
                <w:szCs w:val="24"/>
              </w:rPr>
            </w:pPr>
            <w:r w:rsidRPr="002461C7">
              <w:rPr>
                <w:b/>
                <w:sz w:val="24"/>
                <w:szCs w:val="24"/>
              </w:rPr>
              <w:t>PROBLÉM</w:t>
            </w:r>
          </w:p>
        </w:tc>
        <w:tc>
          <w:tcPr>
            <w:tcW w:w="6268" w:type="dxa"/>
            <w:gridSpan w:val="2"/>
          </w:tcPr>
          <w:p w:rsidR="00475AE9" w:rsidRPr="002461C7" w:rsidRDefault="00475AE9" w:rsidP="00475AE9">
            <w:pPr>
              <w:jc w:val="center"/>
              <w:rPr>
                <w:b/>
                <w:sz w:val="24"/>
                <w:szCs w:val="24"/>
              </w:rPr>
            </w:pPr>
            <w:r w:rsidRPr="002461C7">
              <w:rPr>
                <w:b/>
                <w:sz w:val="24"/>
                <w:szCs w:val="24"/>
              </w:rPr>
              <w:t>MOŽNOST ŘEŠENÍ</w:t>
            </w:r>
          </w:p>
        </w:tc>
      </w:tr>
      <w:tr w:rsidR="00475AE9" w:rsidTr="00475AE9">
        <w:tc>
          <w:tcPr>
            <w:tcW w:w="3510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ÚBYTEK LESŮ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01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475AE9" w:rsidTr="00475AE9">
        <w:tc>
          <w:tcPr>
            <w:tcW w:w="3510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SKLENÍKOVÝ EFEKT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01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475AE9" w:rsidTr="00475AE9">
        <w:tc>
          <w:tcPr>
            <w:tcW w:w="3510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SNIŽOVÁNÍ BIODIVERZITY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01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475AE9" w:rsidTr="00475AE9">
        <w:tc>
          <w:tcPr>
            <w:tcW w:w="3510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OZÓNOVÁ DÍRA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01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475AE9" w:rsidTr="00475AE9">
        <w:tc>
          <w:tcPr>
            <w:tcW w:w="3510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PŘEMNOŽENÍ ŠKŮDCŮ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01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475AE9" w:rsidTr="00475AE9">
        <w:tc>
          <w:tcPr>
            <w:tcW w:w="3510" w:type="dxa"/>
          </w:tcPr>
          <w:p w:rsidR="00475AE9" w:rsidRDefault="00735497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TÁNÍ LEDOVCŮ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01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475AE9" w:rsidTr="00475AE9">
        <w:tc>
          <w:tcPr>
            <w:tcW w:w="3510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PRODUKCE ODPADŮ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01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475AE9" w:rsidTr="00475AE9">
        <w:tc>
          <w:tcPr>
            <w:tcW w:w="3510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RŮST SPOTŘEBY ENERGIE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01" w:type="dxa"/>
          </w:tcPr>
          <w:p w:rsidR="00475AE9" w:rsidRDefault="00475AE9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BB32D7" w:rsidTr="00475AE9">
        <w:tc>
          <w:tcPr>
            <w:tcW w:w="3510" w:type="dxa"/>
          </w:tcPr>
          <w:p w:rsidR="00BB32D7" w:rsidRDefault="00BB32D7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JADERNÉ HAVÁRIE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BB32D7" w:rsidRDefault="00BB32D7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01" w:type="dxa"/>
          </w:tcPr>
          <w:p w:rsidR="00BB32D7" w:rsidRDefault="00BB32D7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BB32D7" w:rsidTr="00475AE9">
        <w:tc>
          <w:tcPr>
            <w:tcW w:w="3510" w:type="dxa"/>
          </w:tcPr>
          <w:p w:rsidR="00BB32D7" w:rsidRDefault="00735497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ZNEHODNOCENÍ PŮDY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BB32D7" w:rsidRDefault="00BB32D7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701" w:type="dxa"/>
          </w:tcPr>
          <w:p w:rsidR="00BB32D7" w:rsidRDefault="00BB32D7" w:rsidP="00475AE9">
            <w:pPr>
              <w:pStyle w:val="Odstavecseseznamem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</w:tbl>
    <w:p w:rsidR="00BB32D7" w:rsidRPr="00D64DC6" w:rsidRDefault="00BB32D7" w:rsidP="00BB32D7">
      <w:pPr>
        <w:ind w:left="708"/>
        <w:rPr>
          <w:b/>
          <w:sz w:val="16"/>
          <w:szCs w:val="16"/>
        </w:rPr>
      </w:pPr>
    </w:p>
    <w:p w:rsidR="00BB32D7" w:rsidRPr="00BB32D7" w:rsidRDefault="00BB32D7" w:rsidP="00BB32D7">
      <w:pPr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>Á</w:t>
      </w:r>
      <w:r w:rsidR="00D64DC6" w:rsidRPr="00735497">
        <w:rPr>
          <w:sz w:val="24"/>
          <w:szCs w:val="24"/>
        </w:rPr>
        <w:tab/>
      </w:r>
      <w:r w:rsidR="00735497" w:rsidRPr="00735497">
        <w:rPr>
          <w:sz w:val="24"/>
          <w:szCs w:val="24"/>
        </w:rPr>
        <w:t>snižování energetické náročnosti spotřebičů</w:t>
      </w:r>
    </w:p>
    <w:p w:rsidR="00BB32D7" w:rsidRPr="00735497" w:rsidRDefault="00BB32D7" w:rsidP="00BB32D7">
      <w:pPr>
        <w:ind w:left="708"/>
        <w:rPr>
          <w:sz w:val="24"/>
          <w:szCs w:val="24"/>
        </w:rPr>
      </w:pPr>
      <w:r w:rsidRPr="00BB32D7">
        <w:rPr>
          <w:b/>
          <w:sz w:val="24"/>
          <w:szCs w:val="24"/>
        </w:rPr>
        <w:t>C</w:t>
      </w:r>
      <w:r w:rsidR="00735497">
        <w:rPr>
          <w:b/>
          <w:sz w:val="24"/>
          <w:szCs w:val="24"/>
        </w:rPr>
        <w:tab/>
      </w:r>
      <w:r w:rsidR="00735497">
        <w:rPr>
          <w:sz w:val="24"/>
          <w:szCs w:val="24"/>
        </w:rPr>
        <w:t xml:space="preserve">zákaz </w:t>
      </w:r>
      <w:r w:rsidR="002461C7">
        <w:rPr>
          <w:sz w:val="24"/>
          <w:szCs w:val="24"/>
        </w:rPr>
        <w:t>testů jaderných zbraní</w:t>
      </w:r>
      <w:r w:rsidR="00735497">
        <w:rPr>
          <w:sz w:val="24"/>
          <w:szCs w:val="24"/>
        </w:rPr>
        <w:t xml:space="preserve"> </w:t>
      </w:r>
    </w:p>
    <w:p w:rsidR="00BB32D7" w:rsidRPr="00735497" w:rsidRDefault="00BB32D7" w:rsidP="00BB32D7">
      <w:pPr>
        <w:ind w:left="708"/>
        <w:rPr>
          <w:sz w:val="24"/>
          <w:szCs w:val="24"/>
        </w:rPr>
      </w:pPr>
      <w:r w:rsidRPr="00BB32D7">
        <w:rPr>
          <w:b/>
          <w:sz w:val="24"/>
          <w:szCs w:val="24"/>
        </w:rPr>
        <w:t>I</w:t>
      </w:r>
      <w:r w:rsidR="00735497">
        <w:rPr>
          <w:b/>
          <w:sz w:val="24"/>
          <w:szCs w:val="24"/>
        </w:rPr>
        <w:tab/>
      </w:r>
      <w:r w:rsidR="00735497">
        <w:rPr>
          <w:sz w:val="24"/>
          <w:szCs w:val="24"/>
        </w:rPr>
        <w:t>rekultivace</w:t>
      </w:r>
    </w:p>
    <w:p w:rsidR="00BB32D7" w:rsidRPr="00735497" w:rsidRDefault="00BB32D7" w:rsidP="00BB32D7">
      <w:pPr>
        <w:ind w:left="708"/>
        <w:rPr>
          <w:sz w:val="24"/>
          <w:szCs w:val="24"/>
        </w:rPr>
      </w:pPr>
      <w:r w:rsidRPr="00BB32D7">
        <w:rPr>
          <w:b/>
          <w:sz w:val="24"/>
          <w:szCs w:val="24"/>
        </w:rPr>
        <w:t>L</w:t>
      </w:r>
      <w:r w:rsidR="00735497">
        <w:rPr>
          <w:b/>
          <w:sz w:val="24"/>
          <w:szCs w:val="24"/>
        </w:rPr>
        <w:tab/>
      </w:r>
      <w:r w:rsidR="00735497">
        <w:rPr>
          <w:sz w:val="24"/>
          <w:szCs w:val="24"/>
        </w:rPr>
        <w:t>zákaz používání freonů</w:t>
      </w:r>
    </w:p>
    <w:p w:rsidR="00BB32D7" w:rsidRPr="00735497" w:rsidRDefault="00BB32D7" w:rsidP="00BB32D7">
      <w:pPr>
        <w:ind w:left="708"/>
        <w:rPr>
          <w:sz w:val="24"/>
          <w:szCs w:val="24"/>
        </w:rPr>
      </w:pPr>
      <w:r w:rsidRPr="00BB32D7">
        <w:rPr>
          <w:b/>
          <w:sz w:val="24"/>
          <w:szCs w:val="24"/>
        </w:rPr>
        <w:t>O</w:t>
      </w:r>
      <w:r w:rsidR="00735497">
        <w:rPr>
          <w:b/>
          <w:sz w:val="24"/>
          <w:szCs w:val="24"/>
        </w:rPr>
        <w:tab/>
      </w:r>
      <w:r w:rsidR="00735497">
        <w:rPr>
          <w:sz w:val="24"/>
          <w:szCs w:val="24"/>
        </w:rPr>
        <w:t>důsledná ochrana ohrožených druhů</w:t>
      </w:r>
    </w:p>
    <w:p w:rsidR="00BB32D7" w:rsidRPr="00D64DC6" w:rsidRDefault="00BB32D7" w:rsidP="00BB32D7">
      <w:pPr>
        <w:ind w:left="708"/>
        <w:rPr>
          <w:sz w:val="24"/>
          <w:szCs w:val="24"/>
        </w:rPr>
      </w:pPr>
      <w:r w:rsidRPr="00BB32D7">
        <w:rPr>
          <w:b/>
          <w:sz w:val="24"/>
          <w:szCs w:val="24"/>
        </w:rPr>
        <w:t>P</w:t>
      </w:r>
      <w:r w:rsidR="00D64DC6">
        <w:rPr>
          <w:b/>
          <w:sz w:val="24"/>
          <w:szCs w:val="24"/>
        </w:rPr>
        <w:tab/>
      </w:r>
      <w:r w:rsidR="00735497">
        <w:rPr>
          <w:sz w:val="24"/>
          <w:szCs w:val="24"/>
        </w:rPr>
        <w:t>zachycování látek znečišťujících ovzduší</w:t>
      </w:r>
      <w:r w:rsidR="002461C7">
        <w:rPr>
          <w:sz w:val="24"/>
          <w:szCs w:val="24"/>
        </w:rPr>
        <w:t>, využívání obnovitelných zdrojů</w:t>
      </w:r>
      <w:r w:rsidR="00735497">
        <w:rPr>
          <w:sz w:val="24"/>
          <w:szCs w:val="24"/>
        </w:rPr>
        <w:t xml:space="preserve"> </w:t>
      </w:r>
    </w:p>
    <w:p w:rsidR="00BB32D7" w:rsidRPr="00BB32D7" w:rsidRDefault="00BB32D7" w:rsidP="00BB32D7">
      <w:pPr>
        <w:ind w:left="708"/>
        <w:rPr>
          <w:b/>
          <w:sz w:val="24"/>
          <w:szCs w:val="24"/>
        </w:rPr>
      </w:pPr>
      <w:r w:rsidRPr="00BB32D7">
        <w:rPr>
          <w:b/>
          <w:sz w:val="24"/>
          <w:szCs w:val="24"/>
        </w:rPr>
        <w:t>R</w:t>
      </w:r>
      <w:r w:rsidR="00735497">
        <w:rPr>
          <w:b/>
          <w:sz w:val="24"/>
          <w:szCs w:val="24"/>
        </w:rPr>
        <w:tab/>
      </w:r>
      <w:r w:rsidR="00735497" w:rsidRPr="00735497">
        <w:rPr>
          <w:sz w:val="24"/>
          <w:szCs w:val="24"/>
        </w:rPr>
        <w:t>recyklace</w:t>
      </w:r>
    </w:p>
    <w:p w:rsidR="00BA6849" w:rsidRDefault="00BB32D7" w:rsidP="00BB32D7">
      <w:pPr>
        <w:ind w:left="708"/>
        <w:rPr>
          <w:b/>
          <w:sz w:val="24"/>
          <w:szCs w:val="24"/>
        </w:rPr>
      </w:pPr>
      <w:r w:rsidRPr="00BB32D7">
        <w:rPr>
          <w:b/>
          <w:sz w:val="24"/>
          <w:szCs w:val="24"/>
        </w:rPr>
        <w:t>S</w:t>
      </w:r>
      <w:r w:rsidR="00D64DC6">
        <w:rPr>
          <w:b/>
          <w:sz w:val="24"/>
          <w:szCs w:val="24"/>
        </w:rPr>
        <w:t> </w:t>
      </w:r>
      <w:r w:rsidR="00D64DC6">
        <w:rPr>
          <w:b/>
          <w:sz w:val="24"/>
          <w:szCs w:val="24"/>
        </w:rPr>
        <w:tab/>
      </w:r>
      <w:r w:rsidR="00D64DC6" w:rsidRPr="00D64DC6">
        <w:rPr>
          <w:sz w:val="24"/>
          <w:szCs w:val="24"/>
        </w:rPr>
        <w:t>z</w:t>
      </w:r>
      <w:r w:rsidR="00D64DC6">
        <w:rPr>
          <w:sz w:val="24"/>
          <w:szCs w:val="24"/>
        </w:rPr>
        <w:t xml:space="preserve">ákaz těžby nenahraditelných lesních porostů </w:t>
      </w:r>
      <w:r w:rsidR="003D1186">
        <w:rPr>
          <w:sz w:val="24"/>
          <w:szCs w:val="24"/>
        </w:rPr>
        <w:t xml:space="preserve"> </w:t>
      </w:r>
      <w:r w:rsidR="00D64DC6">
        <w:rPr>
          <w:sz w:val="24"/>
          <w:szCs w:val="24"/>
        </w:rPr>
        <w:t>(pralesů)</w:t>
      </w:r>
      <w:bookmarkStart w:id="0" w:name="_GoBack"/>
      <w:bookmarkEnd w:id="0"/>
    </w:p>
    <w:p w:rsidR="00BB32D7" w:rsidRPr="00735497" w:rsidRDefault="00BB32D7" w:rsidP="006E0309">
      <w:pPr>
        <w:spacing w:line="360" w:lineRule="auto"/>
        <w:ind w:left="708"/>
        <w:rPr>
          <w:sz w:val="24"/>
          <w:szCs w:val="24"/>
        </w:rPr>
      </w:pPr>
      <w:r>
        <w:rPr>
          <w:b/>
          <w:sz w:val="24"/>
          <w:szCs w:val="24"/>
        </w:rPr>
        <w:t>U</w:t>
      </w:r>
      <w:r w:rsidR="00735497">
        <w:rPr>
          <w:b/>
          <w:sz w:val="24"/>
          <w:szCs w:val="24"/>
        </w:rPr>
        <w:tab/>
      </w:r>
      <w:proofErr w:type="gramStart"/>
      <w:r w:rsidR="00735497">
        <w:rPr>
          <w:sz w:val="24"/>
          <w:szCs w:val="24"/>
        </w:rPr>
        <w:t>podpora</w:t>
      </w:r>
      <w:proofErr w:type="gramEnd"/>
      <w:r w:rsidR="00735497">
        <w:rPr>
          <w:sz w:val="24"/>
          <w:szCs w:val="24"/>
        </w:rPr>
        <w:t xml:space="preserve"> přirozených predátorů škůdců</w:t>
      </w:r>
    </w:p>
    <w:p w:rsidR="00BA6849" w:rsidRPr="00D64DC6" w:rsidRDefault="00BB32D7" w:rsidP="00D64DC6">
      <w:pPr>
        <w:ind w:left="708" w:hanging="708"/>
        <w:rPr>
          <w:b/>
          <w:sz w:val="24"/>
          <w:szCs w:val="24"/>
        </w:rPr>
      </w:pPr>
      <w:r w:rsidRPr="00D64DC6">
        <w:rPr>
          <w:b/>
          <w:sz w:val="24"/>
          <w:szCs w:val="24"/>
        </w:rPr>
        <w:t>Řešení problémů životního prostředí vyžaduj</w:t>
      </w:r>
      <w:r w:rsidR="00D64DC6" w:rsidRPr="00D64DC6">
        <w:rPr>
          <w:b/>
          <w:sz w:val="24"/>
          <w:szCs w:val="24"/>
        </w:rPr>
        <w:t xml:space="preserve">e celosvětovou </w:t>
      </w:r>
      <w:proofErr w:type="gramStart"/>
      <w:r w:rsidR="00D64DC6" w:rsidRPr="00D64DC6">
        <w:rPr>
          <w:b/>
          <w:sz w:val="24"/>
          <w:szCs w:val="24"/>
        </w:rPr>
        <w:t>…........</w:t>
      </w:r>
      <w:r w:rsidR="00D64DC6">
        <w:rPr>
          <w:b/>
          <w:sz w:val="24"/>
          <w:szCs w:val="24"/>
        </w:rPr>
        <w:t>............................</w:t>
      </w:r>
      <w:proofErr w:type="gramEnd"/>
      <w:r w:rsidR="00D64DC6" w:rsidRPr="00D64DC6">
        <w:rPr>
          <w:b/>
          <w:sz w:val="24"/>
          <w:szCs w:val="24"/>
        </w:rPr>
        <w:t xml:space="preserve"> </w:t>
      </w:r>
    </w:p>
    <w:sectPr w:rsidR="00BA6849" w:rsidRPr="00D64DC6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6FF" w:rsidRDefault="004E56FF" w:rsidP="00CA6778">
      <w:pPr>
        <w:spacing w:before="0" w:after="0"/>
      </w:pPr>
      <w:r>
        <w:separator/>
      </w:r>
    </w:p>
  </w:endnote>
  <w:endnote w:type="continuationSeparator" w:id="0">
    <w:p w:rsidR="004E56FF" w:rsidRDefault="004E56F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6FF" w:rsidRDefault="004E56FF" w:rsidP="00CA6778">
      <w:pPr>
        <w:spacing w:before="0" w:after="0"/>
      </w:pPr>
      <w:r>
        <w:separator/>
      </w:r>
    </w:p>
  </w:footnote>
  <w:footnote w:type="continuationSeparator" w:id="0">
    <w:p w:rsidR="004E56FF" w:rsidRDefault="004E56F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03B4"/>
    <w:multiLevelType w:val="hybridMultilevel"/>
    <w:tmpl w:val="60228DE2"/>
    <w:lvl w:ilvl="0" w:tplc="59EA0280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F876D8"/>
    <w:multiLevelType w:val="hybridMultilevel"/>
    <w:tmpl w:val="D17651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12EE78C3"/>
    <w:multiLevelType w:val="hybridMultilevel"/>
    <w:tmpl w:val="F0B4C07C"/>
    <w:lvl w:ilvl="0" w:tplc="DD48B5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7F5C73"/>
    <w:multiLevelType w:val="hybridMultilevel"/>
    <w:tmpl w:val="5E8A4E0E"/>
    <w:lvl w:ilvl="0" w:tplc="59EA0280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86260"/>
    <w:multiLevelType w:val="hybridMultilevel"/>
    <w:tmpl w:val="8786B8B2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6C21D46"/>
    <w:multiLevelType w:val="hybridMultilevel"/>
    <w:tmpl w:val="F0B4C07C"/>
    <w:lvl w:ilvl="0" w:tplc="DD48B5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02F2FF9"/>
    <w:multiLevelType w:val="hybridMultilevel"/>
    <w:tmpl w:val="5192CB44"/>
    <w:lvl w:ilvl="0" w:tplc="132A7E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CDB3C57"/>
    <w:multiLevelType w:val="hybridMultilevel"/>
    <w:tmpl w:val="171A83BA"/>
    <w:lvl w:ilvl="0" w:tplc="002E5C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F42B6A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6F2183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1B0DFE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28A210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AB2476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A7893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13CA6B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4E20B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535D64F9"/>
    <w:multiLevelType w:val="hybridMultilevel"/>
    <w:tmpl w:val="F0B4C07C"/>
    <w:lvl w:ilvl="0" w:tplc="DD48B5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41837A3"/>
    <w:multiLevelType w:val="hybridMultilevel"/>
    <w:tmpl w:val="305ECB98"/>
    <w:lvl w:ilvl="0" w:tplc="343419A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D4B7F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608BDB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3AC2DB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30D83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0F65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A322FE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4A4CD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3B0EC7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69A41552"/>
    <w:multiLevelType w:val="hybridMultilevel"/>
    <w:tmpl w:val="3F74A2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B630C5"/>
    <w:multiLevelType w:val="hybridMultilevel"/>
    <w:tmpl w:val="E69456A6"/>
    <w:lvl w:ilvl="0" w:tplc="7F1CE9D8">
      <w:start w:val="1"/>
      <w:numFmt w:val="decimal"/>
      <w:lvlText w:val="%1."/>
      <w:lvlJc w:val="left"/>
      <w:pPr>
        <w:ind w:left="1428" w:hanging="360"/>
      </w:pPr>
      <w:rPr>
        <w:b/>
        <w:sz w:val="28"/>
        <w:szCs w:val="28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BB7477"/>
    <w:multiLevelType w:val="hybridMultilevel"/>
    <w:tmpl w:val="F0B4C07C"/>
    <w:lvl w:ilvl="0" w:tplc="DD48B5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85C438D"/>
    <w:multiLevelType w:val="hybridMultilevel"/>
    <w:tmpl w:val="62A61428"/>
    <w:lvl w:ilvl="0" w:tplc="C82CF7C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3D2632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CF2484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EBE71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442B1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13626A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80EBAF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A14D17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4AC065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8"/>
  </w:num>
  <w:num w:numId="5">
    <w:abstractNumId w:val="15"/>
  </w:num>
  <w:num w:numId="6">
    <w:abstractNumId w:val="10"/>
  </w:num>
  <w:num w:numId="7">
    <w:abstractNumId w:val="11"/>
  </w:num>
  <w:num w:numId="8">
    <w:abstractNumId w:val="0"/>
  </w:num>
  <w:num w:numId="9">
    <w:abstractNumId w:val="4"/>
  </w:num>
  <w:num w:numId="10">
    <w:abstractNumId w:val="5"/>
  </w:num>
  <w:num w:numId="11">
    <w:abstractNumId w:val="12"/>
  </w:num>
  <w:num w:numId="12">
    <w:abstractNumId w:val="14"/>
  </w:num>
  <w:num w:numId="13">
    <w:abstractNumId w:val="6"/>
  </w:num>
  <w:num w:numId="14">
    <w:abstractNumId w:val="9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12349"/>
    <w:rsid w:val="00063498"/>
    <w:rsid w:val="00084AD2"/>
    <w:rsid w:val="00092199"/>
    <w:rsid w:val="000A77FC"/>
    <w:rsid w:val="000B29B4"/>
    <w:rsid w:val="00104C06"/>
    <w:rsid w:val="001103B4"/>
    <w:rsid w:val="0013013A"/>
    <w:rsid w:val="0015164B"/>
    <w:rsid w:val="0017080B"/>
    <w:rsid w:val="00180E92"/>
    <w:rsid w:val="00182CD5"/>
    <w:rsid w:val="0019660F"/>
    <w:rsid w:val="001E561C"/>
    <w:rsid w:val="001F00F3"/>
    <w:rsid w:val="00201D85"/>
    <w:rsid w:val="00235DCF"/>
    <w:rsid w:val="002461C7"/>
    <w:rsid w:val="00247D1D"/>
    <w:rsid w:val="00252D2D"/>
    <w:rsid w:val="00263CD4"/>
    <w:rsid w:val="00281EB3"/>
    <w:rsid w:val="00291FB0"/>
    <w:rsid w:val="002B5F47"/>
    <w:rsid w:val="002C3E2F"/>
    <w:rsid w:val="002F458D"/>
    <w:rsid w:val="00307C7E"/>
    <w:rsid w:val="00375125"/>
    <w:rsid w:val="003855C2"/>
    <w:rsid w:val="003A3397"/>
    <w:rsid w:val="003C040B"/>
    <w:rsid w:val="003D1186"/>
    <w:rsid w:val="003D1D48"/>
    <w:rsid w:val="003D4250"/>
    <w:rsid w:val="00424D62"/>
    <w:rsid w:val="0043578A"/>
    <w:rsid w:val="00441154"/>
    <w:rsid w:val="004513CC"/>
    <w:rsid w:val="00464EBB"/>
    <w:rsid w:val="00475AE9"/>
    <w:rsid w:val="00475BB7"/>
    <w:rsid w:val="004A166B"/>
    <w:rsid w:val="004B0AD8"/>
    <w:rsid w:val="004E32C5"/>
    <w:rsid w:val="004E56FF"/>
    <w:rsid w:val="00501E38"/>
    <w:rsid w:val="00571675"/>
    <w:rsid w:val="005B10A7"/>
    <w:rsid w:val="005C6DDB"/>
    <w:rsid w:val="005D4579"/>
    <w:rsid w:val="005F0118"/>
    <w:rsid w:val="00602FFC"/>
    <w:rsid w:val="006053C1"/>
    <w:rsid w:val="006347FB"/>
    <w:rsid w:val="00634D3E"/>
    <w:rsid w:val="00635E98"/>
    <w:rsid w:val="00636AD8"/>
    <w:rsid w:val="006515B1"/>
    <w:rsid w:val="006516F6"/>
    <w:rsid w:val="00654075"/>
    <w:rsid w:val="00666590"/>
    <w:rsid w:val="00674976"/>
    <w:rsid w:val="00684206"/>
    <w:rsid w:val="006A6A88"/>
    <w:rsid w:val="006B3A7E"/>
    <w:rsid w:val="006B46D7"/>
    <w:rsid w:val="006B5E89"/>
    <w:rsid w:val="006E0309"/>
    <w:rsid w:val="006E7A0A"/>
    <w:rsid w:val="007269D6"/>
    <w:rsid w:val="00733BAE"/>
    <w:rsid w:val="00735497"/>
    <w:rsid w:val="00737F84"/>
    <w:rsid w:val="00747329"/>
    <w:rsid w:val="007A20B6"/>
    <w:rsid w:val="007A2504"/>
    <w:rsid w:val="007B0976"/>
    <w:rsid w:val="007E074D"/>
    <w:rsid w:val="007F548C"/>
    <w:rsid w:val="0080530E"/>
    <w:rsid w:val="00812030"/>
    <w:rsid w:val="008744FD"/>
    <w:rsid w:val="008750BB"/>
    <w:rsid w:val="008D22C5"/>
    <w:rsid w:val="008D45EF"/>
    <w:rsid w:val="009047C6"/>
    <w:rsid w:val="00947E9C"/>
    <w:rsid w:val="009711A6"/>
    <w:rsid w:val="009A2398"/>
    <w:rsid w:val="009B1CA2"/>
    <w:rsid w:val="009C77DA"/>
    <w:rsid w:val="00A377BC"/>
    <w:rsid w:val="00A4177B"/>
    <w:rsid w:val="00A95507"/>
    <w:rsid w:val="00A960F3"/>
    <w:rsid w:val="00AA1D9C"/>
    <w:rsid w:val="00AB2EF9"/>
    <w:rsid w:val="00AC5618"/>
    <w:rsid w:val="00B02701"/>
    <w:rsid w:val="00B05A6F"/>
    <w:rsid w:val="00B076A1"/>
    <w:rsid w:val="00B13FAD"/>
    <w:rsid w:val="00B44ECF"/>
    <w:rsid w:val="00B7482F"/>
    <w:rsid w:val="00B75396"/>
    <w:rsid w:val="00B75570"/>
    <w:rsid w:val="00BA6849"/>
    <w:rsid w:val="00BB32D7"/>
    <w:rsid w:val="00BD4432"/>
    <w:rsid w:val="00BD446E"/>
    <w:rsid w:val="00BF5ADC"/>
    <w:rsid w:val="00BF7858"/>
    <w:rsid w:val="00C549B8"/>
    <w:rsid w:val="00C74489"/>
    <w:rsid w:val="00C74EF5"/>
    <w:rsid w:val="00CA44B9"/>
    <w:rsid w:val="00CA6778"/>
    <w:rsid w:val="00CA68AF"/>
    <w:rsid w:val="00CC7ADA"/>
    <w:rsid w:val="00CF0F1D"/>
    <w:rsid w:val="00D1496E"/>
    <w:rsid w:val="00D64DC6"/>
    <w:rsid w:val="00D85E90"/>
    <w:rsid w:val="00DD1B8A"/>
    <w:rsid w:val="00DF176F"/>
    <w:rsid w:val="00E06DAA"/>
    <w:rsid w:val="00E10C6E"/>
    <w:rsid w:val="00E14702"/>
    <w:rsid w:val="00E236BB"/>
    <w:rsid w:val="00ED0A80"/>
    <w:rsid w:val="00EE12D1"/>
    <w:rsid w:val="00F23263"/>
    <w:rsid w:val="00F44E65"/>
    <w:rsid w:val="00F51DF1"/>
    <w:rsid w:val="00F97E49"/>
    <w:rsid w:val="00FE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201D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6540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65407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201D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6540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654075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201D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6540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65407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201D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6540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65407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62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1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07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932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1430</TotalTime>
  <Pages>4</Pages>
  <Words>440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13</cp:revision>
  <cp:lastPrinted>2014-05-23T10:00:00Z</cp:lastPrinted>
  <dcterms:created xsi:type="dcterms:W3CDTF">2013-02-05T20:29:00Z</dcterms:created>
  <dcterms:modified xsi:type="dcterms:W3CDTF">2014-06-03T04:53:00Z</dcterms:modified>
</cp:coreProperties>
</file>