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C2722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Shrnutí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8524D" w:rsidRDefault="0078524D" w:rsidP="0078524D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78524D" w:rsidSect="0078524D">
          <w:footerReference w:type="default" r:id="rId9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78524D" w:rsidRPr="00AE5E42" w:rsidRDefault="0078524D" w:rsidP="0078524D">
      <w:pPr>
        <w:pStyle w:val="mujnadpis"/>
        <w:rPr>
          <w:rFonts w:cs="Arial"/>
        </w:rPr>
      </w:pPr>
      <w:r>
        <w:rPr>
          <w:rFonts w:cs="Arial"/>
        </w:rPr>
        <w:lastRenderedPageBreak/>
        <w:t>Dobývání hradu Pecka</w:t>
      </w:r>
    </w:p>
    <w:p w:rsidR="0078524D" w:rsidRPr="00087047" w:rsidRDefault="0078524D" w:rsidP="0078524D">
      <w:pPr>
        <w:pStyle w:val="Bezmezer"/>
        <w:tabs>
          <w:tab w:val="left" w:pos="5295"/>
        </w:tabs>
      </w:pPr>
      <w:r>
        <w:tab/>
      </w:r>
    </w:p>
    <w:p w:rsidR="0078524D" w:rsidRDefault="0078524D" w:rsidP="0078524D">
      <w:pPr>
        <w:pStyle w:val="mujtext"/>
      </w:pPr>
      <w:r w:rsidRPr="00FF1D08">
        <w:t xml:space="preserve">Termín: </w:t>
      </w:r>
      <w:r w:rsidR="0044682E">
        <w:t>24</w:t>
      </w:r>
      <w:r w:rsidRPr="00FF1D08">
        <w:t>. květen</w:t>
      </w:r>
      <w:r w:rsidR="0044682E">
        <w:t xml:space="preserve"> 2014</w:t>
      </w:r>
    </w:p>
    <w:p w:rsidR="00831EC3" w:rsidRPr="00FF1D08" w:rsidRDefault="00831EC3" w:rsidP="0078524D">
      <w:pPr>
        <w:pStyle w:val="mujtext"/>
      </w:pPr>
    </w:p>
    <w:p w:rsidR="0078524D" w:rsidRPr="00FF1D08" w:rsidRDefault="0078524D" w:rsidP="0078524D">
      <w:pPr>
        <w:pStyle w:val="mujtext"/>
      </w:pPr>
      <w:r w:rsidRPr="00FF1D08">
        <w:t>9:00 – zahájení, otevření hradu a doprovodných aktivit</w:t>
      </w:r>
    </w:p>
    <w:p w:rsidR="0078524D" w:rsidRPr="00FF1D08" w:rsidRDefault="0078524D" w:rsidP="0078524D">
      <w:pPr>
        <w:pStyle w:val="mujtext"/>
      </w:pPr>
      <w:r>
        <w:t>12:00 – hlavní program – dobývání hradu Pecka</w:t>
      </w:r>
    </w:p>
    <w:p w:rsidR="0078524D" w:rsidRPr="00FF1D08" w:rsidRDefault="0078524D" w:rsidP="0078524D">
      <w:pPr>
        <w:pStyle w:val="mujtext"/>
      </w:pPr>
      <w:r w:rsidRPr="00FF1D08">
        <w:t>15:00 – ukázka sokolnictví</w:t>
      </w:r>
    </w:p>
    <w:p w:rsidR="0078524D" w:rsidRPr="00FF1D08" w:rsidRDefault="0078524D" w:rsidP="0078524D">
      <w:pPr>
        <w:pStyle w:val="mujtext"/>
      </w:pPr>
      <w:r w:rsidRPr="00FF1D08">
        <w:t>18:00 – turnaj v lukostřelbě</w:t>
      </w:r>
    </w:p>
    <w:p w:rsidR="0078524D" w:rsidRPr="00FF1D08" w:rsidRDefault="0078524D" w:rsidP="0078524D">
      <w:pPr>
        <w:pStyle w:val="mujtext"/>
      </w:pPr>
      <w:r w:rsidRPr="00FF1D08">
        <w:t>20:00 – divadelní představení rytířské skupiny, koncert středověké hudby</w:t>
      </w:r>
    </w:p>
    <w:p w:rsidR="0078524D" w:rsidRPr="00FF1D08" w:rsidRDefault="0078524D" w:rsidP="0078524D">
      <w:pPr>
        <w:pStyle w:val="mujtext"/>
      </w:pPr>
      <w:r w:rsidRPr="00FF1D08">
        <w:t xml:space="preserve">Vstupné: </w:t>
      </w:r>
    </w:p>
    <w:tbl>
      <w:tblPr>
        <w:tblStyle w:val="Svtlmkazvraznn5"/>
        <w:tblW w:w="0" w:type="auto"/>
        <w:tblLook w:val="04A0"/>
      </w:tblPr>
      <w:tblGrid>
        <w:gridCol w:w="2268"/>
        <w:gridCol w:w="2268"/>
        <w:gridCol w:w="2268"/>
        <w:gridCol w:w="2268"/>
      </w:tblGrid>
      <w:tr w:rsidR="0078524D" w:rsidRPr="00432D81" w:rsidTr="006419ED">
        <w:trPr>
          <w:cnfStyle w:val="1000000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  <w:b w:val="0"/>
              </w:rPr>
            </w:pP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Vstup do areálu hradu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Prohlídkový okruh A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Prohlídkový okruh B</w:t>
            </w:r>
          </w:p>
        </w:tc>
      </w:tr>
      <w:tr w:rsidR="0078524D" w:rsidRPr="00432D81" w:rsidTr="006419ED">
        <w:trPr>
          <w:cnfStyle w:val="0000001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Dítě od 6 do 15 let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40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60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70 Kč</w:t>
            </w:r>
          </w:p>
        </w:tc>
      </w:tr>
      <w:tr w:rsidR="0078524D" w:rsidRPr="00432D81" w:rsidTr="006419ED">
        <w:trPr>
          <w:cnfStyle w:val="00000001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Studenti, důchodci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60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90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100 Kč</w:t>
            </w:r>
          </w:p>
        </w:tc>
      </w:tr>
      <w:tr w:rsidR="0078524D" w:rsidRPr="00432D81" w:rsidTr="006419ED">
        <w:trPr>
          <w:cnfStyle w:val="0000001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Dospělí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80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120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140 Kč</w:t>
            </w:r>
          </w:p>
        </w:tc>
      </w:tr>
    </w:tbl>
    <w:p w:rsidR="0078524D" w:rsidRDefault="0078524D" w:rsidP="0078524D">
      <w:pPr>
        <w:pStyle w:val="mujnadpis"/>
        <w:rPr>
          <w:noProof/>
          <w:lang w:eastAsia="en-US"/>
        </w:rPr>
        <w:sectPr w:rsidR="0078524D" w:rsidSect="0078524D">
          <w:headerReference w:type="default" r:id="rId10"/>
          <w:footerReference w:type="defaul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br w:type="page"/>
      </w:r>
      <w:r>
        <w:lastRenderedPageBreak/>
        <w:t>Atrakce</w:t>
      </w:r>
      <w:r>
        <w:rPr>
          <w:noProof/>
          <w:lang w:eastAsia="en-US"/>
        </w:rPr>
        <w:t>:</w:t>
      </w:r>
    </w:p>
    <w:p w:rsidR="0078524D" w:rsidRDefault="0078524D" w:rsidP="0078524D">
      <w:pPr>
        <w:pStyle w:val="mujtext"/>
      </w:pPr>
      <w:r>
        <w:lastRenderedPageBreak/>
        <w:t>Lukostřelba a střelba z kuše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Výstava dravců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Kovárna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Výroba historických mincí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Prodej replik historických zbraní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lastRenderedPageBreak/>
        <w:t>Prodej občerstvení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Jízda na koni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Historická řemesla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Prodej perníku</w:t>
      </w:r>
    </w:p>
    <w:p w:rsidR="0078524D" w:rsidRDefault="0078524D" w:rsidP="0078524D">
      <w:pPr>
        <w:pStyle w:val="mujtext"/>
      </w:pPr>
      <w:r>
        <w:rPr>
          <w:lang w:eastAsia="en-US"/>
        </w:rPr>
        <w:t>Stánky s turistickými suvenýry</w:t>
      </w:r>
    </w:p>
    <w:p w:rsidR="0078524D" w:rsidRDefault="0078524D" w:rsidP="0078524D">
      <w:pPr>
        <w:pStyle w:val="mujtext"/>
        <w:numPr>
          <w:ilvl w:val="0"/>
          <w:numId w:val="0"/>
        </w:numPr>
        <w:ind w:left="720"/>
        <w:sectPr w:rsidR="0078524D" w:rsidSect="0078524D">
          <w:type w:val="continuous"/>
          <w:pgSz w:w="11906" w:h="16838"/>
          <w:pgMar w:top="1417" w:right="1417" w:bottom="1417" w:left="1417" w:header="709" w:footer="709" w:gutter="0"/>
          <w:cols w:num="2" w:space="708"/>
          <w:docGrid w:linePitch="360"/>
        </w:sectPr>
      </w:pPr>
    </w:p>
    <w:p w:rsidR="004B100E" w:rsidRDefault="0078524D" w:rsidP="0078524D">
      <w:pPr>
        <w:pStyle w:val="mujzvyrazneni"/>
      </w:pPr>
      <w:r>
        <w:lastRenderedPageBreak/>
        <w:t>Vstupenky na prohlídkové okruhy je vhodné rezervovat telefonicky nebo na webových stránkách hradu!</w:t>
      </w:r>
    </w:p>
    <w:p w:rsidR="004B100E" w:rsidRDefault="004B100E">
      <w:pPr>
        <w:rPr>
          <w:rFonts w:ascii="Bookman Old Style" w:hAnsi="Bookman Old Style" w:cs="Tahoma"/>
          <w:b/>
          <w:bCs/>
          <w:color w:val="000000" w:themeColor="text1"/>
          <w:spacing w:val="20"/>
          <w:szCs w:val="28"/>
          <w:lang w:eastAsia="cs-CZ"/>
        </w:rPr>
      </w:pPr>
      <w:r>
        <w:br w:type="page"/>
      </w:r>
    </w:p>
    <w:p w:rsidR="004B100E" w:rsidRDefault="004B100E" w:rsidP="004B100E">
      <w:pPr>
        <w:spacing w:before="48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lastRenderedPageBreak/>
        <w:t xml:space="preserve">Zdroj obrázku 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erb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png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: Přispěvatelé Wikipedie, Pecka (okres Jičín) [online], Wikipedie: Otevřená encyklopedie, c2014, Datum poslední revize 31. 01. 2014, 21:27 UTC, [citováno 1</w:t>
      </w:r>
      <w:r w:rsidR="00AA47EE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9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03. 2014] &lt;http://cs.wikipedia.org/w/index.php?title=Pecka_(okres_Ji%C4%8D%C3%ADn)&amp;oldid=11164906&gt;</w:t>
      </w:r>
    </w:p>
    <w:p w:rsidR="004B100E" w:rsidRDefault="004B100E" w:rsidP="004B100E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4B100E" w:rsidRDefault="004B100E" w:rsidP="004B100E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pecka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png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:  Přispěvatelé Wikipedie, Pecka (hrad) [online], Wikipedie: Otevřená encyklopedie, c2014, Datum poslední revize 11. 03. 2014, 06:58 UTC, [citováno 1</w:t>
      </w:r>
      <w:r w:rsidR="00AA47EE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9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03. 2014] &lt;http://cs.wikipedia.org/w/index.php?title=Pecka_(hrad)&amp;oldid=11288243&gt;.</w:t>
      </w:r>
    </w:p>
    <w:p w:rsidR="004B100E" w:rsidRDefault="004B100E" w:rsidP="004B100E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4B100E" w:rsidSect="004B100E">
          <w:type w:val="continuous"/>
          <w:pgSz w:w="11906" w:h="16838"/>
          <w:pgMar w:top="1417" w:right="1417" w:bottom="1417" w:left="1417" w:header="709" w:footer="709" w:gutter="0"/>
          <w:cols w:space="708"/>
        </w:sectPr>
      </w:pPr>
    </w:p>
    <w:p w:rsidR="0078524D" w:rsidRDefault="0078524D" w:rsidP="004B100E">
      <w:pPr>
        <w:pStyle w:val="mujzvyrazneni"/>
        <w:spacing w:before="1800"/>
      </w:pPr>
      <w:bookmarkStart w:id="0" w:name="_GoBack"/>
      <w:bookmarkEnd w:id="0"/>
    </w:p>
    <w:sectPr w:rsidR="0078524D" w:rsidSect="0078524D"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45D" w:rsidRDefault="0017445D" w:rsidP="00CA6778">
      <w:pPr>
        <w:spacing w:after="0"/>
      </w:pPr>
      <w:r>
        <w:separator/>
      </w:r>
    </w:p>
  </w:endnote>
  <w:endnote w:type="continuationSeparator" w:id="0">
    <w:p w:rsidR="0017445D" w:rsidRDefault="0017445D" w:rsidP="00CA67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Pr="0015164B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Josef </w:t>
    </w:r>
    <w:proofErr w:type="spellStart"/>
    <w:r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78524D" w:rsidRPr="0015164B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color w:val="808080" w:themeColor="background1" w:themeShade="80"/>
      </w:rPr>
    </w:pPr>
  </w:p>
  <w:p w:rsidR="00774CFA" w:rsidRPr="0078524D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5B0B49"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-2557250</wp:posOffset>
          </wp:positionV>
          <wp:extent cx="7620000" cy="284109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6864" cy="28473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0354">
      <w:rPr>
        <w:noProof/>
        <w:lang w:eastAsia="cs-CZ"/>
      </w:rPr>
      <w:pict>
        <v:rect id="Obdélník 9" o:spid="_x0000_s6145" style="position:absolute;margin-left:13.75pt;margin-top:23.55pt;width:85.05pt;height:25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" fillcolor="#4bacc6 [3208]" strokecolor="#f2f2f2 [3041]" strokeweight="3pt">
          <v:shadow on="t" color="#205867 [1608]" opacity=".5" offset="1pt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45D" w:rsidRDefault="0017445D" w:rsidP="00CA6778">
      <w:pPr>
        <w:spacing w:after="0"/>
      </w:pPr>
      <w:r>
        <w:separator/>
      </w:r>
    </w:p>
  </w:footnote>
  <w:footnote w:type="continuationSeparator" w:id="0">
    <w:p w:rsidR="0017445D" w:rsidRDefault="0017445D" w:rsidP="00CA67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3009A9">
    <w:pPr>
      <w:pStyle w:val="Zhlav"/>
      <w:tabs>
        <w:tab w:val="left" w:pos="-5529"/>
      </w:tabs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4337685</wp:posOffset>
          </wp:positionH>
          <wp:positionV relativeFrom="paragraph">
            <wp:posOffset>217170</wp:posOffset>
          </wp:positionV>
          <wp:extent cx="1439545" cy="1600200"/>
          <wp:effectExtent l="19050" t="0" r="8255" b="0"/>
          <wp:wrapTight wrapText="bothSides">
            <wp:wrapPolygon edited="0">
              <wp:start x="-286" y="0"/>
              <wp:lineTo x="-286" y="21343"/>
              <wp:lineTo x="21724" y="21343"/>
              <wp:lineTo x="21724" y="0"/>
              <wp:lineTo x="-286" y="0"/>
            </wp:wrapPolygon>
          </wp:wrapTight>
          <wp:docPr id="14" name="irc_mi" descr="http://www.jicinsko.cz/dis/her/pec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jicinsko.cz/dis/her/peck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1600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0354">
      <w:rPr>
        <w:noProof/>
        <w:lang w:eastAsia="cs-CZ"/>
      </w:rPr>
      <w:pict>
        <v:shapetype id="_x0000_t97" coordsize="21600,21600" o:spt="97" adj="2700" path="m@5,qx@1@2l@1@0@2@0qx0@7@2,21600l@9,21600qx@10@7l@10@1@11@1qx21600@2@11,xem@5,nfqx@6@2@5@1@4@3@5@2l@6@2em@5@1nfl@10@1em@2,21600nfqx@1@7l@1@0em@2@0nfqx@3@8@2@7l@1@7e">
          <v:formulas>
            <v:f eqn="sum height 0 #0"/>
            <v:f eqn="val #0"/>
            <v:f eqn="prod @1 1 2"/>
            <v:f eqn="prod @1 3 4"/>
            <v:f eqn="prod @1 5 4"/>
            <v:f eqn="prod @1 3 2"/>
            <v:f eqn="prod @1 2 1"/>
            <v:f eqn="sum height 0 @2"/>
            <v:f eqn="sum height 0 @3"/>
            <v:f eqn="sum width 0 @5"/>
            <v:f eqn="sum width 0 @1"/>
            <v:f eqn="sum width 0 @2"/>
            <v:f eqn="val height"/>
            <v:f eqn="prod height 1 2"/>
            <v:f eqn="prod width 1 2"/>
          </v:formulas>
          <v:path o:extrusionok="f" limo="10800,10800" o:connecttype="custom" o:connectlocs="@14,0;@1,@13;@14,@12;@10,@13" o:connectangles="270,180,90,0" textboxrect="@1,@1,@10,@7"/>
          <v:handles>
            <v:h position="topLeft,#0" yrange="0,5400"/>
          </v:handles>
          <o:complex v:ext="view"/>
        </v:shapetype>
        <v:shape id="Svislý svitek 11" o:spid="_x0000_s6147" type="#_x0000_t97" style="position:absolute;margin-left:-9.05pt;margin-top:27.3pt;width:335.7pt;height:119.55pt;flip:y;z-index:-251655168;visibility:visible;mso-wrap-distance-left:36pt;mso-wrap-distance-top:7.2pt;mso-wrap-distance-right:7.2pt;mso-wrap-distance-bottom:7.2pt;mso-position-horizontal-relative:text;mso-position-vertical-relative:text;mso-width-relative:margin;mso-height-relative:margin" wrapcoords="1302 -408 1061 0 820 1223 820 16981 289 17932 -193 19019 -193 19970 -145 21328 145 21872 193 21872 20250 21872 20298 21872 20588 21328 20732 19426 20732 3940 21070 3940 21793 2445 21793 1087 21600 136 21359 -408 1302 -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" o:allowincell="f" adj="3044" fillcolor="white [3201]" strokecolor="#c0504d [3205]" strokeweight="5pt">
          <v:shadow color="#868686"/>
          <v:textbox inset=",7.2pt,,7.2pt">
            <w:txbxContent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b/>
                    <w:sz w:val="44"/>
                    <w:szCs w:val="44"/>
                  </w:rPr>
                </w:pPr>
                <w:r w:rsidRPr="0078524D">
                  <w:rPr>
                    <w:rFonts w:ascii="Bookman Old Style" w:hAnsi="Bookman Old Style" w:cs="Arial"/>
                    <w:b/>
                    <w:sz w:val="44"/>
                    <w:szCs w:val="44"/>
                  </w:rPr>
                  <w:t>Hrad Pecka</w:t>
                </w:r>
              </w:p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sz w:val="44"/>
                    <w:szCs w:val="44"/>
                  </w:rPr>
                </w:pPr>
              </w:p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sz w:val="44"/>
                    <w:szCs w:val="44"/>
                  </w:rPr>
                </w:pPr>
                <w:r w:rsidRPr="0078524D">
                  <w:rPr>
                    <w:rFonts w:ascii="Bookman Old Style" w:hAnsi="Bookman Old Style" w:cs="Arial"/>
                    <w:sz w:val="44"/>
                    <w:szCs w:val="44"/>
                  </w:rPr>
                  <w:t>507 82 Pecka</w:t>
                </w:r>
              </w:p>
              <w:p w:rsidR="0078524D" w:rsidRDefault="0078524D" w:rsidP="0098146E">
                <w:pPr>
                  <w:jc w:val="center"/>
                  <w:rPr>
                    <w:color w:val="4F81BD" w:themeColor="accent1"/>
                    <w:sz w:val="36"/>
                    <w:szCs w:val="18"/>
                  </w:rPr>
                </w:pPr>
              </w:p>
              <w:p w:rsidR="0078524D" w:rsidRPr="00295FFA" w:rsidRDefault="0078524D" w:rsidP="0098146E">
                <w:pPr>
                  <w:jc w:val="center"/>
                  <w:rPr>
                    <w:color w:val="4F81BD" w:themeColor="accent1"/>
                    <w:sz w:val="36"/>
                    <w:szCs w:val="18"/>
                  </w:rPr>
                </w:pPr>
              </w:p>
            </w:txbxContent>
          </v:textbox>
          <w10:wrap type="tight"/>
        </v:shape>
      </w:pict>
    </w:r>
    <w:r w:rsidR="00420354">
      <w:rPr>
        <w:noProof/>
        <w:lang w:eastAsia="cs-CZ"/>
      </w:rPr>
      <w:pict>
        <v:rect id="Obdélník 10" o:spid="_x0000_s6146" style="position:absolute;margin-left:13.75pt;margin-top:-33.7pt;width:85.05pt;height:56.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" fillcolor="#4bacc6 [3208]" strokecolor="#f2f2f2 [3041]" strokeweight="3pt">
          <v:shadow on="t" color="#205867 [1608]" opacity=".5" offset="1p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29F4"/>
    <w:multiLevelType w:val="hybridMultilevel"/>
    <w:tmpl w:val="416630C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68FC"/>
    <w:multiLevelType w:val="hybridMultilevel"/>
    <w:tmpl w:val="C0949B8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60323"/>
    <w:multiLevelType w:val="hybridMultilevel"/>
    <w:tmpl w:val="90EA0208"/>
    <w:lvl w:ilvl="0" w:tplc="35F2EF50">
      <w:start w:val="1"/>
      <w:numFmt w:val="decimal"/>
      <w:pStyle w:val="podnadpis"/>
      <w:lvlText w:val="%1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5496E32"/>
    <w:multiLevelType w:val="hybridMultilevel"/>
    <w:tmpl w:val="37AEA0A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4B80CA4"/>
    <w:multiLevelType w:val="hybridMultilevel"/>
    <w:tmpl w:val="85DE05A6"/>
    <w:lvl w:ilvl="0" w:tplc="27985D74">
      <w:start w:val="1"/>
      <w:numFmt w:val="bullet"/>
      <w:pStyle w:val="mujtex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37767"/>
    <w:multiLevelType w:val="hybridMultilevel"/>
    <w:tmpl w:val="095C51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3094E"/>
    <w:multiLevelType w:val="hybridMultilevel"/>
    <w:tmpl w:val="2806F9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6DF"/>
    <w:rsid w:val="00026412"/>
    <w:rsid w:val="00040960"/>
    <w:rsid w:val="00050A6C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7445D"/>
    <w:rsid w:val="0019534D"/>
    <w:rsid w:val="001B0BE1"/>
    <w:rsid w:val="001D7869"/>
    <w:rsid w:val="001E5044"/>
    <w:rsid w:val="001F17E5"/>
    <w:rsid w:val="001F1B4A"/>
    <w:rsid w:val="002059E3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67B95"/>
    <w:rsid w:val="00371414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20354"/>
    <w:rsid w:val="004359F9"/>
    <w:rsid w:val="00440085"/>
    <w:rsid w:val="00441154"/>
    <w:rsid w:val="00442A9E"/>
    <w:rsid w:val="0044682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211C"/>
    <w:rsid w:val="004A66A2"/>
    <w:rsid w:val="004B0AD8"/>
    <w:rsid w:val="004B100E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A33BD"/>
    <w:rsid w:val="005D195C"/>
    <w:rsid w:val="005D4579"/>
    <w:rsid w:val="005E4E71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D544E"/>
    <w:rsid w:val="006F6065"/>
    <w:rsid w:val="00704370"/>
    <w:rsid w:val="0071284F"/>
    <w:rsid w:val="00716C9D"/>
    <w:rsid w:val="007269D6"/>
    <w:rsid w:val="00741ACE"/>
    <w:rsid w:val="007571C9"/>
    <w:rsid w:val="00774CFA"/>
    <w:rsid w:val="0078524D"/>
    <w:rsid w:val="00786A08"/>
    <w:rsid w:val="00786AA3"/>
    <w:rsid w:val="00790D0E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EC3"/>
    <w:rsid w:val="00831F73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AA47EE"/>
    <w:rsid w:val="00B04675"/>
    <w:rsid w:val="00B060E7"/>
    <w:rsid w:val="00B107B8"/>
    <w:rsid w:val="00B14167"/>
    <w:rsid w:val="00B2000E"/>
    <w:rsid w:val="00B419DB"/>
    <w:rsid w:val="00B55339"/>
    <w:rsid w:val="00B55979"/>
    <w:rsid w:val="00B57208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27226"/>
    <w:rsid w:val="00C34350"/>
    <w:rsid w:val="00C435F4"/>
    <w:rsid w:val="00C51E53"/>
    <w:rsid w:val="00C61EE0"/>
    <w:rsid w:val="00C94EEE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1ED7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217A"/>
    <w:rsid w:val="00E85EBF"/>
    <w:rsid w:val="00E93121"/>
    <w:rsid w:val="00E971C7"/>
    <w:rsid w:val="00EA0564"/>
    <w:rsid w:val="00EB4CFA"/>
    <w:rsid w:val="00EB7FFB"/>
    <w:rsid w:val="00EC3327"/>
    <w:rsid w:val="00ED37EF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ace">
    <w:name w:val="Quote"/>
    <w:basedOn w:val="Normln"/>
    <w:next w:val="Normln"/>
    <w:link w:val="CitaceChar"/>
    <w:uiPriority w:val="29"/>
    <w:qFormat/>
    <w:locked/>
    <w:rsid w:val="00790D0E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790D0E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spacing w:before="360" w:after="240" w:line="240" w:lineRule="auto"/>
      <w:jc w:val="left"/>
    </w:pPr>
    <w:rPr>
      <w:rFonts w:ascii="Bookman Old Style" w:hAnsi="Bookman Old Style" w:cs="Tahoma"/>
      <w:b/>
      <w:bCs/>
      <w:caps w:val="0"/>
      <w:color w:val="000000" w:themeColor="text1"/>
      <w:sz w:val="52"/>
      <w:lang w:eastAsia="cs-CZ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  <w:jc w:val="both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spacing w:before="360" w:after="240" w:line="240" w:lineRule="auto"/>
      <w:jc w:val="left"/>
    </w:pPr>
    <w:rPr>
      <w:rFonts w:ascii="Bookman Old Style" w:hAnsi="Bookman Old Style" w:cs="Tahoma"/>
      <w:b/>
      <w:bCs/>
      <w:caps w:val="0"/>
      <w:color w:val="000000" w:themeColor="text1"/>
      <w:sz w:val="52"/>
      <w:lang w:eastAsia="cs-CZ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  <w:jc w:val="both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462DB57-5DCD-464E-9760-4AD84D51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4</Pages>
  <Words>194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cp:lastPrinted>2013-11-14T20:38:00Z</cp:lastPrinted>
  <dcterms:created xsi:type="dcterms:W3CDTF">2014-03-17T21:01:00Z</dcterms:created>
  <dcterms:modified xsi:type="dcterms:W3CDTF">2014-03-28T15:30:00Z</dcterms:modified>
</cp:coreProperties>
</file>