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Default Extension="jpeg" ContentType="image/jpeg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BD6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D498A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 xml:space="preserve">WORD – </w:t>
      </w:r>
      <w:r w:rsidR="00FC1CD1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 xml:space="preserve">Formátování obrázků </w:t>
      </w:r>
      <w:r w:rsidR="00F153A3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br/>
      </w:r>
      <w:r w:rsidR="00FC1CD1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a objektů</w:t>
      </w:r>
    </w:p>
    <w:p w:rsidR="004B775D" w:rsidRDefault="00672BD6" w:rsidP="004D498A">
      <w:pPr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4B775D" w:rsidRPr="00C61EE0" w:rsidRDefault="004B775D" w:rsidP="005F74CB">
      <w:pPr>
        <w:spacing w:before="0" w:line="276" w:lineRule="auto"/>
        <w:rPr>
          <w:rFonts w:ascii="Comic Sans MS" w:hAnsi="Comic Sans MS" w:cs="Comic Sans MS"/>
          <w:b/>
          <w:bCs/>
          <w:sz w:val="20"/>
        </w:rPr>
      </w:pPr>
      <w:r w:rsidRPr="00C61EE0">
        <w:rPr>
          <w:rFonts w:ascii="Comic Sans MS" w:hAnsi="Comic Sans MS" w:cs="Comic Sans MS"/>
          <w:b/>
          <w:bCs/>
          <w:sz w:val="20"/>
        </w:rPr>
        <w:lastRenderedPageBreak/>
        <w:t>Zadání:</w:t>
      </w:r>
    </w:p>
    <w:p w:rsidR="00984AAC" w:rsidRPr="00C61EE0" w:rsidRDefault="00F153A3" w:rsidP="00984AAC">
      <w:pPr>
        <w:pStyle w:val="Odstavecseseznamem"/>
        <w:numPr>
          <w:ilvl w:val="0"/>
          <w:numId w:val="1"/>
        </w:numPr>
        <w:spacing w:before="0" w:after="200" w:line="276" w:lineRule="auto"/>
        <w:rPr>
          <w:rFonts w:ascii="Comic Sans MS" w:hAnsi="Comic Sans MS" w:cs="Comic Sans MS"/>
          <w:bCs/>
          <w:sz w:val="20"/>
        </w:rPr>
      </w:pPr>
      <w:r>
        <w:rPr>
          <w:rFonts w:ascii="Comic Sans MS" w:hAnsi="Comic Sans MS" w:cs="Comic Sans MS"/>
          <w:bCs/>
          <w:sz w:val="20"/>
        </w:rPr>
        <w:t>Otevřete soubor ICT_WORD-</w:t>
      </w:r>
      <w:proofErr w:type="spellStart"/>
      <w:r w:rsidR="00984AAC" w:rsidRPr="00C61EE0">
        <w:rPr>
          <w:rFonts w:ascii="Comic Sans MS" w:hAnsi="Comic Sans MS" w:cs="Comic Sans MS"/>
          <w:bCs/>
          <w:sz w:val="20"/>
        </w:rPr>
        <w:t>formatovani</w:t>
      </w:r>
      <w:proofErr w:type="spellEnd"/>
      <w:r w:rsidR="00984AAC" w:rsidRPr="00C61EE0">
        <w:rPr>
          <w:rFonts w:ascii="Comic Sans MS" w:hAnsi="Comic Sans MS" w:cs="Comic Sans MS"/>
          <w:bCs/>
          <w:sz w:val="20"/>
        </w:rPr>
        <w:t>-</w:t>
      </w:r>
      <w:proofErr w:type="spellStart"/>
      <w:r w:rsidR="00984AAC" w:rsidRPr="00C61EE0">
        <w:rPr>
          <w:rFonts w:ascii="Comic Sans MS" w:hAnsi="Comic Sans MS" w:cs="Comic Sans MS"/>
          <w:bCs/>
          <w:sz w:val="20"/>
        </w:rPr>
        <w:t>obrazku</w:t>
      </w:r>
      <w:proofErr w:type="spellEnd"/>
      <w:r w:rsidR="00984AAC" w:rsidRPr="00C61EE0">
        <w:rPr>
          <w:rFonts w:ascii="Comic Sans MS" w:hAnsi="Comic Sans MS" w:cs="Comic Sans MS"/>
          <w:bCs/>
          <w:sz w:val="20"/>
        </w:rPr>
        <w:t>-a-objektu_text_</w:t>
      </w:r>
      <w:proofErr w:type="spellStart"/>
      <w:r w:rsidR="00984AAC" w:rsidRPr="00C61EE0">
        <w:rPr>
          <w:rFonts w:ascii="Comic Sans MS" w:hAnsi="Comic Sans MS" w:cs="Comic Sans MS"/>
          <w:bCs/>
          <w:sz w:val="20"/>
        </w:rPr>
        <w:t>Hy.docx</w:t>
      </w:r>
      <w:proofErr w:type="spellEnd"/>
      <w:r w:rsidR="00984AAC" w:rsidRPr="00C61EE0">
        <w:rPr>
          <w:rFonts w:ascii="Comic Sans MS" w:hAnsi="Comic Sans MS" w:cs="Comic Sans MS"/>
          <w:bCs/>
          <w:sz w:val="20"/>
        </w:rPr>
        <w:t xml:space="preserve"> a překopírujte neformátovaný text do nově otevřeného dokumentu programu Word.</w:t>
      </w:r>
    </w:p>
    <w:p w:rsidR="00984AAC" w:rsidRPr="00C61EE0" w:rsidRDefault="00984AAC" w:rsidP="00984AAC">
      <w:pPr>
        <w:pStyle w:val="Odstavecseseznamem"/>
        <w:numPr>
          <w:ilvl w:val="0"/>
          <w:numId w:val="1"/>
        </w:numPr>
        <w:spacing w:before="0" w:after="200" w:line="276" w:lineRule="auto"/>
        <w:rPr>
          <w:rFonts w:ascii="Comic Sans MS" w:hAnsi="Comic Sans MS" w:cs="Comic Sans MS"/>
          <w:bCs/>
          <w:sz w:val="20"/>
        </w:rPr>
      </w:pPr>
      <w:r w:rsidRPr="00C61EE0">
        <w:rPr>
          <w:rFonts w:ascii="Comic Sans MS" w:hAnsi="Comic Sans MS" w:cs="Comic Sans MS"/>
          <w:bCs/>
          <w:sz w:val="20"/>
        </w:rPr>
        <w:t xml:space="preserve">Nadpis práce zarovnejte na střed, nastavte velikost textu na 36, nastavte dolní ohraničení odstavce podle předlohy, mezeru za odstavcem o velikosti 18 b., font Monotype </w:t>
      </w:r>
      <w:proofErr w:type="spellStart"/>
      <w:r w:rsidRPr="00C61EE0">
        <w:rPr>
          <w:rFonts w:ascii="Comic Sans MS" w:hAnsi="Comic Sans MS" w:cs="Comic Sans MS"/>
          <w:bCs/>
          <w:sz w:val="20"/>
        </w:rPr>
        <w:t>Corsiva</w:t>
      </w:r>
      <w:proofErr w:type="spellEnd"/>
      <w:r w:rsidRPr="00C61EE0">
        <w:rPr>
          <w:rFonts w:ascii="Comic Sans MS" w:hAnsi="Comic Sans MS" w:cs="Comic Sans MS"/>
          <w:bCs/>
          <w:sz w:val="20"/>
        </w:rPr>
        <w:t>.</w:t>
      </w:r>
    </w:p>
    <w:p w:rsidR="00984AAC" w:rsidRPr="00C61EE0" w:rsidRDefault="00984AAC" w:rsidP="00984AAC">
      <w:pPr>
        <w:pStyle w:val="Odstavecseseznamem"/>
        <w:numPr>
          <w:ilvl w:val="0"/>
          <w:numId w:val="1"/>
        </w:numPr>
        <w:spacing w:before="0" w:after="200" w:line="276" w:lineRule="auto"/>
        <w:rPr>
          <w:rFonts w:ascii="Comic Sans MS" w:hAnsi="Comic Sans MS" w:cs="Comic Sans MS"/>
          <w:bCs/>
          <w:sz w:val="20"/>
        </w:rPr>
      </w:pPr>
      <w:r w:rsidRPr="00C61EE0">
        <w:rPr>
          <w:rFonts w:ascii="Comic Sans MS" w:hAnsi="Comic Sans MS" w:cs="Comic Sans MS"/>
          <w:bCs/>
          <w:sz w:val="20"/>
        </w:rPr>
        <w:t xml:space="preserve">Pro zbytek dokumentu použijte font </w:t>
      </w:r>
      <w:proofErr w:type="spellStart"/>
      <w:r w:rsidRPr="00C61EE0">
        <w:rPr>
          <w:rFonts w:ascii="Comic Sans MS" w:hAnsi="Comic Sans MS" w:cs="Comic Sans MS"/>
          <w:bCs/>
          <w:sz w:val="20"/>
        </w:rPr>
        <w:t>Calibri</w:t>
      </w:r>
      <w:proofErr w:type="spellEnd"/>
      <w:r w:rsidRPr="00C61EE0">
        <w:rPr>
          <w:rFonts w:ascii="Comic Sans MS" w:hAnsi="Comic Sans MS" w:cs="Comic Sans MS"/>
          <w:bCs/>
          <w:sz w:val="20"/>
        </w:rPr>
        <w:t>, velikost 12, mezera za odstavcem 6 b.</w:t>
      </w:r>
    </w:p>
    <w:p w:rsidR="0071284F" w:rsidRPr="00C61EE0" w:rsidRDefault="0071284F" w:rsidP="00984AAC">
      <w:pPr>
        <w:pStyle w:val="Odstavecseseznamem"/>
        <w:numPr>
          <w:ilvl w:val="0"/>
          <w:numId w:val="1"/>
        </w:numPr>
        <w:spacing w:before="0" w:after="200" w:line="276" w:lineRule="auto"/>
        <w:rPr>
          <w:rFonts w:ascii="Comic Sans MS" w:hAnsi="Comic Sans MS" w:cs="Comic Sans MS"/>
          <w:bCs/>
          <w:sz w:val="20"/>
        </w:rPr>
      </w:pPr>
      <w:r w:rsidRPr="00C61EE0">
        <w:rPr>
          <w:rFonts w:ascii="Comic Sans MS" w:hAnsi="Comic Sans MS" w:cs="Comic Sans MS"/>
          <w:bCs/>
          <w:sz w:val="20"/>
        </w:rPr>
        <w:t>K hornímu a dolnímu okraji vložte tvar obdélník o velikosti stran 1 cm × 3 cm, použijte přednastavený vzhled.</w:t>
      </w:r>
    </w:p>
    <w:p w:rsidR="00984AAC" w:rsidRPr="00C61EE0" w:rsidRDefault="003C5E11" w:rsidP="00984AAC">
      <w:pPr>
        <w:pStyle w:val="Odstavecseseznamem"/>
        <w:numPr>
          <w:ilvl w:val="0"/>
          <w:numId w:val="1"/>
        </w:numPr>
        <w:spacing w:before="0" w:after="200" w:line="276" w:lineRule="auto"/>
        <w:rPr>
          <w:rFonts w:ascii="Comic Sans MS" w:hAnsi="Comic Sans MS" w:cs="Comic Sans MS"/>
          <w:bCs/>
          <w:sz w:val="20"/>
        </w:rPr>
      </w:pPr>
      <w:r w:rsidRPr="00C61EE0">
        <w:rPr>
          <w:rFonts w:ascii="Comic Sans MS" w:hAnsi="Comic Sans MS" w:cs="Comic Sans MS"/>
          <w:bCs/>
          <w:sz w:val="20"/>
        </w:rPr>
        <w:t xml:space="preserve">Vpravo od nadpisu umístěte obrázek s městským znakem. Nastavte obtékání textu „obdélník“ </w:t>
      </w:r>
      <w:r w:rsidR="00F153A3">
        <w:rPr>
          <w:rFonts w:ascii="Comic Sans MS" w:hAnsi="Comic Sans MS" w:cs="Comic Sans MS"/>
          <w:bCs/>
          <w:sz w:val="20"/>
        </w:rPr>
        <w:br/>
      </w:r>
      <w:r w:rsidRPr="00C61EE0">
        <w:rPr>
          <w:rFonts w:ascii="Comic Sans MS" w:hAnsi="Comic Sans MS" w:cs="Comic Sans MS"/>
          <w:bCs/>
          <w:sz w:val="20"/>
        </w:rPr>
        <w:t>a</w:t>
      </w:r>
      <w:r w:rsidR="00F153A3">
        <w:rPr>
          <w:rFonts w:ascii="Comic Sans MS" w:hAnsi="Comic Sans MS" w:cs="Comic Sans MS"/>
          <w:bCs/>
          <w:sz w:val="20"/>
        </w:rPr>
        <w:t xml:space="preserve"> </w:t>
      </w:r>
      <w:r w:rsidRPr="00C61EE0">
        <w:rPr>
          <w:rFonts w:ascii="Comic Sans MS" w:hAnsi="Comic Sans MS" w:cs="Comic Sans MS"/>
          <w:bCs/>
          <w:sz w:val="20"/>
        </w:rPr>
        <w:t xml:space="preserve"> šířku obrázku 3 cm. Použijte přednastavený formát vzhledu obrázku.</w:t>
      </w:r>
    </w:p>
    <w:p w:rsidR="003C5E11" w:rsidRPr="00C61EE0" w:rsidRDefault="00E54E9D" w:rsidP="00984AAC">
      <w:pPr>
        <w:pStyle w:val="Odstavecseseznamem"/>
        <w:numPr>
          <w:ilvl w:val="0"/>
          <w:numId w:val="1"/>
        </w:numPr>
        <w:spacing w:before="0" w:after="200" w:line="276" w:lineRule="auto"/>
        <w:rPr>
          <w:rFonts w:ascii="Comic Sans MS" w:hAnsi="Comic Sans MS" w:cs="Comic Sans MS"/>
          <w:bCs/>
          <w:sz w:val="20"/>
        </w:rPr>
      </w:pPr>
      <w:r w:rsidRPr="00C61EE0">
        <w:rPr>
          <w:rFonts w:ascii="Comic Sans MS" w:hAnsi="Comic Sans MS" w:cs="Comic Sans MS"/>
          <w:bCs/>
          <w:sz w:val="20"/>
        </w:rPr>
        <w:t>U zbylých obrázků nastav</w:t>
      </w:r>
      <w:r w:rsidR="00C61EE0" w:rsidRPr="00C61EE0">
        <w:rPr>
          <w:rFonts w:ascii="Comic Sans MS" w:hAnsi="Comic Sans MS" w:cs="Comic Sans MS"/>
          <w:bCs/>
          <w:sz w:val="20"/>
        </w:rPr>
        <w:t>te vhodnou velikost a obtékání. Formát obrázků volte podle předlohy.</w:t>
      </w:r>
    </w:p>
    <w:p w:rsidR="00C61EE0" w:rsidRPr="00C61EE0" w:rsidRDefault="00C61EE0" w:rsidP="00984AAC">
      <w:pPr>
        <w:pStyle w:val="Odstavecseseznamem"/>
        <w:numPr>
          <w:ilvl w:val="0"/>
          <w:numId w:val="1"/>
        </w:numPr>
        <w:spacing w:before="0" w:after="200" w:line="276" w:lineRule="auto"/>
        <w:rPr>
          <w:rFonts w:ascii="Comic Sans MS" w:hAnsi="Comic Sans MS" w:cs="Comic Sans MS"/>
          <w:bCs/>
          <w:sz w:val="20"/>
        </w:rPr>
      </w:pPr>
      <w:r w:rsidRPr="00C61EE0">
        <w:rPr>
          <w:rFonts w:ascii="Comic Sans MS" w:hAnsi="Comic Sans MS" w:cs="Comic Sans MS"/>
          <w:bCs/>
          <w:sz w:val="20"/>
        </w:rPr>
        <w:t xml:space="preserve">Na konci dokumentu vytvořte </w:t>
      </w:r>
      <w:proofErr w:type="spellStart"/>
      <w:r w:rsidRPr="00C61EE0">
        <w:rPr>
          <w:rFonts w:ascii="Comic Sans MS" w:hAnsi="Comic Sans MS" w:cs="Comic Sans MS"/>
          <w:bCs/>
          <w:sz w:val="20"/>
        </w:rPr>
        <w:t>SmartArt</w:t>
      </w:r>
      <w:proofErr w:type="spellEnd"/>
      <w:r w:rsidRPr="00C61EE0">
        <w:rPr>
          <w:rFonts w:ascii="Comic Sans MS" w:hAnsi="Comic Sans MS" w:cs="Comic Sans MS"/>
          <w:bCs/>
          <w:sz w:val="20"/>
        </w:rPr>
        <w:t xml:space="preserve"> podle předlohy.</w:t>
      </w:r>
    </w:p>
    <w:p w:rsidR="00C61EE0" w:rsidRPr="00C61EE0" w:rsidRDefault="0059394A" w:rsidP="00C61EE0">
      <w:pPr>
        <w:pStyle w:val="Odstavecseseznamem"/>
        <w:numPr>
          <w:ilvl w:val="0"/>
          <w:numId w:val="1"/>
        </w:numPr>
        <w:spacing w:before="0" w:after="0"/>
        <w:rPr>
          <w:rFonts w:ascii="Comic Sans MS" w:hAnsi="Comic Sans MS"/>
          <w:sz w:val="20"/>
          <w:szCs w:val="40"/>
        </w:rPr>
      </w:pPr>
      <w:r w:rsidRPr="00C61EE0">
        <w:rPr>
          <w:rFonts w:ascii="Comic Sans MS" w:hAnsi="Comic Sans MS"/>
          <w:sz w:val="20"/>
          <w:szCs w:val="40"/>
        </w:rPr>
        <w:t>Dokument uložte pod názvem prijmeni_</w:t>
      </w:r>
      <w:r w:rsidR="00C61EE0" w:rsidRPr="00C61EE0">
        <w:rPr>
          <w:rFonts w:ascii="Comic Sans MS" w:hAnsi="Comic Sans MS"/>
          <w:sz w:val="20"/>
          <w:szCs w:val="40"/>
        </w:rPr>
        <w:t>obrazky</w:t>
      </w:r>
      <w:r w:rsidR="00FC1CD1" w:rsidRPr="00C61EE0">
        <w:rPr>
          <w:rFonts w:ascii="Comic Sans MS" w:hAnsi="Comic Sans MS"/>
          <w:sz w:val="20"/>
          <w:szCs w:val="40"/>
        </w:rPr>
        <w:t>.docx.</w:t>
      </w:r>
    </w:p>
    <w:p w:rsidR="00C61EE0" w:rsidRDefault="00C61EE0" w:rsidP="00C61EE0">
      <w:pPr>
        <w:spacing w:before="0" w:after="0"/>
        <w:rPr>
          <w:rFonts w:ascii="Comic Sans MS" w:hAnsi="Comic Sans MS"/>
          <w:sz w:val="20"/>
          <w:szCs w:val="40"/>
        </w:rPr>
      </w:pPr>
    </w:p>
    <w:p w:rsidR="00C61EE0" w:rsidRDefault="00C61EE0" w:rsidP="00C61EE0">
      <w:pPr>
        <w:spacing w:before="0" w:after="0"/>
        <w:rPr>
          <w:rFonts w:ascii="Comic Sans MS" w:hAnsi="Comic Sans MS"/>
          <w:sz w:val="20"/>
          <w:szCs w:val="40"/>
        </w:rPr>
      </w:pPr>
    </w:p>
    <w:p w:rsidR="00C61EE0" w:rsidRDefault="00C61EE0" w:rsidP="00C61EE0">
      <w:pPr>
        <w:spacing w:before="0" w:after="0"/>
        <w:rPr>
          <w:rFonts w:cs="Arial"/>
          <w:color w:val="000000"/>
          <w:sz w:val="20"/>
          <w:szCs w:val="20"/>
          <w:shd w:val="clear" w:color="auto" w:fill="FFFFFF"/>
        </w:rPr>
      </w:pPr>
      <w:r w:rsidRPr="00C61EE0">
        <w:rPr>
          <w:rFonts w:ascii="Comic Sans MS" w:hAnsi="Comic Sans MS"/>
          <w:i/>
          <w:sz w:val="16"/>
          <w:szCs w:val="20"/>
        </w:rPr>
        <w:t xml:space="preserve">Zdroj textu: </w:t>
      </w:r>
      <w:r w:rsidRPr="00C61EE0"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>Přispěvatelé Wikipedie,</w:t>
      </w:r>
      <w:r w:rsidRPr="00C61EE0">
        <w:rPr>
          <w:rStyle w:val="apple-converted-space"/>
          <w:rFonts w:ascii="Comic Sans MS" w:hAnsi="Comic Sans MS" w:cs="Arial"/>
          <w:i/>
          <w:iCs/>
          <w:color w:val="000000"/>
          <w:sz w:val="16"/>
          <w:szCs w:val="20"/>
          <w:shd w:val="clear" w:color="auto" w:fill="FFFFFF"/>
        </w:rPr>
        <w:t> </w:t>
      </w:r>
      <w:r w:rsidRPr="00C61EE0">
        <w:rPr>
          <w:rFonts w:ascii="Comic Sans MS" w:hAnsi="Comic Sans MS" w:cs="Arial"/>
          <w:i/>
          <w:iCs/>
          <w:color w:val="000000"/>
          <w:sz w:val="16"/>
          <w:szCs w:val="20"/>
          <w:shd w:val="clear" w:color="auto" w:fill="FFFFFF"/>
        </w:rPr>
        <w:t>Nové Město nad Metují</w:t>
      </w:r>
      <w:r w:rsidRPr="00C61EE0">
        <w:rPr>
          <w:rStyle w:val="apple-converted-space"/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> </w:t>
      </w:r>
      <w:r w:rsidRPr="00C61EE0"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>[online], Wikipedie: Otevřená encyklopedie, c2013, Datum poslední revize 11. 12. 2013, 19:31 UTC, [citováno 22. 01. 2014] &lt;</w:t>
      </w:r>
      <w:r w:rsidRPr="00F153A3">
        <w:rPr>
          <w:rFonts w:ascii="Comic Sans MS" w:hAnsi="Comic Sans MS" w:cs="Arial"/>
          <w:i/>
          <w:sz w:val="16"/>
          <w:szCs w:val="20"/>
          <w:shd w:val="clear" w:color="auto" w:fill="FFFFFF"/>
        </w:rPr>
        <w:t>http://cs.wikipedia.org/w/index.php?title=Nov%C3%A9_M%C4%9Bsto_nad_Metuj%C3%AD&amp;oldid=11011091</w:t>
      </w:r>
      <w:r w:rsidRPr="00C61EE0"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>&gt;</w:t>
      </w:r>
      <w:r>
        <w:rPr>
          <w:rFonts w:cs="Arial"/>
          <w:color w:val="000000"/>
          <w:sz w:val="20"/>
          <w:szCs w:val="20"/>
          <w:shd w:val="clear" w:color="auto" w:fill="FFFFFF"/>
        </w:rPr>
        <w:t xml:space="preserve"> </w:t>
      </w:r>
    </w:p>
    <w:p w:rsidR="0014735B" w:rsidRDefault="0014735B" w:rsidP="00C61EE0">
      <w:pPr>
        <w:spacing w:before="0" w:after="0"/>
        <w:rPr>
          <w:rFonts w:cs="Arial"/>
          <w:color w:val="000000"/>
          <w:sz w:val="20"/>
          <w:szCs w:val="20"/>
          <w:shd w:val="clear" w:color="auto" w:fill="FFFFFF"/>
        </w:rPr>
      </w:pPr>
    </w:p>
    <w:p w:rsidR="0014735B" w:rsidRDefault="0014735B" w:rsidP="0014735B">
      <w:pPr>
        <w:spacing w:before="0" w:after="0"/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</w:pPr>
      <w:bookmarkStart w:id="0" w:name="_GoBack"/>
      <w:r w:rsidRPr="0014735B"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>Z</w:t>
      </w:r>
      <w:r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 xml:space="preserve">droj obrázku erbu: </w:t>
      </w:r>
      <w:r w:rsidRPr="0014735B"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 xml:space="preserve">File:Nove </w:t>
      </w:r>
      <w:proofErr w:type="spellStart"/>
      <w:r w:rsidRPr="0014735B"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>Mesto</w:t>
      </w:r>
      <w:proofErr w:type="spellEnd"/>
      <w:r w:rsidRPr="0014735B"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 xml:space="preserve"> nad Metuji </w:t>
      </w:r>
      <w:proofErr w:type="spellStart"/>
      <w:r w:rsidRPr="0014735B"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>CoA</w:t>
      </w:r>
      <w:proofErr w:type="spellEnd"/>
      <w:r w:rsidRPr="0014735B"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 xml:space="preserve"> CZ.jpg. &lt;i&gt;</w:t>
      </w:r>
      <w:proofErr w:type="spellStart"/>
      <w:r w:rsidRPr="0014735B"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>Wikimedia</w:t>
      </w:r>
      <w:proofErr w:type="spellEnd"/>
      <w:r w:rsidRPr="0014735B"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 xml:space="preserve"> </w:t>
      </w:r>
      <w:proofErr w:type="spellStart"/>
      <w:r w:rsidRPr="0014735B"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>Common</w:t>
      </w:r>
      <w:proofErr w:type="spellEnd"/>
      <w:r w:rsidRPr="0014735B"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 xml:space="preserve">&lt;/i&gt; [online]. 2006 [cit. </w:t>
      </w:r>
      <w:r w:rsidR="00704318"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>22. 01. 2014]. Dostupné z: &lt;</w:t>
      </w:r>
      <w:r w:rsidR="00704318" w:rsidRPr="00704318"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>http://commons.wikimedia.org/wiki/File:Nove_Mesto_nad_Metuji_CoA_</w:t>
      </w:r>
      <w:r w:rsidR="00704318"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>CZ.jpg</w:t>
      </w:r>
      <w:r w:rsidRPr="0014735B"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>&gt;</w:t>
      </w:r>
    </w:p>
    <w:p w:rsidR="00704318" w:rsidRDefault="00704318" w:rsidP="0014735B">
      <w:pPr>
        <w:spacing w:before="0" w:after="0"/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</w:pPr>
    </w:p>
    <w:p w:rsidR="00704318" w:rsidRDefault="00704318" w:rsidP="0014735B">
      <w:pPr>
        <w:spacing w:before="0" w:after="0"/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</w:pPr>
      <w:r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>Zdroj obrázku kostela: KARELJ</w:t>
      </w:r>
      <w:r w:rsidRPr="00704318"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>. File:Nové Město nad Metují Square 2011 6.jpg. &lt;i&gt;</w:t>
      </w:r>
      <w:proofErr w:type="spellStart"/>
      <w:r w:rsidRPr="00704318"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>Wikimedia</w:t>
      </w:r>
      <w:proofErr w:type="spellEnd"/>
      <w:r w:rsidRPr="00704318"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 xml:space="preserve"> </w:t>
      </w:r>
      <w:proofErr w:type="spellStart"/>
      <w:r w:rsidRPr="00704318"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>Common</w:t>
      </w:r>
      <w:proofErr w:type="spellEnd"/>
      <w:r w:rsidRPr="00704318"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 xml:space="preserve">&lt;/i&gt; [online]. 2011 </w:t>
      </w:r>
      <w:r w:rsidR="00F153A3"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br/>
      </w:r>
      <w:r w:rsidRPr="00704318"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 xml:space="preserve">[cit. </w:t>
      </w:r>
      <w:r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 xml:space="preserve">22. 01. </w:t>
      </w:r>
      <w:r w:rsidRPr="00704318"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 xml:space="preserve">2014]. Dostupné z: </w:t>
      </w:r>
      <w:r w:rsidRPr="00F153A3">
        <w:rPr>
          <w:rFonts w:ascii="Comic Sans MS" w:hAnsi="Comic Sans MS" w:cs="Arial"/>
          <w:i/>
          <w:sz w:val="16"/>
          <w:szCs w:val="20"/>
          <w:shd w:val="clear" w:color="auto" w:fill="FFFFFF"/>
        </w:rPr>
        <w:t>http://commons.wikimedia.org/wiki/File:Nov%C3%A9_M%C4%9Bsto_nad_Metuj%C3%AD_Square_2011_6.jpg</w:t>
      </w:r>
    </w:p>
    <w:p w:rsidR="00704318" w:rsidRDefault="00704318" w:rsidP="0014735B">
      <w:pPr>
        <w:spacing w:before="0" w:after="0"/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</w:pPr>
    </w:p>
    <w:p w:rsidR="00704318" w:rsidRDefault="00704318" w:rsidP="0014735B">
      <w:pPr>
        <w:spacing w:before="0" w:after="0"/>
        <w:rPr>
          <w:rFonts w:cs="Arial"/>
          <w:color w:val="000000"/>
          <w:sz w:val="20"/>
          <w:szCs w:val="20"/>
          <w:shd w:val="clear" w:color="auto" w:fill="FFFFFF"/>
        </w:rPr>
      </w:pPr>
      <w:r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 xml:space="preserve"> Zdroj obrázku zámku: </w:t>
      </w:r>
      <w:r w:rsidRPr="00704318"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 xml:space="preserve">SOKOL, Jan. File:NMM </w:t>
      </w:r>
      <w:proofErr w:type="spellStart"/>
      <w:r w:rsidRPr="00704318"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>zamek</w:t>
      </w:r>
      <w:proofErr w:type="spellEnd"/>
      <w:r w:rsidRPr="00704318"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 xml:space="preserve"> z </w:t>
      </w:r>
      <w:proofErr w:type="spellStart"/>
      <w:r w:rsidRPr="00704318"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>nam</w:t>
      </w:r>
      <w:proofErr w:type="spellEnd"/>
      <w:r w:rsidRPr="00704318"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 xml:space="preserve"> DSC00231.JPG. &lt;i&gt;</w:t>
      </w:r>
      <w:proofErr w:type="spellStart"/>
      <w:r w:rsidRPr="00704318"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>Wikimedia</w:t>
      </w:r>
      <w:proofErr w:type="spellEnd"/>
      <w:r w:rsidRPr="00704318"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 xml:space="preserve"> </w:t>
      </w:r>
      <w:proofErr w:type="spellStart"/>
      <w:r w:rsidRPr="00704318"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>Common</w:t>
      </w:r>
      <w:proofErr w:type="spellEnd"/>
      <w:r w:rsidRPr="00704318"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 xml:space="preserve">&lt;/i&gt; [online]. 2009 </w:t>
      </w:r>
      <w:r w:rsidR="00F153A3"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br/>
      </w:r>
      <w:r w:rsidRPr="00704318"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 xml:space="preserve">[cit. </w:t>
      </w:r>
      <w:r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 xml:space="preserve">22. 01. </w:t>
      </w:r>
      <w:r w:rsidRPr="00704318"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>2</w:t>
      </w:r>
      <w:r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>014]. Dostupné z: &lt;</w:t>
      </w:r>
      <w:r w:rsidRPr="00704318"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>http://commons.wikimedia.org/wiki/File:NMM_zamek_z_nam_DSC00231.JPG</w:t>
      </w:r>
    </w:p>
    <w:bookmarkEnd w:id="0"/>
    <w:p w:rsidR="0014735B" w:rsidRPr="0014735B" w:rsidRDefault="0014735B" w:rsidP="00C61EE0">
      <w:pPr>
        <w:spacing w:before="0" w:after="0"/>
        <w:rPr>
          <w:rFonts w:ascii="Comic Sans MS" w:hAnsi="Comic Sans MS" w:cs="Arial"/>
          <w:i/>
          <w:color w:val="000000"/>
          <w:sz w:val="12"/>
          <w:szCs w:val="20"/>
          <w:shd w:val="clear" w:color="auto" w:fill="FFFFFF"/>
        </w:rPr>
        <w:sectPr w:rsidR="0014735B" w:rsidRPr="0014735B" w:rsidSect="004D498A">
          <w:footerReference w:type="default" r:id="rId9"/>
          <w:pgSz w:w="11906" w:h="16838"/>
          <w:pgMar w:top="2268" w:right="1134" w:bottom="1985" w:left="1134" w:header="709" w:footer="709" w:gutter="0"/>
          <w:cols w:space="708"/>
          <w:docGrid w:linePitch="360"/>
        </w:sectPr>
      </w:pPr>
    </w:p>
    <w:p w:rsidR="00FC1CD1" w:rsidRPr="00FC1CD1" w:rsidRDefault="00FC1CD1" w:rsidP="00FC1CD1">
      <w:pPr>
        <w:pBdr>
          <w:bottom w:val="single" w:sz="18" w:space="1" w:color="4BACC6" w:themeColor="accent5"/>
        </w:pBdr>
        <w:spacing w:before="0" w:after="360"/>
        <w:jc w:val="center"/>
        <w:rPr>
          <w:rFonts w:ascii="Monotype Corsiva" w:hAnsi="Monotype Corsiva"/>
          <w:b/>
          <w:sz w:val="40"/>
          <w:szCs w:val="40"/>
          <w:lang w:eastAsia="cs-CZ"/>
        </w:rPr>
      </w:pPr>
      <w:r w:rsidRPr="00FC1CD1">
        <w:rPr>
          <w:rFonts w:ascii="Monotype Corsiva" w:hAnsi="Monotype Corsiva"/>
          <w:b/>
          <w:noProof/>
          <w:sz w:val="72"/>
          <w:szCs w:val="40"/>
          <w:lang w:eastAsia="cs-CZ"/>
        </w:rPr>
        <w:lastRenderedPageBreak/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4663440</wp:posOffset>
            </wp:positionH>
            <wp:positionV relativeFrom="paragraph">
              <wp:posOffset>-252095</wp:posOffset>
            </wp:positionV>
            <wp:extent cx="1080000" cy="1188818"/>
            <wp:effectExtent l="171450" t="171450" r="387350" b="354330"/>
            <wp:wrapSquare wrapText="bothSides"/>
            <wp:docPr id="11" name="Obráze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ve_Mesto_znak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0000" cy="1188818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4B0A0A" w:rsidRPr="004B0A0A">
        <w:rPr>
          <w:rFonts w:ascii="Monotype Corsiva" w:hAnsi="Monotype Corsiva"/>
          <w:b/>
          <w:noProof/>
          <w:sz w:val="72"/>
          <w:szCs w:val="40"/>
          <w:lang w:eastAsia="cs-CZ"/>
        </w:rPr>
        <w:pict>
          <v:rect id="Rectangle 6" o:spid="_x0000_s1026" style="position:absolute;left:0;text-align:left;margin-left:-4.85pt;margin-top:-65.6pt;width:85.05pt;height:28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" fillcolor="#4f81bd" strokecolor="#4f81bd" strokeweight="10pt">
            <v:stroke linestyle="thinThin"/>
            <v:shadow color="#868686"/>
          </v:rect>
        </w:pict>
      </w:r>
      <w:r w:rsidRPr="00FC1CD1">
        <w:rPr>
          <w:rFonts w:ascii="Monotype Corsiva" w:hAnsi="Monotype Corsiva"/>
          <w:b/>
          <w:sz w:val="72"/>
          <w:szCs w:val="40"/>
          <w:lang w:eastAsia="cs-CZ"/>
        </w:rPr>
        <w:t>Nové M</w:t>
      </w:r>
      <w:r w:rsidRPr="00FC1CD1">
        <w:rPr>
          <w:rFonts w:ascii="Monotype Corsiva" w:hAnsi="Monotype Corsiva" w:cs="Times New Roman"/>
          <w:b/>
          <w:sz w:val="72"/>
          <w:szCs w:val="40"/>
          <w:lang w:eastAsia="cs-CZ"/>
        </w:rPr>
        <w:t>ě</w:t>
      </w:r>
      <w:r w:rsidRPr="00FC1CD1">
        <w:rPr>
          <w:rFonts w:ascii="Monotype Corsiva" w:hAnsi="Monotype Corsiva"/>
          <w:b/>
          <w:sz w:val="72"/>
          <w:szCs w:val="40"/>
          <w:lang w:eastAsia="cs-CZ"/>
        </w:rPr>
        <w:t>sto nad Metuj</w:t>
      </w:r>
      <w:r w:rsidRPr="00FC1CD1">
        <w:rPr>
          <w:rFonts w:ascii="Monotype Corsiva" w:hAnsi="Monotype Corsiva" w:cs="Vivaldi"/>
          <w:b/>
          <w:sz w:val="72"/>
          <w:szCs w:val="40"/>
          <w:lang w:eastAsia="cs-CZ"/>
        </w:rPr>
        <w:t>í</w:t>
      </w:r>
    </w:p>
    <w:p w:rsidR="00FC1CD1" w:rsidRPr="00FC1CD1" w:rsidRDefault="00FC1CD1" w:rsidP="00FC1CD1">
      <w:pPr>
        <w:spacing w:before="0"/>
        <w:jc w:val="both"/>
        <w:rPr>
          <w:rFonts w:asciiTheme="minorHAnsi" w:hAnsiTheme="minorHAnsi"/>
          <w:sz w:val="24"/>
          <w:szCs w:val="24"/>
          <w:lang w:eastAsia="cs-CZ"/>
        </w:rPr>
      </w:pPr>
      <w:r w:rsidRPr="00FC1CD1">
        <w:rPr>
          <w:rFonts w:asciiTheme="minorHAnsi" w:hAnsiTheme="minorHAnsi"/>
          <w:sz w:val="24"/>
          <w:szCs w:val="24"/>
          <w:lang w:eastAsia="cs-CZ"/>
        </w:rPr>
        <w:t xml:space="preserve">Nové Město nad Metují je město v okrese Náchod, v Královéhradeckém kraji na východě Čech. Bylo založeno v roce 1501 Janem </w:t>
      </w:r>
      <w:proofErr w:type="spellStart"/>
      <w:r w:rsidRPr="00FC1CD1">
        <w:rPr>
          <w:rFonts w:asciiTheme="minorHAnsi" w:hAnsiTheme="minorHAnsi"/>
          <w:sz w:val="24"/>
          <w:szCs w:val="24"/>
          <w:lang w:eastAsia="cs-CZ"/>
        </w:rPr>
        <w:t>Černčickým</w:t>
      </w:r>
      <w:proofErr w:type="spellEnd"/>
      <w:r w:rsidRPr="00FC1CD1">
        <w:rPr>
          <w:rFonts w:asciiTheme="minorHAnsi" w:hAnsiTheme="minorHAnsi"/>
          <w:sz w:val="24"/>
          <w:szCs w:val="24"/>
          <w:lang w:eastAsia="cs-CZ"/>
        </w:rPr>
        <w:t xml:space="preserve"> z Kácova. Centrum města leží na vysokém ostrohu obtékaném ze tří stran řekou Metují a je městskou památkovou rezervací. K oblíbeným výletním místům v okolí patří osada Peklo, vzdálená 5 km od města proti proudu řeky Metuje. </w:t>
      </w:r>
    </w:p>
    <w:p w:rsidR="00FC1CD1" w:rsidRPr="00FC1CD1" w:rsidRDefault="00FC1CD1" w:rsidP="00FC1CD1">
      <w:pPr>
        <w:spacing w:before="0"/>
        <w:jc w:val="both"/>
        <w:rPr>
          <w:rFonts w:asciiTheme="minorHAnsi" w:hAnsiTheme="minorHAnsi"/>
          <w:sz w:val="24"/>
          <w:szCs w:val="24"/>
          <w:lang w:eastAsia="cs-CZ"/>
        </w:rPr>
      </w:pPr>
      <w:r w:rsidRPr="00FC1CD1">
        <w:rPr>
          <w:rFonts w:ascii="Times New Roman" w:hAnsi="Times New Roman"/>
          <w:noProof/>
          <w:sz w:val="24"/>
          <w:szCs w:val="24"/>
          <w:lang w:eastAsia="cs-CZ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-61595</wp:posOffset>
            </wp:positionH>
            <wp:positionV relativeFrom="paragraph">
              <wp:posOffset>130175</wp:posOffset>
            </wp:positionV>
            <wp:extent cx="2809875" cy="1847850"/>
            <wp:effectExtent l="114300" t="57150" r="66675" b="114300"/>
            <wp:wrapSquare wrapText="bothSides"/>
            <wp:docPr id="12" name="Obrázek 12" descr="File:Nové Město nad Metují Square 2011 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File:Nové Město nad Metují Square 2011 6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1847850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  <w:r w:rsidRPr="00FC1CD1">
        <w:rPr>
          <w:rFonts w:asciiTheme="minorHAnsi" w:hAnsiTheme="minorHAnsi"/>
          <w:sz w:val="24"/>
          <w:szCs w:val="24"/>
          <w:lang w:eastAsia="cs-CZ"/>
        </w:rPr>
        <w:t xml:space="preserve">Ke katastru obce náleží ještě místní části </w:t>
      </w:r>
      <w:proofErr w:type="spellStart"/>
      <w:r w:rsidRPr="00FC1CD1">
        <w:rPr>
          <w:rFonts w:asciiTheme="minorHAnsi" w:hAnsiTheme="minorHAnsi"/>
          <w:sz w:val="24"/>
          <w:szCs w:val="24"/>
          <w:lang w:eastAsia="cs-CZ"/>
        </w:rPr>
        <w:t>Krčín</w:t>
      </w:r>
      <w:proofErr w:type="spellEnd"/>
      <w:r w:rsidRPr="00FC1CD1">
        <w:rPr>
          <w:rFonts w:asciiTheme="minorHAnsi" w:hAnsiTheme="minorHAnsi"/>
          <w:sz w:val="24"/>
          <w:szCs w:val="24"/>
          <w:lang w:eastAsia="cs-CZ"/>
        </w:rPr>
        <w:t xml:space="preserve">, </w:t>
      </w:r>
      <w:proofErr w:type="spellStart"/>
      <w:r w:rsidRPr="00FC1CD1">
        <w:rPr>
          <w:rFonts w:asciiTheme="minorHAnsi" w:hAnsiTheme="minorHAnsi"/>
          <w:sz w:val="24"/>
          <w:szCs w:val="24"/>
          <w:lang w:eastAsia="cs-CZ"/>
        </w:rPr>
        <w:t>Spy</w:t>
      </w:r>
      <w:proofErr w:type="spellEnd"/>
      <w:r w:rsidRPr="00FC1CD1">
        <w:rPr>
          <w:rFonts w:asciiTheme="minorHAnsi" w:hAnsiTheme="minorHAnsi"/>
          <w:sz w:val="24"/>
          <w:szCs w:val="24"/>
          <w:lang w:eastAsia="cs-CZ"/>
        </w:rPr>
        <w:t xml:space="preserve"> a Vrchoviny. V okolí města je používán slangový výraz „</w:t>
      </w:r>
      <w:proofErr w:type="spellStart"/>
      <w:r w:rsidRPr="00FC1CD1">
        <w:rPr>
          <w:rFonts w:asciiTheme="minorHAnsi" w:hAnsiTheme="minorHAnsi"/>
          <w:sz w:val="24"/>
          <w:szCs w:val="24"/>
          <w:lang w:eastAsia="cs-CZ"/>
        </w:rPr>
        <w:t>Nováč</w:t>
      </w:r>
      <w:proofErr w:type="spellEnd"/>
      <w:r w:rsidRPr="00FC1CD1">
        <w:rPr>
          <w:rFonts w:asciiTheme="minorHAnsi" w:hAnsiTheme="minorHAnsi"/>
          <w:sz w:val="24"/>
          <w:szCs w:val="24"/>
          <w:lang w:eastAsia="cs-CZ"/>
        </w:rPr>
        <w:t xml:space="preserve">“ pro název obce. Pro novou zástavbu řadovek a rodinných domků směrem k obci Přibyslav se používá místní název „Na Františku“, pro bytovou zástavbu mezi ZŠ </w:t>
      </w:r>
      <w:proofErr w:type="spellStart"/>
      <w:r w:rsidRPr="00FC1CD1">
        <w:rPr>
          <w:rFonts w:asciiTheme="minorHAnsi" w:hAnsiTheme="minorHAnsi"/>
          <w:sz w:val="24"/>
          <w:szCs w:val="24"/>
          <w:lang w:eastAsia="cs-CZ"/>
        </w:rPr>
        <w:t>Malecí</w:t>
      </w:r>
      <w:proofErr w:type="spellEnd"/>
      <w:r w:rsidRPr="00FC1CD1">
        <w:rPr>
          <w:rFonts w:asciiTheme="minorHAnsi" w:hAnsiTheme="minorHAnsi"/>
          <w:sz w:val="24"/>
          <w:szCs w:val="24"/>
          <w:lang w:eastAsia="cs-CZ"/>
        </w:rPr>
        <w:t xml:space="preserve"> a hlavní silnicí místní název „</w:t>
      </w:r>
      <w:proofErr w:type="spellStart"/>
      <w:r w:rsidRPr="00FC1CD1">
        <w:rPr>
          <w:rFonts w:asciiTheme="minorHAnsi" w:hAnsiTheme="minorHAnsi"/>
          <w:sz w:val="24"/>
          <w:szCs w:val="24"/>
          <w:lang w:eastAsia="cs-CZ"/>
        </w:rPr>
        <w:t>Malecí</w:t>
      </w:r>
      <w:proofErr w:type="spellEnd"/>
      <w:r w:rsidRPr="00FC1CD1">
        <w:rPr>
          <w:rFonts w:asciiTheme="minorHAnsi" w:hAnsiTheme="minorHAnsi"/>
          <w:sz w:val="24"/>
          <w:szCs w:val="24"/>
          <w:lang w:eastAsia="cs-CZ"/>
        </w:rPr>
        <w:t xml:space="preserve">“. I dnes zámek Bartoňů z </w:t>
      </w:r>
      <w:proofErr w:type="spellStart"/>
      <w:r w:rsidRPr="00FC1CD1">
        <w:rPr>
          <w:rFonts w:asciiTheme="minorHAnsi" w:hAnsiTheme="minorHAnsi"/>
          <w:sz w:val="24"/>
          <w:szCs w:val="24"/>
          <w:lang w:eastAsia="cs-CZ"/>
        </w:rPr>
        <w:t>Dobenína</w:t>
      </w:r>
      <w:proofErr w:type="spellEnd"/>
      <w:r w:rsidRPr="00FC1CD1">
        <w:rPr>
          <w:rFonts w:asciiTheme="minorHAnsi" w:hAnsiTheme="minorHAnsi"/>
          <w:sz w:val="24"/>
          <w:szCs w:val="24"/>
          <w:lang w:eastAsia="cs-CZ"/>
        </w:rPr>
        <w:t xml:space="preserve"> stále ozvláštňuje půvab města a odehrává se zde spousta kulturních akcí.</w:t>
      </w:r>
    </w:p>
    <w:p w:rsidR="00FC1CD1" w:rsidRPr="00FC1CD1" w:rsidRDefault="00FC1CD1" w:rsidP="00FC1CD1">
      <w:pPr>
        <w:spacing w:before="0" w:after="200"/>
        <w:jc w:val="both"/>
        <w:rPr>
          <w:rFonts w:asciiTheme="minorHAnsi" w:hAnsiTheme="minorHAnsi"/>
          <w:sz w:val="24"/>
          <w:szCs w:val="24"/>
          <w:lang w:eastAsia="cs-CZ"/>
        </w:rPr>
      </w:pPr>
      <w:r w:rsidRPr="00FC1CD1">
        <w:rPr>
          <w:rFonts w:ascii="Times New Roman" w:hAnsi="Times New Roman"/>
          <w:noProof/>
          <w:sz w:val="24"/>
          <w:szCs w:val="24"/>
          <w:lang w:eastAsia="cs-CZ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3293745</wp:posOffset>
            </wp:positionH>
            <wp:positionV relativeFrom="paragraph">
              <wp:posOffset>31750</wp:posOffset>
            </wp:positionV>
            <wp:extent cx="2544445" cy="1822450"/>
            <wp:effectExtent l="0" t="0" r="0" b="0"/>
            <wp:wrapTight wrapText="bothSides">
              <wp:wrapPolygon edited="0">
                <wp:start x="8409" y="0"/>
                <wp:lineTo x="6630" y="677"/>
                <wp:lineTo x="2426" y="3161"/>
                <wp:lineTo x="1941" y="4516"/>
                <wp:lineTo x="323" y="7451"/>
                <wp:lineTo x="0" y="9257"/>
                <wp:lineTo x="0" y="11741"/>
                <wp:lineTo x="485" y="14676"/>
                <wp:lineTo x="3073" y="18966"/>
                <wp:lineTo x="8248" y="21449"/>
                <wp:lineTo x="9541" y="21449"/>
                <wp:lineTo x="11967" y="21449"/>
                <wp:lineTo x="13261" y="21449"/>
                <wp:lineTo x="18436" y="18966"/>
                <wp:lineTo x="21023" y="14676"/>
                <wp:lineTo x="21508" y="11741"/>
                <wp:lineTo x="21508" y="9709"/>
                <wp:lineTo x="21185" y="7451"/>
                <wp:lineTo x="19568" y="4516"/>
                <wp:lineTo x="19244" y="3161"/>
                <wp:lineTo x="14878" y="677"/>
                <wp:lineTo x="13099" y="0"/>
                <wp:lineTo x="8409" y="0"/>
              </wp:wrapPolygon>
            </wp:wrapTight>
            <wp:docPr id="13" name="Obrázek 13" descr="File:NMM zamek z nam DSC002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File:NMM zamek z nam DSC00231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4445" cy="182245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Pr="00FC1CD1">
        <w:rPr>
          <w:rFonts w:asciiTheme="minorHAnsi" w:hAnsiTheme="minorHAnsi"/>
          <w:sz w:val="24"/>
          <w:szCs w:val="24"/>
          <w:lang w:eastAsia="cs-CZ"/>
        </w:rPr>
        <w:t xml:space="preserve">Brzy po svém založení město roku 1526 vyhořelo. Většina domů na náměstí byla pak postavena podle jednotného plánu za Vojtěcha z Pernštejna v letech 1526-1548. Renesanční ráz historického jádra spolu s opevněním si město zachovalo do dnešních dob. Roku 1623 město koupil Albrecht z Valdštejna, pak bylo v majetku Trčků z Lípy a od roku 1634 Waltera z </w:t>
      </w:r>
      <w:proofErr w:type="spellStart"/>
      <w:r w:rsidRPr="00FC1CD1">
        <w:rPr>
          <w:rFonts w:asciiTheme="minorHAnsi" w:hAnsiTheme="minorHAnsi"/>
          <w:sz w:val="24"/>
          <w:szCs w:val="24"/>
          <w:lang w:eastAsia="cs-CZ"/>
        </w:rPr>
        <w:t>Leslie</w:t>
      </w:r>
      <w:proofErr w:type="spellEnd"/>
      <w:r w:rsidRPr="00FC1CD1">
        <w:rPr>
          <w:rFonts w:asciiTheme="minorHAnsi" w:hAnsiTheme="minorHAnsi"/>
          <w:sz w:val="24"/>
          <w:szCs w:val="24"/>
          <w:lang w:eastAsia="cs-CZ"/>
        </w:rPr>
        <w:t xml:space="preserve">. Městské brány byly zbořeny na přelomu 19. a 20. století (1878 severní Krajská brána, 1904 jižní Horská brána). Na severní straně se zachovala věž Zázvorka. </w:t>
      </w:r>
    </w:p>
    <w:p w:rsidR="00FC1CD1" w:rsidRPr="00FC1CD1" w:rsidRDefault="004B0A0A" w:rsidP="00FC1CD1">
      <w:pPr>
        <w:spacing w:before="0" w:after="200"/>
        <w:jc w:val="both"/>
        <w:rPr>
          <w:rFonts w:asciiTheme="minorHAnsi" w:hAnsiTheme="minorHAnsi"/>
          <w:noProof/>
          <w:sz w:val="24"/>
          <w:szCs w:val="24"/>
          <w:lang w:eastAsia="cs-CZ"/>
        </w:rPr>
      </w:pPr>
      <w:r>
        <w:rPr>
          <w:rFonts w:asciiTheme="minorHAnsi" w:hAnsiTheme="minorHAnsi"/>
          <w:noProof/>
          <w:sz w:val="24"/>
          <w:szCs w:val="24"/>
          <w:lang w:eastAsia="cs-CZ"/>
        </w:rPr>
        <w:pict>
          <v:rect id="Rectangle 7" o:spid="_x0000_s1027" style="position:absolute;left:0;text-align:left;margin-left:-10.85pt;margin-top:244.1pt;width:85pt;height:28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" fillcolor="#4f81bd" strokecolor="#4f81bd" strokeweight="10pt">
            <v:stroke linestyle="thinThin"/>
            <v:shadow color="#868686"/>
          </v:rect>
        </w:pict>
      </w:r>
      <w:r w:rsidR="00FC1CD1" w:rsidRPr="00FC1CD1">
        <w:rPr>
          <w:rFonts w:asciiTheme="minorHAnsi" w:hAnsiTheme="minorHAnsi"/>
          <w:noProof/>
          <w:sz w:val="24"/>
          <w:szCs w:val="24"/>
          <w:lang w:eastAsia="cs-CZ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-568960</wp:posOffset>
            </wp:positionH>
            <wp:positionV relativeFrom="paragraph">
              <wp:posOffset>1163320</wp:posOffset>
            </wp:positionV>
            <wp:extent cx="7229475" cy="781050"/>
            <wp:effectExtent l="190500" t="285750" r="0" b="704850"/>
            <wp:wrapTight wrapText="bothSides">
              <wp:wrapPolygon edited="0">
                <wp:start x="18498" y="-7902"/>
                <wp:lineTo x="-569" y="21073"/>
                <wp:lineTo x="-342" y="34244"/>
                <wp:lineTo x="-114" y="41093"/>
                <wp:lineTo x="228" y="41093"/>
                <wp:lineTo x="398" y="41093"/>
                <wp:lineTo x="4440" y="34771"/>
                <wp:lineTo x="4440" y="34244"/>
                <wp:lineTo x="4610" y="34244"/>
                <wp:lineTo x="9562" y="26341"/>
                <wp:lineTo x="9562" y="25815"/>
                <wp:lineTo x="9733" y="25815"/>
                <wp:lineTo x="14742" y="17912"/>
                <wp:lineTo x="14742" y="17385"/>
                <wp:lineTo x="14912" y="17385"/>
                <wp:lineTo x="19750" y="9483"/>
                <wp:lineTo x="19750" y="8956"/>
                <wp:lineTo x="20206" y="-2107"/>
                <wp:lineTo x="19978" y="-3688"/>
                <wp:lineTo x="18783" y="-7902"/>
                <wp:lineTo x="18498" y="-7902"/>
              </wp:wrapPolygon>
            </wp:wrapTight>
            <wp:docPr id="14" name="Diagram 1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" r:lo="rId14" r:qs="rId15" r:cs="rId16"/>
              </a:graphicData>
            </a:graphic>
          </wp:anchor>
        </w:drawing>
      </w:r>
      <w:r w:rsidR="00FC1CD1" w:rsidRPr="00FC1CD1">
        <w:rPr>
          <w:rFonts w:asciiTheme="minorHAnsi" w:hAnsiTheme="minorHAnsi"/>
          <w:sz w:val="24"/>
          <w:szCs w:val="24"/>
          <w:lang w:eastAsia="cs-CZ"/>
        </w:rPr>
        <w:t>V letech 1953-1954 byla severozápadní strana náměstí přestavěna do uniformní podoby architektem M. </w:t>
      </w:r>
      <w:proofErr w:type="spellStart"/>
      <w:r w:rsidR="00FC1CD1" w:rsidRPr="00FC1CD1">
        <w:rPr>
          <w:rFonts w:asciiTheme="minorHAnsi" w:hAnsiTheme="minorHAnsi"/>
          <w:sz w:val="24"/>
          <w:szCs w:val="24"/>
          <w:lang w:eastAsia="cs-CZ"/>
        </w:rPr>
        <w:t>Vincíkem</w:t>
      </w:r>
      <w:proofErr w:type="spellEnd"/>
      <w:r w:rsidR="00FC1CD1" w:rsidRPr="00FC1CD1">
        <w:rPr>
          <w:rFonts w:asciiTheme="minorHAnsi" w:hAnsiTheme="minorHAnsi"/>
          <w:sz w:val="24"/>
          <w:szCs w:val="24"/>
          <w:lang w:eastAsia="cs-CZ"/>
        </w:rPr>
        <w:t>. Od 19. století vznikl ve městě textilní průmysl, v 50. a 60. letech 20. století vznikly velké továrny na stavební stroje a na výrobu hodinek. Po roce 1990 se průmysl proměnil a město bylo důkladně obnoveno.</w:t>
      </w:r>
      <w:r w:rsidR="00FC1CD1" w:rsidRPr="00FC1CD1">
        <w:rPr>
          <w:rFonts w:asciiTheme="minorHAnsi" w:hAnsiTheme="minorHAnsi"/>
          <w:noProof/>
          <w:sz w:val="24"/>
          <w:szCs w:val="24"/>
          <w:lang w:eastAsia="cs-CZ"/>
        </w:rPr>
        <w:t xml:space="preserve"> </w:t>
      </w:r>
    </w:p>
    <w:sectPr w:rsidR="00FC1CD1" w:rsidRPr="00FC1CD1" w:rsidSect="00FC1CD1">
      <w:headerReference w:type="default" r:id="rId18"/>
      <w:footerReference w:type="default" r:id="rId19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0120" w:rsidRDefault="00E60120" w:rsidP="00CA6778">
      <w:pPr>
        <w:spacing w:before="0" w:after="0"/>
      </w:pPr>
      <w:r>
        <w:separator/>
      </w:r>
    </w:p>
  </w:endnote>
  <w:endnote w:type="continuationSeparator" w:id="0">
    <w:p w:rsidR="00E60120" w:rsidRDefault="00E60120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Harrington"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Vivaldi"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FA031D">
      <w:rPr>
        <w:color w:val="808080" w:themeColor="background1" w:themeShade="80"/>
      </w:rPr>
      <w:t>Mgr. Josef Hylský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1CD1" w:rsidRPr="0015164B" w:rsidRDefault="00FC1CD1" w:rsidP="00FC1CD1">
    <w:pPr>
      <w:jc w:val="center"/>
      <w:rPr>
        <w:rFonts w:cs="Arial"/>
        <w:color w:val="808080" w:themeColor="background1" w:themeShade="8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0120" w:rsidRDefault="00E60120" w:rsidP="00CA6778">
      <w:pPr>
        <w:spacing w:before="0" w:after="0"/>
      </w:pPr>
      <w:r>
        <w:separator/>
      </w:r>
    </w:p>
  </w:footnote>
  <w:footnote w:type="continuationSeparator" w:id="0">
    <w:p w:rsidR="00E60120" w:rsidRDefault="00E60120" w:rsidP="00CA6778">
      <w:pPr>
        <w:spacing w:before="0"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1CD1" w:rsidRDefault="00FC1CD1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B5A00"/>
    <w:multiLevelType w:val="hybridMultilevel"/>
    <w:tmpl w:val="1570EDD0"/>
    <w:lvl w:ilvl="0" w:tplc="040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005B09"/>
    <w:multiLevelType w:val="hybridMultilevel"/>
    <w:tmpl w:val="0108CDD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9C23AE"/>
    <w:multiLevelType w:val="multilevel"/>
    <w:tmpl w:val="031ED6B2"/>
    <w:lvl w:ilvl="0">
      <w:start w:val="1"/>
      <w:numFmt w:val="decimal"/>
      <w:pStyle w:val="MjNadpis"/>
      <w:lvlText w:val="%1."/>
      <w:lvlJc w:val="left"/>
      <w:pPr>
        <w:ind w:left="36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MjPodnadpis"/>
      <w:lvlText w:val="%1.%2"/>
      <w:lvlJc w:val="left"/>
      <w:pPr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51277BB7"/>
    <w:multiLevelType w:val="multilevel"/>
    <w:tmpl w:val="85F0C7A0"/>
    <w:lvl w:ilvl="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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attachedTemplate r:id="rId1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9576DF"/>
    <w:rsid w:val="00026412"/>
    <w:rsid w:val="00040960"/>
    <w:rsid w:val="0008258D"/>
    <w:rsid w:val="00084AD2"/>
    <w:rsid w:val="000C5871"/>
    <w:rsid w:val="000C6179"/>
    <w:rsid w:val="000D4C97"/>
    <w:rsid w:val="00121752"/>
    <w:rsid w:val="00123DE8"/>
    <w:rsid w:val="00133CF3"/>
    <w:rsid w:val="00133D55"/>
    <w:rsid w:val="0014735B"/>
    <w:rsid w:val="001478D3"/>
    <w:rsid w:val="0015164B"/>
    <w:rsid w:val="0016364D"/>
    <w:rsid w:val="0016424B"/>
    <w:rsid w:val="00166F38"/>
    <w:rsid w:val="0017080B"/>
    <w:rsid w:val="0019534D"/>
    <w:rsid w:val="001B0BE1"/>
    <w:rsid w:val="001D7869"/>
    <w:rsid w:val="001E5044"/>
    <w:rsid w:val="001F17E5"/>
    <w:rsid w:val="001F1B4A"/>
    <w:rsid w:val="00206E18"/>
    <w:rsid w:val="00226214"/>
    <w:rsid w:val="00234BDF"/>
    <w:rsid w:val="00235DCF"/>
    <w:rsid w:val="00247D1D"/>
    <w:rsid w:val="00251835"/>
    <w:rsid w:val="00252D2D"/>
    <w:rsid w:val="002547DC"/>
    <w:rsid w:val="00281EB3"/>
    <w:rsid w:val="0028557F"/>
    <w:rsid w:val="002E5F8C"/>
    <w:rsid w:val="002F1787"/>
    <w:rsid w:val="002F2678"/>
    <w:rsid w:val="003007EE"/>
    <w:rsid w:val="00302F4B"/>
    <w:rsid w:val="003646FF"/>
    <w:rsid w:val="00375125"/>
    <w:rsid w:val="003A4572"/>
    <w:rsid w:val="003B0F75"/>
    <w:rsid w:val="003B1DB2"/>
    <w:rsid w:val="003B34F7"/>
    <w:rsid w:val="003C040B"/>
    <w:rsid w:val="003C5E11"/>
    <w:rsid w:val="003C6345"/>
    <w:rsid w:val="003D1D48"/>
    <w:rsid w:val="003D21F6"/>
    <w:rsid w:val="004359F9"/>
    <w:rsid w:val="00440085"/>
    <w:rsid w:val="00441154"/>
    <w:rsid w:val="00442A9E"/>
    <w:rsid w:val="00447DE7"/>
    <w:rsid w:val="004513CC"/>
    <w:rsid w:val="004629F7"/>
    <w:rsid w:val="004670AD"/>
    <w:rsid w:val="00472B5D"/>
    <w:rsid w:val="00474500"/>
    <w:rsid w:val="00475AE3"/>
    <w:rsid w:val="00481896"/>
    <w:rsid w:val="00483E3F"/>
    <w:rsid w:val="00492298"/>
    <w:rsid w:val="00492741"/>
    <w:rsid w:val="00495DAC"/>
    <w:rsid w:val="004A66A2"/>
    <w:rsid w:val="004B0A0A"/>
    <w:rsid w:val="004B0AD8"/>
    <w:rsid w:val="004B6B24"/>
    <w:rsid w:val="004B775D"/>
    <w:rsid w:val="004D498A"/>
    <w:rsid w:val="004F6706"/>
    <w:rsid w:val="005462BB"/>
    <w:rsid w:val="00550D7F"/>
    <w:rsid w:val="00551C50"/>
    <w:rsid w:val="00565C78"/>
    <w:rsid w:val="0059005D"/>
    <w:rsid w:val="00590449"/>
    <w:rsid w:val="0059394A"/>
    <w:rsid w:val="005D195C"/>
    <w:rsid w:val="005D4579"/>
    <w:rsid w:val="005E51ED"/>
    <w:rsid w:val="005F2C14"/>
    <w:rsid w:val="005F74CB"/>
    <w:rsid w:val="00604B87"/>
    <w:rsid w:val="00622A8A"/>
    <w:rsid w:val="00622D8C"/>
    <w:rsid w:val="006347FB"/>
    <w:rsid w:val="0064113B"/>
    <w:rsid w:val="006515B1"/>
    <w:rsid w:val="006516F6"/>
    <w:rsid w:val="00666590"/>
    <w:rsid w:val="00672AE7"/>
    <w:rsid w:val="00672BD6"/>
    <w:rsid w:val="00684206"/>
    <w:rsid w:val="006F6065"/>
    <w:rsid w:val="00704318"/>
    <w:rsid w:val="00704370"/>
    <w:rsid w:val="0071284F"/>
    <w:rsid w:val="007269D6"/>
    <w:rsid w:val="00741ACE"/>
    <w:rsid w:val="007571C9"/>
    <w:rsid w:val="00786A08"/>
    <w:rsid w:val="00796B9C"/>
    <w:rsid w:val="007C6313"/>
    <w:rsid w:val="007C6C18"/>
    <w:rsid w:val="007D337C"/>
    <w:rsid w:val="007D522D"/>
    <w:rsid w:val="007F65AB"/>
    <w:rsid w:val="007F69DF"/>
    <w:rsid w:val="00810F07"/>
    <w:rsid w:val="00812152"/>
    <w:rsid w:val="008153F3"/>
    <w:rsid w:val="00831F73"/>
    <w:rsid w:val="0084497E"/>
    <w:rsid w:val="00897E41"/>
    <w:rsid w:val="008E27E5"/>
    <w:rsid w:val="00900863"/>
    <w:rsid w:val="00916D69"/>
    <w:rsid w:val="0094195A"/>
    <w:rsid w:val="00947E9C"/>
    <w:rsid w:val="009576DF"/>
    <w:rsid w:val="00973D30"/>
    <w:rsid w:val="00984AAC"/>
    <w:rsid w:val="00985EC7"/>
    <w:rsid w:val="00991E3D"/>
    <w:rsid w:val="009A63E2"/>
    <w:rsid w:val="009C0200"/>
    <w:rsid w:val="009C3118"/>
    <w:rsid w:val="009C77DA"/>
    <w:rsid w:val="00A06B49"/>
    <w:rsid w:val="00A070AD"/>
    <w:rsid w:val="00A25BAA"/>
    <w:rsid w:val="00A274CC"/>
    <w:rsid w:val="00A52581"/>
    <w:rsid w:val="00A90FD0"/>
    <w:rsid w:val="00A92608"/>
    <w:rsid w:val="00A97FEF"/>
    <w:rsid w:val="00AA3C73"/>
    <w:rsid w:val="00B04675"/>
    <w:rsid w:val="00B060E7"/>
    <w:rsid w:val="00B107B8"/>
    <w:rsid w:val="00B14167"/>
    <w:rsid w:val="00B419DB"/>
    <w:rsid w:val="00B55339"/>
    <w:rsid w:val="00B55979"/>
    <w:rsid w:val="00B626C6"/>
    <w:rsid w:val="00B70AB3"/>
    <w:rsid w:val="00B87A97"/>
    <w:rsid w:val="00BB1F44"/>
    <w:rsid w:val="00BB27B7"/>
    <w:rsid w:val="00BC0EAC"/>
    <w:rsid w:val="00BD446E"/>
    <w:rsid w:val="00BE2879"/>
    <w:rsid w:val="00BF2AA1"/>
    <w:rsid w:val="00C23A79"/>
    <w:rsid w:val="00C34350"/>
    <w:rsid w:val="00C435F4"/>
    <w:rsid w:val="00C61EE0"/>
    <w:rsid w:val="00CA2D50"/>
    <w:rsid w:val="00CA6778"/>
    <w:rsid w:val="00CA68AF"/>
    <w:rsid w:val="00CC0FF6"/>
    <w:rsid w:val="00CC7126"/>
    <w:rsid w:val="00CD1F44"/>
    <w:rsid w:val="00D0404C"/>
    <w:rsid w:val="00D07817"/>
    <w:rsid w:val="00D22892"/>
    <w:rsid w:val="00D25A0C"/>
    <w:rsid w:val="00D41E97"/>
    <w:rsid w:val="00D427F9"/>
    <w:rsid w:val="00D43FB5"/>
    <w:rsid w:val="00D461B6"/>
    <w:rsid w:val="00D54E6A"/>
    <w:rsid w:val="00D56BEF"/>
    <w:rsid w:val="00D57EBF"/>
    <w:rsid w:val="00D77674"/>
    <w:rsid w:val="00DA5321"/>
    <w:rsid w:val="00DB5EC4"/>
    <w:rsid w:val="00DD41E0"/>
    <w:rsid w:val="00DE4DB2"/>
    <w:rsid w:val="00DF1B55"/>
    <w:rsid w:val="00E10626"/>
    <w:rsid w:val="00E115FE"/>
    <w:rsid w:val="00E128A8"/>
    <w:rsid w:val="00E17DFD"/>
    <w:rsid w:val="00E20D81"/>
    <w:rsid w:val="00E2443C"/>
    <w:rsid w:val="00E27FCB"/>
    <w:rsid w:val="00E46825"/>
    <w:rsid w:val="00E54E9D"/>
    <w:rsid w:val="00E60120"/>
    <w:rsid w:val="00E72D6E"/>
    <w:rsid w:val="00E8121E"/>
    <w:rsid w:val="00E85EBF"/>
    <w:rsid w:val="00E93121"/>
    <w:rsid w:val="00E971C7"/>
    <w:rsid w:val="00EA0564"/>
    <w:rsid w:val="00EB4CFA"/>
    <w:rsid w:val="00EB7FFB"/>
    <w:rsid w:val="00EC3327"/>
    <w:rsid w:val="00ED4E88"/>
    <w:rsid w:val="00ED738F"/>
    <w:rsid w:val="00F153A3"/>
    <w:rsid w:val="00F23263"/>
    <w:rsid w:val="00F40DED"/>
    <w:rsid w:val="00F47C60"/>
    <w:rsid w:val="00F64ECA"/>
    <w:rsid w:val="00F71AB2"/>
    <w:rsid w:val="00FA031D"/>
    <w:rsid w:val="00FB744D"/>
    <w:rsid w:val="00FC1CD1"/>
    <w:rsid w:val="00FD44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 w:qFormat="1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B775D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locked/>
    <w:rsid w:val="00FA031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locked/>
    <w:rsid w:val="00FA031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locked/>
    <w:rsid w:val="00FA031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locked/>
    <w:rsid w:val="00FA031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locked/>
    <w:rsid w:val="00FA031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locked/>
    <w:rsid w:val="00FA031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locked/>
    <w:rsid w:val="00FA031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qFormat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dpis3Char">
    <w:name w:val="Nadpis 3 Char"/>
    <w:basedOn w:val="Standardnpsmoodstavce"/>
    <w:link w:val="Nadpis3"/>
    <w:uiPriority w:val="9"/>
    <w:rsid w:val="00FA031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FA031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FA031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FA031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FA031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Odstavecseseznamem">
    <w:name w:val="List Paragraph"/>
    <w:basedOn w:val="Normln"/>
    <w:uiPriority w:val="34"/>
    <w:qFormat/>
    <w:locked/>
    <w:rsid w:val="00FA031D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locked/>
    <w:rsid w:val="00440085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44008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40085"/>
    <w:rPr>
      <w:rFonts w:ascii="Tahoma" w:hAnsi="Tahoma" w:cs="Tahoma"/>
      <w:sz w:val="16"/>
      <w:szCs w:val="16"/>
    </w:rPr>
  </w:style>
  <w:style w:type="table" w:styleId="Svtlstnovnzvraznn5">
    <w:name w:val="Light Shading Accent 5"/>
    <w:basedOn w:val="Normlntabulka"/>
    <w:uiPriority w:val="60"/>
    <w:locked/>
    <w:rsid w:val="00796B9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tednstnovn1zvraznn5">
    <w:name w:val="Medium Shading 1 Accent 5"/>
    <w:basedOn w:val="Normlntabulka"/>
    <w:uiPriority w:val="63"/>
    <w:locked/>
    <w:rsid w:val="00604B8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vtlstnovnzvraznn3">
    <w:name w:val="Light Shading Accent 3"/>
    <w:basedOn w:val="Normlntabulka"/>
    <w:uiPriority w:val="60"/>
    <w:locked/>
    <w:rsid w:val="00741ACE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customStyle="1" w:styleId="Stednstnovn11">
    <w:name w:val="Střední stínování 11"/>
    <w:basedOn w:val="Normlntabulka"/>
    <w:uiPriority w:val="63"/>
    <w:locked/>
    <w:rsid w:val="005462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Titulek">
    <w:name w:val="caption"/>
    <w:basedOn w:val="Normln"/>
    <w:next w:val="Normln"/>
    <w:uiPriority w:val="35"/>
    <w:unhideWhenUsed/>
    <w:qFormat/>
    <w:locked/>
    <w:rsid w:val="007C6C18"/>
    <w:pPr>
      <w:spacing w:before="0" w:after="200"/>
    </w:pPr>
    <w:rPr>
      <w:b/>
      <w:bCs/>
      <w:color w:val="4F81BD" w:themeColor="accent1"/>
      <w:sz w:val="18"/>
      <w:szCs w:val="18"/>
    </w:rPr>
  </w:style>
  <w:style w:type="paragraph" w:styleId="Seznamobrzk">
    <w:name w:val="table of figures"/>
    <w:basedOn w:val="Normln"/>
    <w:next w:val="Normln"/>
    <w:uiPriority w:val="99"/>
    <w:unhideWhenUsed/>
    <w:locked/>
    <w:rsid w:val="005D195C"/>
    <w:pPr>
      <w:spacing w:after="0"/>
    </w:pPr>
  </w:style>
  <w:style w:type="character" w:styleId="Odkaznakoment">
    <w:name w:val="annotation reference"/>
    <w:basedOn w:val="Standardnpsmoodstavce"/>
    <w:uiPriority w:val="99"/>
    <w:semiHidden/>
    <w:unhideWhenUsed/>
    <w:locked/>
    <w:rsid w:val="004D498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locked/>
    <w:rsid w:val="004D498A"/>
    <w:pPr>
      <w:spacing w:before="0" w:after="200"/>
    </w:pPr>
    <w:rPr>
      <w:rFonts w:asciiTheme="minorHAnsi" w:hAnsiTheme="minorHAnsi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4D498A"/>
    <w:rPr>
      <w:sz w:val="20"/>
      <w:szCs w:val="20"/>
    </w:rPr>
  </w:style>
  <w:style w:type="paragraph" w:customStyle="1" w:styleId="Mjtext">
    <w:name w:val="Můj_text"/>
    <w:link w:val="MjtextChar"/>
    <w:qFormat/>
    <w:rsid w:val="003D21F6"/>
    <w:pPr>
      <w:spacing w:after="120" w:line="360" w:lineRule="auto"/>
      <w:jc w:val="both"/>
    </w:pPr>
    <w:rPr>
      <w:rFonts w:ascii="Garamond" w:hAnsi="Garamond"/>
      <w:color w:val="000000" w:themeColor="text1"/>
      <w:sz w:val="24"/>
      <w:szCs w:val="24"/>
      <w:lang w:eastAsia="cs-CZ"/>
    </w:rPr>
  </w:style>
  <w:style w:type="paragraph" w:customStyle="1" w:styleId="MjPodnadpis">
    <w:name w:val="Můj_Podnadpis"/>
    <w:basedOn w:val="Mjtext"/>
    <w:next w:val="Mjtext"/>
    <w:rsid w:val="003D21F6"/>
    <w:pPr>
      <w:numPr>
        <w:ilvl w:val="1"/>
        <w:numId w:val="2"/>
      </w:numPr>
      <w:spacing w:before="240" w:after="240"/>
      <w:ind w:left="1440" w:hanging="360"/>
      <w:jc w:val="left"/>
      <w:outlineLvl w:val="1"/>
    </w:pPr>
    <w:rPr>
      <w:rFonts w:asciiTheme="majorHAnsi" w:hAnsiTheme="majorHAnsi"/>
      <w:b/>
      <w:sz w:val="28"/>
    </w:rPr>
  </w:style>
  <w:style w:type="paragraph" w:customStyle="1" w:styleId="MjNadpis">
    <w:name w:val="Můj_Nadpis"/>
    <w:basedOn w:val="MjPodnadpis"/>
    <w:next w:val="Mjtext"/>
    <w:qFormat/>
    <w:rsid w:val="00BB27B7"/>
    <w:pPr>
      <w:numPr>
        <w:ilvl w:val="0"/>
      </w:numPr>
      <w:pBdr>
        <w:bottom w:val="single" w:sz="12" w:space="1" w:color="auto"/>
      </w:pBdr>
      <w:spacing w:before="360" w:after="360"/>
      <w:ind w:left="357" w:hanging="357"/>
      <w:outlineLvl w:val="0"/>
    </w:pPr>
    <w:rPr>
      <w:rFonts w:ascii="Monotype Corsiva" w:hAnsi="Monotype Corsiva"/>
      <w:sz w:val="32"/>
    </w:rPr>
  </w:style>
  <w:style w:type="paragraph" w:customStyle="1" w:styleId="Mujnazev">
    <w:name w:val="Muj_nazev"/>
    <w:link w:val="MujnazevChar"/>
    <w:rsid w:val="003D21F6"/>
    <w:pPr>
      <w:pBdr>
        <w:top w:val="single" w:sz="18" w:space="1" w:color="E36C0A" w:themeColor="accent6" w:themeShade="BF"/>
        <w:left w:val="single" w:sz="18" w:space="4" w:color="E36C0A" w:themeColor="accent6" w:themeShade="BF"/>
        <w:bottom w:val="single" w:sz="18" w:space="1" w:color="E36C0A" w:themeColor="accent6" w:themeShade="BF"/>
        <w:right w:val="single" w:sz="18" w:space="4" w:color="E36C0A" w:themeColor="accent6" w:themeShade="BF"/>
      </w:pBdr>
      <w:shd w:val="clear" w:color="auto" w:fill="FDE9D9" w:themeFill="accent6" w:themeFillTint="33"/>
      <w:jc w:val="center"/>
    </w:pPr>
    <w:rPr>
      <w:rFonts w:ascii="Harrington" w:eastAsiaTheme="majorEastAsia" w:hAnsi="Harrington" w:cstheme="majorBidi"/>
      <w:b/>
      <w:color w:val="943634" w:themeColor="accent2" w:themeShade="BF"/>
      <w:spacing w:val="5"/>
      <w:kern w:val="28"/>
      <w:sz w:val="72"/>
      <w:szCs w:val="52"/>
    </w:rPr>
  </w:style>
  <w:style w:type="character" w:customStyle="1" w:styleId="MujnazevChar">
    <w:name w:val="Muj_nazev Char"/>
    <w:basedOn w:val="Standardnpsmoodstavce"/>
    <w:link w:val="Mujnazev"/>
    <w:rsid w:val="003D21F6"/>
    <w:rPr>
      <w:rFonts w:ascii="Harrington" w:eastAsiaTheme="majorEastAsia" w:hAnsi="Harrington" w:cstheme="majorBidi"/>
      <w:b/>
      <w:color w:val="943634" w:themeColor="accent2" w:themeShade="BF"/>
      <w:spacing w:val="5"/>
      <w:kern w:val="28"/>
      <w:sz w:val="72"/>
      <w:szCs w:val="52"/>
      <w:shd w:val="clear" w:color="auto" w:fill="FDE9D9" w:themeFill="accent6" w:themeFillTint="33"/>
    </w:rPr>
  </w:style>
  <w:style w:type="paragraph" w:customStyle="1" w:styleId="mujzvyraznene">
    <w:name w:val="muj_zvyraznene"/>
    <w:basedOn w:val="Mjtext"/>
    <w:link w:val="mujzvyrazneneChar"/>
    <w:qFormat/>
    <w:rsid w:val="003D21F6"/>
    <w:rPr>
      <w:b/>
      <w:color w:val="4BACC6" w:themeColor="accent5"/>
      <w:spacing w:val="20"/>
    </w:rPr>
  </w:style>
  <w:style w:type="character" w:customStyle="1" w:styleId="MjtextChar">
    <w:name w:val="Můj_text Char"/>
    <w:basedOn w:val="Standardnpsmoodstavce"/>
    <w:link w:val="Mjtext"/>
    <w:rsid w:val="003D21F6"/>
    <w:rPr>
      <w:rFonts w:ascii="Garamond" w:hAnsi="Garamond"/>
      <w:color w:val="000000" w:themeColor="text1"/>
      <w:sz w:val="24"/>
      <w:szCs w:val="24"/>
      <w:lang w:eastAsia="cs-CZ"/>
    </w:rPr>
  </w:style>
  <w:style w:type="character" w:customStyle="1" w:styleId="mujzvyrazneneChar">
    <w:name w:val="muj_zvyraznene Char"/>
    <w:basedOn w:val="MjtextChar"/>
    <w:link w:val="mujzvyraznene"/>
    <w:rsid w:val="003D21F6"/>
    <w:rPr>
      <w:rFonts w:ascii="Garamond" w:hAnsi="Garamond"/>
      <w:b/>
      <w:color w:val="4BACC6" w:themeColor="accent5"/>
      <w:spacing w:val="20"/>
      <w:sz w:val="24"/>
      <w:szCs w:val="24"/>
      <w:lang w:eastAsia="cs-CZ"/>
    </w:rPr>
  </w:style>
  <w:style w:type="character" w:customStyle="1" w:styleId="apple-converted-space">
    <w:name w:val="apple-converted-space"/>
    <w:basedOn w:val="Standardnpsmoodstavce"/>
    <w:rsid w:val="00C61EE0"/>
  </w:style>
  <w:style w:type="character" w:styleId="Sledovanodkaz">
    <w:name w:val="FollowedHyperlink"/>
    <w:basedOn w:val="Standardnpsmoodstavce"/>
    <w:uiPriority w:val="99"/>
    <w:semiHidden/>
    <w:unhideWhenUsed/>
    <w:locked/>
    <w:rsid w:val="0014735B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 w:qFormat="1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B775D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locked/>
    <w:rsid w:val="00FA031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locked/>
    <w:rsid w:val="00FA031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locked/>
    <w:rsid w:val="00FA031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locked/>
    <w:rsid w:val="00FA031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locked/>
    <w:rsid w:val="00FA031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locked/>
    <w:rsid w:val="00FA031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locked/>
    <w:rsid w:val="00FA031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qFormat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dpis3Char">
    <w:name w:val="Nadpis 3 Char"/>
    <w:basedOn w:val="Standardnpsmoodstavce"/>
    <w:link w:val="Nadpis3"/>
    <w:uiPriority w:val="9"/>
    <w:rsid w:val="00FA031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FA031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FA031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FA031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FA031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Odstavecseseznamem">
    <w:name w:val="List Paragraph"/>
    <w:basedOn w:val="Normln"/>
    <w:uiPriority w:val="34"/>
    <w:qFormat/>
    <w:locked/>
    <w:rsid w:val="00FA031D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locked/>
    <w:rsid w:val="00440085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44008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40085"/>
    <w:rPr>
      <w:rFonts w:ascii="Tahoma" w:hAnsi="Tahoma" w:cs="Tahoma"/>
      <w:sz w:val="16"/>
      <w:szCs w:val="16"/>
    </w:rPr>
  </w:style>
  <w:style w:type="table" w:styleId="Svtlstnovnzvraznn5">
    <w:name w:val="Light Shading Accent 5"/>
    <w:basedOn w:val="Normlntabulka"/>
    <w:uiPriority w:val="60"/>
    <w:locked/>
    <w:rsid w:val="00796B9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tednstnovn1zvraznn5">
    <w:name w:val="Medium Shading 1 Accent 5"/>
    <w:basedOn w:val="Normlntabulka"/>
    <w:uiPriority w:val="63"/>
    <w:locked/>
    <w:rsid w:val="00604B8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vtlstnovnzvraznn3">
    <w:name w:val="Light Shading Accent 3"/>
    <w:basedOn w:val="Normlntabulka"/>
    <w:uiPriority w:val="60"/>
    <w:locked/>
    <w:rsid w:val="00741ACE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customStyle="1" w:styleId="Stednstnovn11">
    <w:name w:val="Střední stínování 11"/>
    <w:basedOn w:val="Normlntabulka"/>
    <w:uiPriority w:val="63"/>
    <w:locked/>
    <w:rsid w:val="005462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Titulek">
    <w:name w:val="caption"/>
    <w:basedOn w:val="Normln"/>
    <w:next w:val="Normln"/>
    <w:uiPriority w:val="35"/>
    <w:unhideWhenUsed/>
    <w:qFormat/>
    <w:locked/>
    <w:rsid w:val="007C6C18"/>
    <w:pPr>
      <w:spacing w:before="0" w:after="200"/>
    </w:pPr>
    <w:rPr>
      <w:b/>
      <w:bCs/>
      <w:color w:val="4F81BD" w:themeColor="accent1"/>
      <w:sz w:val="18"/>
      <w:szCs w:val="18"/>
    </w:rPr>
  </w:style>
  <w:style w:type="paragraph" w:styleId="Seznamobrzk">
    <w:name w:val="table of figures"/>
    <w:basedOn w:val="Normln"/>
    <w:next w:val="Normln"/>
    <w:uiPriority w:val="99"/>
    <w:unhideWhenUsed/>
    <w:locked/>
    <w:rsid w:val="005D195C"/>
    <w:pPr>
      <w:spacing w:after="0"/>
    </w:pPr>
  </w:style>
  <w:style w:type="character" w:styleId="Odkaznakoment">
    <w:name w:val="annotation reference"/>
    <w:basedOn w:val="Standardnpsmoodstavce"/>
    <w:uiPriority w:val="99"/>
    <w:semiHidden/>
    <w:unhideWhenUsed/>
    <w:locked/>
    <w:rsid w:val="004D498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locked/>
    <w:rsid w:val="004D498A"/>
    <w:pPr>
      <w:spacing w:before="0" w:after="200"/>
    </w:pPr>
    <w:rPr>
      <w:rFonts w:asciiTheme="minorHAnsi" w:hAnsiTheme="minorHAnsi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4D498A"/>
    <w:rPr>
      <w:sz w:val="20"/>
      <w:szCs w:val="20"/>
    </w:rPr>
  </w:style>
  <w:style w:type="paragraph" w:customStyle="1" w:styleId="Mjtext">
    <w:name w:val="Můj_text"/>
    <w:link w:val="MjtextChar"/>
    <w:qFormat/>
    <w:rsid w:val="003D21F6"/>
    <w:pPr>
      <w:spacing w:after="120" w:line="360" w:lineRule="auto"/>
      <w:jc w:val="both"/>
    </w:pPr>
    <w:rPr>
      <w:rFonts w:ascii="Garamond" w:hAnsi="Garamond"/>
      <w:color w:val="000000" w:themeColor="text1"/>
      <w:sz w:val="24"/>
      <w:szCs w:val="24"/>
      <w:lang w:eastAsia="cs-CZ"/>
    </w:rPr>
  </w:style>
  <w:style w:type="paragraph" w:customStyle="1" w:styleId="MjPodnadpis">
    <w:name w:val="Můj_Podnadpis"/>
    <w:basedOn w:val="Mjtext"/>
    <w:next w:val="Mjtext"/>
    <w:rsid w:val="003D21F6"/>
    <w:pPr>
      <w:numPr>
        <w:ilvl w:val="1"/>
        <w:numId w:val="2"/>
      </w:numPr>
      <w:spacing w:before="240" w:after="240"/>
      <w:ind w:left="1440" w:hanging="360"/>
      <w:jc w:val="left"/>
      <w:outlineLvl w:val="1"/>
    </w:pPr>
    <w:rPr>
      <w:rFonts w:asciiTheme="majorHAnsi" w:hAnsiTheme="majorHAnsi"/>
      <w:b/>
      <w:sz w:val="28"/>
    </w:rPr>
  </w:style>
  <w:style w:type="paragraph" w:customStyle="1" w:styleId="MjNadpis">
    <w:name w:val="Můj_Nadpis"/>
    <w:basedOn w:val="MjPodnadpis"/>
    <w:next w:val="Mjtext"/>
    <w:qFormat/>
    <w:rsid w:val="00BB27B7"/>
    <w:pPr>
      <w:numPr>
        <w:ilvl w:val="0"/>
      </w:numPr>
      <w:pBdr>
        <w:bottom w:val="single" w:sz="12" w:space="1" w:color="auto"/>
      </w:pBdr>
      <w:spacing w:before="360" w:after="360"/>
      <w:ind w:left="357" w:hanging="357"/>
      <w:outlineLvl w:val="0"/>
    </w:pPr>
    <w:rPr>
      <w:rFonts w:ascii="Monotype Corsiva" w:hAnsi="Monotype Corsiva"/>
      <w:sz w:val="32"/>
    </w:rPr>
  </w:style>
  <w:style w:type="paragraph" w:customStyle="1" w:styleId="Mujnazev">
    <w:name w:val="Muj_nazev"/>
    <w:link w:val="MujnazevChar"/>
    <w:rsid w:val="003D21F6"/>
    <w:pPr>
      <w:pBdr>
        <w:top w:val="single" w:sz="18" w:space="1" w:color="E36C0A" w:themeColor="accent6" w:themeShade="BF"/>
        <w:left w:val="single" w:sz="18" w:space="4" w:color="E36C0A" w:themeColor="accent6" w:themeShade="BF"/>
        <w:bottom w:val="single" w:sz="18" w:space="1" w:color="E36C0A" w:themeColor="accent6" w:themeShade="BF"/>
        <w:right w:val="single" w:sz="18" w:space="4" w:color="E36C0A" w:themeColor="accent6" w:themeShade="BF"/>
      </w:pBdr>
      <w:shd w:val="clear" w:color="auto" w:fill="FDE9D9" w:themeFill="accent6" w:themeFillTint="33"/>
      <w:jc w:val="center"/>
    </w:pPr>
    <w:rPr>
      <w:rFonts w:ascii="Harrington" w:eastAsiaTheme="majorEastAsia" w:hAnsi="Harrington" w:cstheme="majorBidi"/>
      <w:b/>
      <w:color w:val="943634" w:themeColor="accent2" w:themeShade="BF"/>
      <w:spacing w:val="5"/>
      <w:kern w:val="28"/>
      <w:sz w:val="72"/>
      <w:szCs w:val="52"/>
    </w:rPr>
  </w:style>
  <w:style w:type="character" w:customStyle="1" w:styleId="MujnazevChar">
    <w:name w:val="Muj_nazev Char"/>
    <w:basedOn w:val="Standardnpsmoodstavce"/>
    <w:link w:val="Mujnazev"/>
    <w:rsid w:val="003D21F6"/>
    <w:rPr>
      <w:rFonts w:ascii="Harrington" w:eastAsiaTheme="majorEastAsia" w:hAnsi="Harrington" w:cstheme="majorBidi"/>
      <w:b/>
      <w:color w:val="943634" w:themeColor="accent2" w:themeShade="BF"/>
      <w:spacing w:val="5"/>
      <w:kern w:val="28"/>
      <w:sz w:val="72"/>
      <w:szCs w:val="52"/>
      <w:shd w:val="clear" w:color="auto" w:fill="FDE9D9" w:themeFill="accent6" w:themeFillTint="33"/>
    </w:rPr>
  </w:style>
  <w:style w:type="paragraph" w:customStyle="1" w:styleId="mujzvyraznene">
    <w:name w:val="muj_zvyraznene"/>
    <w:basedOn w:val="Mjtext"/>
    <w:link w:val="mujzvyrazneneChar"/>
    <w:qFormat/>
    <w:rsid w:val="003D21F6"/>
    <w:rPr>
      <w:b/>
      <w:color w:val="4BACC6" w:themeColor="accent5"/>
      <w:spacing w:val="20"/>
    </w:rPr>
  </w:style>
  <w:style w:type="character" w:customStyle="1" w:styleId="MjtextChar">
    <w:name w:val="Můj_text Char"/>
    <w:basedOn w:val="Standardnpsmoodstavce"/>
    <w:link w:val="Mjtext"/>
    <w:rsid w:val="003D21F6"/>
    <w:rPr>
      <w:rFonts w:ascii="Garamond" w:hAnsi="Garamond"/>
      <w:color w:val="000000" w:themeColor="text1"/>
      <w:sz w:val="24"/>
      <w:szCs w:val="24"/>
      <w:lang w:eastAsia="cs-CZ"/>
    </w:rPr>
  </w:style>
  <w:style w:type="character" w:customStyle="1" w:styleId="mujzvyrazneneChar">
    <w:name w:val="muj_zvyraznene Char"/>
    <w:basedOn w:val="MjtextChar"/>
    <w:link w:val="mujzvyraznene"/>
    <w:rsid w:val="003D21F6"/>
    <w:rPr>
      <w:rFonts w:ascii="Garamond" w:hAnsi="Garamond"/>
      <w:b/>
      <w:color w:val="4BACC6" w:themeColor="accent5"/>
      <w:spacing w:val="20"/>
      <w:sz w:val="24"/>
      <w:szCs w:val="24"/>
      <w:lang w:eastAsia="cs-CZ"/>
    </w:rPr>
  </w:style>
  <w:style w:type="character" w:customStyle="1" w:styleId="apple-converted-space">
    <w:name w:val="apple-converted-space"/>
    <w:basedOn w:val="Standardnpsmoodstavce"/>
    <w:rsid w:val="00C61EE0"/>
  </w:style>
  <w:style w:type="character" w:styleId="Sledovanodkaz">
    <w:name w:val="FollowedHyperlink"/>
    <w:basedOn w:val="Standardnpsmoodstavce"/>
    <w:uiPriority w:val="99"/>
    <w:semiHidden/>
    <w:unhideWhenUsed/>
    <w:locked/>
    <w:rsid w:val="0014735B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2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diagramData" Target="diagrams/data1.xm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microsoft.com/office/2007/relationships/diagramDrawing" Target="diagrams/drawing1.xml"/><Relationship Id="rId2" Type="http://schemas.openxmlformats.org/officeDocument/2006/relationships/numbering" Target="numbering.xml"/><Relationship Id="rId16" Type="http://schemas.openxmlformats.org/officeDocument/2006/relationships/diagramColors" Target="diagrams/colors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diagramQuickStyle" Target="diagrams/quickStyle1.xml"/><Relationship Id="rId10" Type="http://schemas.openxmlformats.org/officeDocument/2006/relationships/image" Target="media/image2.png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diagramLayout" Target="diagrams/layout1.xml"/><Relationship Id="rId22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sef\AppData\Local\Temp\AAA_bbb-bbb-bbb_zadani_Dd_sablona.dotx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#2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12E70717-AC3E-47D8-B1E8-1B0B039FFECD}" type="doc">
      <dgm:prSet loTypeId="urn:microsoft.com/office/officeart/2005/8/layout/hChevron3" loCatId="process" qsTypeId="urn:microsoft.com/office/officeart/2005/8/quickstyle/3d9" qsCatId="3D" csTypeId="urn:microsoft.com/office/officeart/2005/8/colors/colorful1#2" csCatId="colorful" phldr="1"/>
      <dgm:spPr/>
    </dgm:pt>
    <dgm:pt modelId="{780F867F-8E73-4BB7-9BD6-2FB3C4E13807}">
      <dgm:prSet phldrT="[Text]" custT="1"/>
      <dgm:spPr>
        <a:xfrm>
          <a:off x="2118" y="0"/>
          <a:ext cx="2125070" cy="781050"/>
        </a:xfrm>
        <a:solidFill>
          <a:srgbClr val="C0504D">
            <a:hueOff val="0"/>
            <a:satOff val="0"/>
            <a:lumOff val="0"/>
            <a:alphaOff val="0"/>
          </a:srgb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p3d extrusionH="152250" prstMaterial="matte">
          <a:bevelT w="165100" prst="coolSlant"/>
        </a:sp3d>
      </dgm:spPr>
      <dgm:t>
        <a:bodyPr/>
        <a:lstStyle/>
        <a:p>
          <a:r>
            <a:rPr lang="cs-CZ" sz="14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Česká republika</a:t>
          </a:r>
        </a:p>
      </dgm:t>
    </dgm:pt>
    <dgm:pt modelId="{14A302EE-00DD-4AAA-B384-C38ACA53D67D}" type="parTrans" cxnId="{7740C7B8-E4BC-449A-AD4A-25F69C0472C4}">
      <dgm:prSet/>
      <dgm:spPr/>
      <dgm:t>
        <a:bodyPr/>
        <a:lstStyle/>
        <a:p>
          <a:endParaRPr lang="cs-CZ" sz="2400"/>
        </a:p>
      </dgm:t>
    </dgm:pt>
    <dgm:pt modelId="{7D714C13-3EB6-4189-BE77-2BC55A4EA10F}" type="sibTrans" cxnId="{7740C7B8-E4BC-449A-AD4A-25F69C0472C4}">
      <dgm:prSet/>
      <dgm:spPr/>
      <dgm:t>
        <a:bodyPr/>
        <a:lstStyle/>
        <a:p>
          <a:endParaRPr lang="cs-CZ" sz="2400"/>
        </a:p>
      </dgm:t>
    </dgm:pt>
    <dgm:pt modelId="{CCD6EC5D-02BE-4EC9-A3BE-C27B378661F7}">
      <dgm:prSet custT="1"/>
      <dgm:spPr>
        <a:xfrm>
          <a:off x="1702174" y="0"/>
          <a:ext cx="2125070" cy="781050"/>
        </a:xfrm>
        <a:solidFill>
          <a:srgbClr val="9BBB59">
            <a:hueOff val="0"/>
            <a:satOff val="0"/>
            <a:lumOff val="0"/>
            <a:alphaOff val="0"/>
          </a:srgb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p3d extrusionH="152250" prstMaterial="matte">
          <a:bevelT w="165100" prst="coolSlant"/>
        </a:sp3d>
      </dgm:spPr>
      <dgm:t>
        <a:bodyPr/>
        <a:lstStyle/>
        <a:p>
          <a:r>
            <a:rPr lang="cs-CZ" sz="14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Královéhradecký kraj</a:t>
          </a:r>
        </a:p>
      </dgm:t>
    </dgm:pt>
    <dgm:pt modelId="{A5F4C2F9-1EAC-49CF-BD3F-7005CCFE4D80}" type="parTrans" cxnId="{82502ACF-E681-4239-934C-4F24082F7ACD}">
      <dgm:prSet/>
      <dgm:spPr/>
      <dgm:t>
        <a:bodyPr/>
        <a:lstStyle/>
        <a:p>
          <a:endParaRPr lang="cs-CZ" sz="2400"/>
        </a:p>
      </dgm:t>
    </dgm:pt>
    <dgm:pt modelId="{94F28E3E-0846-42B0-85E9-580E95376D07}" type="sibTrans" cxnId="{82502ACF-E681-4239-934C-4F24082F7ACD}">
      <dgm:prSet/>
      <dgm:spPr/>
      <dgm:t>
        <a:bodyPr/>
        <a:lstStyle/>
        <a:p>
          <a:endParaRPr lang="cs-CZ" sz="2400"/>
        </a:p>
      </dgm:t>
    </dgm:pt>
    <dgm:pt modelId="{7177C1B0-2D81-4423-8B3E-E7143D1811A3}">
      <dgm:prSet custT="1"/>
      <dgm:spPr>
        <a:xfrm>
          <a:off x="3402230" y="0"/>
          <a:ext cx="2125070" cy="781050"/>
        </a:xfrm>
        <a:solidFill>
          <a:srgbClr val="8064A2">
            <a:hueOff val="0"/>
            <a:satOff val="0"/>
            <a:lumOff val="0"/>
            <a:alphaOff val="0"/>
          </a:srgb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p3d extrusionH="152250" prstMaterial="matte">
          <a:bevelT w="165100" prst="coolSlant"/>
        </a:sp3d>
      </dgm:spPr>
      <dgm:t>
        <a:bodyPr/>
        <a:lstStyle/>
        <a:p>
          <a:r>
            <a:rPr lang="cs-CZ" sz="14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Okres Náchod</a:t>
          </a:r>
        </a:p>
      </dgm:t>
    </dgm:pt>
    <dgm:pt modelId="{D2A2D761-3723-4363-8DC4-753F2B808CC2}" type="parTrans" cxnId="{EC132465-78EA-4AE5-AEC5-A75898515C2B}">
      <dgm:prSet/>
      <dgm:spPr/>
      <dgm:t>
        <a:bodyPr/>
        <a:lstStyle/>
        <a:p>
          <a:endParaRPr lang="cs-CZ" sz="2400"/>
        </a:p>
      </dgm:t>
    </dgm:pt>
    <dgm:pt modelId="{50E4F52B-B30D-45D3-A967-E408599607D4}" type="sibTrans" cxnId="{EC132465-78EA-4AE5-AEC5-A75898515C2B}">
      <dgm:prSet/>
      <dgm:spPr/>
      <dgm:t>
        <a:bodyPr/>
        <a:lstStyle/>
        <a:p>
          <a:endParaRPr lang="cs-CZ" sz="2400"/>
        </a:p>
      </dgm:t>
    </dgm:pt>
    <dgm:pt modelId="{CFE45B1C-26CD-474F-A30C-BAC9C4A9EC82}">
      <dgm:prSet custT="1"/>
      <dgm:spPr>
        <a:xfrm>
          <a:off x="5102286" y="0"/>
          <a:ext cx="2125070" cy="781050"/>
        </a:xfrm>
        <a:solidFill>
          <a:srgbClr val="4BACC6">
            <a:hueOff val="0"/>
            <a:satOff val="0"/>
            <a:lumOff val="0"/>
            <a:alphaOff val="0"/>
          </a:srgb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p3d extrusionH="152250" prstMaterial="matte">
          <a:bevelT w="165100" prst="coolSlant"/>
        </a:sp3d>
      </dgm:spPr>
      <dgm:t>
        <a:bodyPr/>
        <a:lstStyle/>
        <a:p>
          <a:r>
            <a:rPr lang="cs-CZ" sz="14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Nové Město </a:t>
          </a:r>
        </a:p>
        <a:p>
          <a:r>
            <a:rPr lang="cs-CZ" sz="14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nad Metují</a:t>
          </a:r>
        </a:p>
      </dgm:t>
    </dgm:pt>
    <dgm:pt modelId="{698A4891-77A8-47FE-B272-424B90A623A5}" type="parTrans" cxnId="{F5AE96A3-D456-4865-ADFF-87C55160508D}">
      <dgm:prSet/>
      <dgm:spPr/>
      <dgm:t>
        <a:bodyPr/>
        <a:lstStyle/>
        <a:p>
          <a:endParaRPr lang="cs-CZ" sz="2400"/>
        </a:p>
      </dgm:t>
    </dgm:pt>
    <dgm:pt modelId="{E4A83750-02FA-4D04-A763-E2C13A111E60}" type="sibTrans" cxnId="{F5AE96A3-D456-4865-ADFF-87C55160508D}">
      <dgm:prSet/>
      <dgm:spPr/>
      <dgm:t>
        <a:bodyPr/>
        <a:lstStyle/>
        <a:p>
          <a:endParaRPr lang="cs-CZ" sz="2400"/>
        </a:p>
      </dgm:t>
    </dgm:pt>
    <dgm:pt modelId="{17214ED9-8241-4E7A-BE0C-5928DE0BD2C4}" type="pres">
      <dgm:prSet presAssocID="{12E70717-AC3E-47D8-B1E8-1B0B039FFECD}" presName="Name0" presStyleCnt="0">
        <dgm:presLayoutVars>
          <dgm:dir/>
          <dgm:resizeHandles val="exact"/>
        </dgm:presLayoutVars>
      </dgm:prSet>
      <dgm:spPr/>
    </dgm:pt>
    <dgm:pt modelId="{D19E4873-BDCE-449E-8C7D-A0404B9DE9FB}" type="pres">
      <dgm:prSet presAssocID="{780F867F-8E73-4BB7-9BD6-2FB3C4E13807}" presName="parTxOnly" presStyleLbl="node1" presStyleIdx="0" presStyleCnt="4">
        <dgm:presLayoutVars>
          <dgm:bulletEnabled val="1"/>
        </dgm:presLayoutVars>
      </dgm:prSet>
      <dgm:spPr>
        <a:prstGeom prst="homePlate">
          <a:avLst/>
        </a:prstGeom>
      </dgm:spPr>
      <dgm:t>
        <a:bodyPr/>
        <a:lstStyle/>
        <a:p>
          <a:endParaRPr lang="cs-CZ"/>
        </a:p>
      </dgm:t>
    </dgm:pt>
    <dgm:pt modelId="{AABC2519-F20F-4CD6-94E4-8840ADAAFB05}" type="pres">
      <dgm:prSet presAssocID="{7D714C13-3EB6-4189-BE77-2BC55A4EA10F}" presName="parSpace" presStyleCnt="0"/>
      <dgm:spPr/>
    </dgm:pt>
    <dgm:pt modelId="{1E2E910F-F248-4EA1-AEF3-EFAC390FCAB2}" type="pres">
      <dgm:prSet presAssocID="{CCD6EC5D-02BE-4EC9-A3BE-C27B378661F7}" presName="parTxOnly" presStyleLbl="node1" presStyleIdx="1" presStyleCnt="4">
        <dgm:presLayoutVars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cs-CZ"/>
        </a:p>
      </dgm:t>
    </dgm:pt>
    <dgm:pt modelId="{A305E2C3-8CB4-40D0-A319-4EDABD03F76E}" type="pres">
      <dgm:prSet presAssocID="{94F28E3E-0846-42B0-85E9-580E95376D07}" presName="parSpace" presStyleCnt="0"/>
      <dgm:spPr/>
    </dgm:pt>
    <dgm:pt modelId="{2FCBDE62-90D9-453B-B78B-732106C952C2}" type="pres">
      <dgm:prSet presAssocID="{7177C1B0-2D81-4423-8B3E-E7143D1811A3}" presName="parTxOnly" presStyleLbl="node1" presStyleIdx="2" presStyleCnt="4">
        <dgm:presLayoutVars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cs-CZ"/>
        </a:p>
      </dgm:t>
    </dgm:pt>
    <dgm:pt modelId="{F2CBF2D4-BF4D-4280-A4A9-5E3E385DAC4B}" type="pres">
      <dgm:prSet presAssocID="{50E4F52B-B30D-45D3-A967-E408599607D4}" presName="parSpace" presStyleCnt="0"/>
      <dgm:spPr/>
    </dgm:pt>
    <dgm:pt modelId="{F3CFD899-3CE0-4A20-864B-BB59A65732B0}" type="pres">
      <dgm:prSet presAssocID="{CFE45B1C-26CD-474F-A30C-BAC9C4A9EC82}" presName="parTxOnly" presStyleLbl="node1" presStyleIdx="3" presStyleCnt="4">
        <dgm:presLayoutVars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cs-CZ"/>
        </a:p>
      </dgm:t>
    </dgm:pt>
  </dgm:ptLst>
  <dgm:cxnLst>
    <dgm:cxn modelId="{5D68DE1E-2871-4EA7-9074-AF9BCA9331F1}" type="presOf" srcId="{7177C1B0-2D81-4423-8B3E-E7143D1811A3}" destId="{2FCBDE62-90D9-453B-B78B-732106C952C2}" srcOrd="0" destOrd="0" presId="urn:microsoft.com/office/officeart/2005/8/layout/hChevron3"/>
    <dgm:cxn modelId="{9E95DA74-9F6F-4F72-A602-76D127FF71A8}" type="presOf" srcId="{CCD6EC5D-02BE-4EC9-A3BE-C27B378661F7}" destId="{1E2E910F-F248-4EA1-AEF3-EFAC390FCAB2}" srcOrd="0" destOrd="0" presId="urn:microsoft.com/office/officeart/2005/8/layout/hChevron3"/>
    <dgm:cxn modelId="{F5AE96A3-D456-4865-ADFF-87C55160508D}" srcId="{12E70717-AC3E-47D8-B1E8-1B0B039FFECD}" destId="{CFE45B1C-26CD-474F-A30C-BAC9C4A9EC82}" srcOrd="3" destOrd="0" parTransId="{698A4891-77A8-47FE-B272-424B90A623A5}" sibTransId="{E4A83750-02FA-4D04-A763-E2C13A111E60}"/>
    <dgm:cxn modelId="{82502ACF-E681-4239-934C-4F24082F7ACD}" srcId="{12E70717-AC3E-47D8-B1E8-1B0B039FFECD}" destId="{CCD6EC5D-02BE-4EC9-A3BE-C27B378661F7}" srcOrd="1" destOrd="0" parTransId="{A5F4C2F9-1EAC-49CF-BD3F-7005CCFE4D80}" sibTransId="{94F28E3E-0846-42B0-85E9-580E95376D07}"/>
    <dgm:cxn modelId="{92A4CA95-3FF1-40DB-A5B8-BF0DF078F1B7}" type="presOf" srcId="{CFE45B1C-26CD-474F-A30C-BAC9C4A9EC82}" destId="{F3CFD899-3CE0-4A20-864B-BB59A65732B0}" srcOrd="0" destOrd="0" presId="urn:microsoft.com/office/officeart/2005/8/layout/hChevron3"/>
    <dgm:cxn modelId="{EC132465-78EA-4AE5-AEC5-A75898515C2B}" srcId="{12E70717-AC3E-47D8-B1E8-1B0B039FFECD}" destId="{7177C1B0-2D81-4423-8B3E-E7143D1811A3}" srcOrd="2" destOrd="0" parTransId="{D2A2D761-3723-4363-8DC4-753F2B808CC2}" sibTransId="{50E4F52B-B30D-45D3-A967-E408599607D4}"/>
    <dgm:cxn modelId="{7740C7B8-E4BC-449A-AD4A-25F69C0472C4}" srcId="{12E70717-AC3E-47D8-B1E8-1B0B039FFECD}" destId="{780F867F-8E73-4BB7-9BD6-2FB3C4E13807}" srcOrd="0" destOrd="0" parTransId="{14A302EE-00DD-4AAA-B384-C38ACA53D67D}" sibTransId="{7D714C13-3EB6-4189-BE77-2BC55A4EA10F}"/>
    <dgm:cxn modelId="{5DADD3D8-4BCD-4965-9BD4-9E8979253DCB}" type="presOf" srcId="{12E70717-AC3E-47D8-B1E8-1B0B039FFECD}" destId="{17214ED9-8241-4E7A-BE0C-5928DE0BD2C4}" srcOrd="0" destOrd="0" presId="urn:microsoft.com/office/officeart/2005/8/layout/hChevron3"/>
    <dgm:cxn modelId="{598D2D20-44CB-4D77-B755-96774A2FBC96}" type="presOf" srcId="{780F867F-8E73-4BB7-9BD6-2FB3C4E13807}" destId="{D19E4873-BDCE-449E-8C7D-A0404B9DE9FB}" srcOrd="0" destOrd="0" presId="urn:microsoft.com/office/officeart/2005/8/layout/hChevron3"/>
    <dgm:cxn modelId="{599CE887-BD29-40BA-A602-2F966D43023D}" type="presParOf" srcId="{17214ED9-8241-4E7A-BE0C-5928DE0BD2C4}" destId="{D19E4873-BDCE-449E-8C7D-A0404B9DE9FB}" srcOrd="0" destOrd="0" presId="urn:microsoft.com/office/officeart/2005/8/layout/hChevron3"/>
    <dgm:cxn modelId="{B267F103-E935-4AF5-A27C-C6964331552D}" type="presParOf" srcId="{17214ED9-8241-4E7A-BE0C-5928DE0BD2C4}" destId="{AABC2519-F20F-4CD6-94E4-8840ADAAFB05}" srcOrd="1" destOrd="0" presId="urn:microsoft.com/office/officeart/2005/8/layout/hChevron3"/>
    <dgm:cxn modelId="{1525DD8F-8B9B-4A75-B8F9-DB8A8CC19D5B}" type="presParOf" srcId="{17214ED9-8241-4E7A-BE0C-5928DE0BD2C4}" destId="{1E2E910F-F248-4EA1-AEF3-EFAC390FCAB2}" srcOrd="2" destOrd="0" presId="urn:microsoft.com/office/officeart/2005/8/layout/hChevron3"/>
    <dgm:cxn modelId="{7B62AF30-2ED7-451B-AD63-2FB571D6CC29}" type="presParOf" srcId="{17214ED9-8241-4E7A-BE0C-5928DE0BD2C4}" destId="{A305E2C3-8CB4-40D0-A319-4EDABD03F76E}" srcOrd="3" destOrd="0" presId="urn:microsoft.com/office/officeart/2005/8/layout/hChevron3"/>
    <dgm:cxn modelId="{CF9C1176-BD3B-45A0-8151-638FE02B8029}" type="presParOf" srcId="{17214ED9-8241-4E7A-BE0C-5928DE0BD2C4}" destId="{2FCBDE62-90D9-453B-B78B-732106C952C2}" srcOrd="4" destOrd="0" presId="urn:microsoft.com/office/officeart/2005/8/layout/hChevron3"/>
    <dgm:cxn modelId="{4B4B943C-D817-4BCC-BEDA-1660E1A2E9F8}" type="presParOf" srcId="{17214ED9-8241-4E7A-BE0C-5928DE0BD2C4}" destId="{F2CBF2D4-BF4D-4280-A4A9-5E3E385DAC4B}" srcOrd="5" destOrd="0" presId="urn:microsoft.com/office/officeart/2005/8/layout/hChevron3"/>
    <dgm:cxn modelId="{0520D1DD-3E32-4D54-8BA6-CE95425451F0}" type="presParOf" srcId="{17214ED9-8241-4E7A-BE0C-5928DE0BD2C4}" destId="{F3CFD899-3CE0-4A20-864B-BB59A65732B0}" srcOrd="6" destOrd="0" presId="urn:microsoft.com/office/officeart/2005/8/layout/hChevron3"/>
  </dgm:cxnLst>
  <dgm:bg/>
  <dgm:whole/>
  <dgm:extLst>
    <a:ext uri="http://schemas.microsoft.com/office/drawing/2008/diagram">
      <dsp:dataModelExt xmlns:dsp="http://schemas.microsoft.com/office/drawing/2008/diagram" xmlns="" relId="rId17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D19E4873-BDCE-449E-8C7D-A0404B9DE9FB}">
      <dsp:nvSpPr>
        <dsp:cNvPr id="0" name=""/>
        <dsp:cNvSpPr/>
      </dsp:nvSpPr>
      <dsp:spPr>
        <a:xfrm>
          <a:off x="2118" y="0"/>
          <a:ext cx="2125070" cy="781050"/>
        </a:xfrm>
        <a:prstGeom prst="homePlate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p3d extrusionH="152250" prstMaterial="matte">
          <a:bevelT w="165100" prst="coolSlant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4676" tIns="37338" rIns="18669" bIns="37338" numCol="1" spcCol="1270" anchor="ctr" anchorCtr="0">
          <a:noAutofit/>
          <a:sp3d extrusionH="28000" prstMaterial="matte"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1400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Česká republika</a:t>
          </a:r>
        </a:p>
      </dsp:txBody>
      <dsp:txXfrm>
        <a:off x="2118" y="0"/>
        <a:ext cx="2125070" cy="781050"/>
      </dsp:txXfrm>
    </dsp:sp>
    <dsp:sp modelId="{1E2E910F-F248-4EA1-AEF3-EFAC390FCAB2}">
      <dsp:nvSpPr>
        <dsp:cNvPr id="0" name=""/>
        <dsp:cNvSpPr/>
      </dsp:nvSpPr>
      <dsp:spPr>
        <a:xfrm>
          <a:off x="1702174" y="0"/>
          <a:ext cx="2125070" cy="781050"/>
        </a:xfrm>
        <a:prstGeom prst="chevron">
          <a:avLst/>
        </a:prstGeom>
        <a:solidFill>
          <a:srgbClr val="9BBB59">
            <a:hueOff val="0"/>
            <a:satOff val="0"/>
            <a:lumOff val="0"/>
            <a:alphaOff val="0"/>
          </a:srgb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p3d extrusionH="152250" prstMaterial="matte">
          <a:bevelT w="165100" prst="coolSlant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6007" tIns="37338" rIns="18669" bIns="37338" numCol="1" spcCol="1270" anchor="ctr" anchorCtr="0">
          <a:noAutofit/>
          <a:sp3d extrusionH="28000" prstMaterial="matte"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1400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Královéhradecký kraj</a:t>
          </a:r>
        </a:p>
      </dsp:txBody>
      <dsp:txXfrm>
        <a:off x="1702174" y="0"/>
        <a:ext cx="2125070" cy="781050"/>
      </dsp:txXfrm>
    </dsp:sp>
    <dsp:sp modelId="{2FCBDE62-90D9-453B-B78B-732106C952C2}">
      <dsp:nvSpPr>
        <dsp:cNvPr id="0" name=""/>
        <dsp:cNvSpPr/>
      </dsp:nvSpPr>
      <dsp:spPr>
        <a:xfrm>
          <a:off x="3402230" y="0"/>
          <a:ext cx="2125070" cy="781050"/>
        </a:xfrm>
        <a:prstGeom prst="chevron">
          <a:avLst/>
        </a:prstGeom>
        <a:solidFill>
          <a:srgbClr val="8064A2">
            <a:hueOff val="0"/>
            <a:satOff val="0"/>
            <a:lumOff val="0"/>
            <a:alphaOff val="0"/>
          </a:srgb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p3d extrusionH="152250" prstMaterial="matte">
          <a:bevelT w="165100" prst="coolSlant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6007" tIns="37338" rIns="18669" bIns="37338" numCol="1" spcCol="1270" anchor="ctr" anchorCtr="0">
          <a:noAutofit/>
          <a:sp3d extrusionH="28000" prstMaterial="matte"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1400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Okres Náchod</a:t>
          </a:r>
        </a:p>
      </dsp:txBody>
      <dsp:txXfrm>
        <a:off x="3402230" y="0"/>
        <a:ext cx="2125070" cy="781050"/>
      </dsp:txXfrm>
    </dsp:sp>
    <dsp:sp modelId="{F3CFD899-3CE0-4A20-864B-BB59A65732B0}">
      <dsp:nvSpPr>
        <dsp:cNvPr id="0" name=""/>
        <dsp:cNvSpPr/>
      </dsp:nvSpPr>
      <dsp:spPr>
        <a:xfrm>
          <a:off x="5102286" y="0"/>
          <a:ext cx="2125070" cy="781050"/>
        </a:xfrm>
        <a:prstGeom prst="chevron">
          <a:avLst/>
        </a:prstGeom>
        <a:solidFill>
          <a:srgbClr val="4BACC6">
            <a:hueOff val="0"/>
            <a:satOff val="0"/>
            <a:lumOff val="0"/>
            <a:alphaOff val="0"/>
          </a:srgb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p3d extrusionH="152250" prstMaterial="matte">
          <a:bevelT w="165100" prst="coolSlant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6007" tIns="37338" rIns="18669" bIns="37338" numCol="1" spcCol="1270" anchor="ctr" anchorCtr="0">
          <a:noAutofit/>
          <a:sp3d extrusionH="28000" prstMaterial="matte"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1400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Nové Město </a:t>
          </a:r>
        </a:p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1400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nad Metují</a:t>
          </a:r>
        </a:p>
      </dsp:txBody>
      <dsp:txXfrm>
        <a:off x="5102286" y="0"/>
        <a:ext cx="2125070" cy="78105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Chevron3">
  <dgm:title val=""/>
  <dgm:desc val=""/>
  <dgm:catLst>
    <dgm:cat type="process" pri="10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root des" func="maxDepth" op="gte" val="2">
        <dgm:constrLst>
          <dgm:constr type="w" for="ch" forName="parAndChTx" refType="w"/>
          <dgm:constr type="primFontSz" for="ch" ptType="node" op="equ"/>
          <dgm:constr type="w" for="ch" forName="parAndChSpace" refType="w" refFor="ch" refForName="parAndChTx" fact="-0.2"/>
          <dgm:constr type="w" for="ch" ptType="sibTrans" op="equ"/>
        </dgm:constrLst>
        <dgm:ruleLst/>
        <dgm:forEach name="Name6" axis="ch" ptType="node">
          <dgm:layoutNode name="parAndChTx">
            <dgm:varLst>
              <dgm:bulletEnabled val="1"/>
            </dgm:varLst>
            <dgm:alg type="tx"/>
            <dgm:choose name="Name7">
              <dgm:if name="Name8" func="var" arg="dir" op="equ" val="norm">
                <dgm:choose name="Name9">
                  <dgm:if name="Name10" axis="self" ptType="node" func="pos" op="equ" val="1">
                    <dgm:shape xmlns:r="http://schemas.openxmlformats.org/officeDocument/2006/relationships" type="homePlate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1"/>
                      <dgm:constr type="rMarg" refType="w" fact="0.4"/>
                    </dgm:constrLst>
                  </dgm:if>
                  <dgm:else name="Name11">
                    <dgm:shape xmlns:r="http://schemas.openxmlformats.org/officeDocument/2006/relationships" type="chevron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1"/>
                      <dgm:constr type="rMarg" refType="w" fact="0.1"/>
                    </dgm:constrLst>
                  </dgm:else>
                </dgm:choose>
              </dgm:if>
              <dgm:else name="Name12">
                <dgm:choose name="Name13">
                  <dgm:if name="Name14" axis="self" ptType="node" func="pos" op="equ" val="1">
                    <dgm:shape xmlns:r="http://schemas.openxmlformats.org/officeDocument/2006/relationships" rot="180" type="homePlate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4"/>
                      <dgm:constr type="rMarg" refType="w" fact="0.1"/>
                    </dgm:constrLst>
                  </dgm:if>
                  <dgm:else name="Name15">
                    <dgm:shape xmlns:r="http://schemas.openxmlformats.org/officeDocument/2006/relationships" rot="180" type="chevron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1"/>
                      <dgm:constr type="rMarg" refType="w" fact="0.1"/>
                    </dgm:constrLst>
                  </dgm:else>
                </dgm:choose>
              </dgm:else>
            </dgm:choose>
            <dgm:ruleLst>
              <dgm:rule type="primFontSz" val="5" fact="NaN" max="NaN"/>
            </dgm:ruleLst>
          </dgm:layoutNode>
          <dgm:forEach name="Name16" axis="followSib" ptType="sibTrans" cnt="1">
            <dgm:layoutNode name="parAndCh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17">
        <dgm:constrLst>
          <dgm:constr type="w" for="ch" forName="parTxOnly" refType="w"/>
          <dgm:constr type="primFontSz" for="ch" ptType="node" op="equ"/>
          <dgm:constr type="w" for="ch" forName="parSpace" refType="w" refFor="ch" refForName="parTxOnly" fact="-0.2"/>
          <dgm:constr type="w" for="ch" ptType="sibTrans" op="equ"/>
        </dgm:constrLst>
        <dgm:ruleLst/>
        <dgm:forEach name="Name18" axis="ch" ptType="node">
          <dgm:layoutNode name="parTxOnly">
            <dgm:varLst>
              <dgm:bulletEnabled val="1"/>
            </dgm:varLst>
            <dgm:alg type="tx"/>
            <dgm:presOf axis="desOrSelf" ptType="node"/>
            <dgm:choose name="Name19">
              <dgm:if name="Name20" func="var" arg="dir" op="equ" val="norm">
                <dgm:choose name="Name21">
                  <dgm:if name="Name22" axis="self" ptType="node" func="pos" op="equ" val="1">
                    <dgm:shape xmlns:r="http://schemas.openxmlformats.org/officeDocument/2006/relationships" type="homePlate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42"/>
                      <dgm:constr type="rMarg" refType="primFontSz" fact="0.105"/>
                    </dgm:constrLst>
                  </dgm:if>
                  <dgm:else name="Name23">
                    <dgm:shape xmlns:r="http://schemas.openxmlformats.org/officeDocument/2006/relationships" type="chevron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315"/>
                      <dgm:constr type="rMarg" refType="primFontSz" fact="0.105"/>
                    </dgm:constrLst>
                  </dgm:else>
                </dgm:choose>
              </dgm:if>
              <dgm:else name="Name24">
                <dgm:choose name="Name25">
                  <dgm:if name="Name26" axis="self" ptType="node" func="pos" op="equ" val="1">
                    <dgm:shape xmlns:r="http://schemas.openxmlformats.org/officeDocument/2006/relationships" rot="180" type="homePlate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105"/>
                      <dgm:constr type="rMarg" refType="primFontSz" fact="0.42"/>
                    </dgm:constrLst>
                  </dgm:if>
                  <dgm:else name="Name27">
                    <dgm:shape xmlns:r="http://schemas.openxmlformats.org/officeDocument/2006/relationships" rot="180" type="chevron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105"/>
                      <dgm:constr type="rMarg" refType="primFontSz" fact="0.315"/>
                    </dgm:constrLst>
                  </dgm:else>
                </dgm:choose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9">
  <dgm:title val=""/>
  <dgm:desc val=""/>
  <dgm:catLst>
    <dgm:cat type="3D" pri="11900"/>
  </dgm:catLst>
  <dgm:scene3d>
    <a:camera prst="perspectiveRelaxed">
      <a:rot lat="19149996" lon="20104178" rev="1577324"/>
    </a:camera>
    <a:lightRig rig="soft" dir="t"/>
    <a:backdrop>
      <a:anchor x="0" y="0" z="-210000"/>
      <a:norm dx="0" dy="0" dz="914400"/>
      <a:up dx="0" dy="914400" dz="0"/>
    </a:backdrop>
  </dgm:scene3d>
  <dgm:styleLbl name="node0">
    <dgm:scene3d>
      <a:camera prst="orthographicFront"/>
      <a:lightRig rig="threePt" dir="t"/>
    </dgm:scene3d>
    <dgm:sp3d extrusionH="152250" prstMaterial="matte">
      <a:bevelT w="165100" prst="coolSlant"/>
    </dgm:sp3d>
    <dgm:txPr>
      <a:sp3d extrusionH="28000" prstMaterial="matte"/>
    </dgm:txPr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 extrusionH="152250" prstMaterial="matte">
      <a:bevelT w="165100" prst="coolSlant"/>
    </dgm:sp3d>
    <dgm:txPr>
      <a:sp3d extrusionH="28000" prstMaterial="matte"/>
    </dgm:txPr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 extrusionH="152250" prstMaterial="matte">
      <a:bevelT w="165100" prst="coolSlant"/>
    </dgm:sp3d>
    <dgm:txPr>
      <a:sp3d extrusionH="28000" prstMaterial="matte"/>
    </dgm:txPr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 extrusionH="152250" prstMaterial="matte">
      <a:bevelT w="165100" prst="coolSlant"/>
    </dgm:sp3d>
    <dgm:txPr>
      <a:sp3d extrusionH="28000" prstMaterial="matte"/>
    </dgm:txPr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 extrusionH="152250" prstMaterial="matte">
      <a:bevelT w="165100" prst="coolSlant"/>
    </dgm:sp3d>
    <dgm:txPr>
      <a:sp3d extrusionH="28000" prstMaterial="matte"/>
    </dgm:txPr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 extrusionH="152250" prstMaterial="matte">
      <a:bevelT w="165100" prst="coolSlant"/>
    </dgm:sp3d>
    <dgm:txPr>
      <a:sp3d extrusionH="28000" prstMaterial="matte"/>
    </dgm:txPr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 extrusionH="152250" prstMaterial="matte">
      <a:bevelT w="165100" prst="coolSlant"/>
    </dgm:sp3d>
    <dgm:txPr>
      <a:sp3d extrusionH="28000" prstMaterial="matte"/>
    </dgm:txPr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 extrusionH="152250" prstMaterial="matte">
      <a:bevelT w="165100" prst="coolSlant"/>
    </dgm:sp3d>
    <dgm:txPr>
      <a:sp3d extrusionH="28000" prstMaterial="matte"/>
    </dgm:txPr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 extrusionH="152250" prstMaterial="matte">
      <a:bevelT w="165100" prst="coolSlant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 z="-22735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 z="-22735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 prstMaterial="matte"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 z="-22735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 z="-22735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 extrusionH="152250" prstMaterial="matte">
      <a:bevelT w="165100" prst="coolSlant"/>
    </dgm:sp3d>
    <dgm:txPr>
      <a:sp3d extrusionH="28000" prstMaterial="matte"/>
    </dgm:txPr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 extrusionH="152250" prstMaterial="matte">
      <a:bevelT w="165100" prst="coolSlant"/>
    </dgm:sp3d>
    <dgm:txPr>
      <a:sp3d extrusionH="28000" prstMaterial="matte"/>
    </dgm:txPr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 extrusionH="152250" prstMaterial="matte">
      <a:bevelT w="165100" prst="coolSlant"/>
    </dgm:sp3d>
    <dgm:txPr>
      <a:sp3d extrusionH="28000" prstMaterial="matte"/>
    </dgm:txPr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 extrusionH="152250" prstMaterial="matte">
      <a:bevelT w="165100" prst="coolSlant"/>
    </dgm:sp3d>
    <dgm:txPr>
      <a:sp3d extrusionH="28000" prstMaterial="matte"/>
    </dgm:txPr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 z="-22735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 z="-22735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 z="-227350" prstMaterial="matte"/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 z="-227350" prstMaterial="matte"/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 z="-22735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 z="-22735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 z="-22735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 z="-22735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 z="-22735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 extrusionH="152250" prstMaterial="matte">
      <a:bevelT w="165100" prst="coolSlant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 extrusionH="152250" prstMaterial="matte">
      <a:bevelT w="165100" prst="coolSlant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 z="-22735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 extrusionH="152250" prstMaterial="matte">
      <a:bevelT w="165100" prst="coolSlant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 z="-22735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 extrusionH="152250" prstMaterial="matte">
      <a:bevelT w="165100" prst="coolSlant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 z="-22735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 z="-22735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 z="-22735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trBgShp">
    <dgm:scene3d>
      <a:camera prst="orthographicFront"/>
      <a:lightRig rig="threePt" dir="t"/>
    </dgm:scene3d>
    <dgm:sp3d z="-22735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>
      <a:sp3d extrusionH="28000" prstMaterial="matte"/>
    </dgm:txPr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65E2F290-445D-42AD-B9B0-52330FDA1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69</TotalTime>
  <Pages>3</Pages>
  <Words>507</Words>
  <Characters>2998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3499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Josef</dc:creator>
  <cp:keywords>Šablona, DUM</cp:keywords>
  <cp:lastModifiedBy>VOS a SPS stavební </cp:lastModifiedBy>
  <cp:revision>13</cp:revision>
  <cp:lastPrinted>2013-11-14T20:38:00Z</cp:lastPrinted>
  <dcterms:created xsi:type="dcterms:W3CDTF">2014-01-15T21:45:00Z</dcterms:created>
  <dcterms:modified xsi:type="dcterms:W3CDTF">2014-06-17T12:37:00Z</dcterms:modified>
</cp:coreProperties>
</file>