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E3F" w:rsidRDefault="00B56E3F" w:rsidP="007B3F0C">
      <w:pPr>
        <w:pStyle w:val="Title"/>
      </w:pPr>
    </w:p>
    <w:p w:rsidR="00B56E3F" w:rsidRDefault="00B56E3F" w:rsidP="007B3F0C">
      <w:pPr>
        <w:pStyle w:val="Title"/>
      </w:pPr>
    </w:p>
    <w:p w:rsidR="00B56E3F" w:rsidRDefault="00B56E3F" w:rsidP="007B3F0C"/>
    <w:p w:rsidR="00B56E3F" w:rsidRDefault="00B56E3F" w:rsidP="007B3F0C"/>
    <w:p w:rsidR="00B56E3F" w:rsidRDefault="00B56E3F" w:rsidP="007B3F0C">
      <w:r>
        <w:tab/>
      </w:r>
      <w:r>
        <w:tab/>
      </w:r>
    </w:p>
    <w:p w:rsidR="00B56E3F" w:rsidRDefault="00B56E3F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56E3F" w:rsidRDefault="00B56E3F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VY_22_INOVACE_02-55</w:t>
      </w:r>
    </w:p>
    <w:p w:rsidR="00B56E3F" w:rsidRPr="00C34EF6" w:rsidRDefault="00B56E3F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</w:t>
      </w:r>
      <w:r w:rsidRPr="00C34EF6">
        <w:rPr>
          <w:rFonts w:ascii="Calibri" w:hAnsi="Calibri" w:cs="Calibri"/>
          <w:b/>
          <w:bCs/>
          <w:sz w:val="56"/>
          <w:szCs w:val="56"/>
        </w:rPr>
        <w:t xml:space="preserve"> Means of transport </w:t>
      </w:r>
      <w:r>
        <w:rPr>
          <w:rFonts w:ascii="Calibri" w:hAnsi="Calibri" w:cs="Calibri"/>
          <w:b/>
          <w:bCs/>
          <w:sz w:val="56"/>
          <w:szCs w:val="56"/>
        </w:rPr>
        <w:t>–</w:t>
      </w:r>
      <w:r w:rsidRPr="00C34EF6">
        <w:rPr>
          <w:rFonts w:ascii="Calibri" w:hAnsi="Calibri" w:cs="Calibri"/>
          <w:b/>
          <w:bCs/>
          <w:sz w:val="56"/>
          <w:szCs w:val="56"/>
        </w:rPr>
        <w:t xml:space="preserve"> </w:t>
      </w:r>
      <w:r>
        <w:rPr>
          <w:rFonts w:ascii="Calibri" w:hAnsi="Calibri" w:cs="Calibri"/>
          <w:b/>
          <w:bCs/>
          <w:sz w:val="56"/>
          <w:szCs w:val="56"/>
        </w:rPr>
        <w:t>Is it? (urči ano, ne)</w:t>
      </w:r>
    </w:p>
    <w:p w:rsidR="00B56E3F" w:rsidRPr="00C34EF6" w:rsidRDefault="00B56E3F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B56E3F" w:rsidRDefault="00B56E3F" w:rsidP="001B40C2">
      <w:pPr>
        <w:rPr>
          <w:rFonts w:ascii="Calibri" w:hAnsi="Calibri" w:cs="Calibri"/>
          <w:sz w:val="56"/>
          <w:szCs w:val="56"/>
        </w:rPr>
      </w:pPr>
    </w:p>
    <w:p w:rsidR="00B56E3F" w:rsidRPr="001B40C2" w:rsidRDefault="00B56E3F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  rozšíření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Means of transport    -  Is it? (rozliš ano, ne)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10. 5. 2011</w:t>
            </w:r>
          </w:p>
        </w:tc>
      </w:tr>
      <w:tr w:rsidR="00B56E3F">
        <w:tc>
          <w:tcPr>
            <w:tcW w:w="1215" w:type="pct"/>
          </w:tcPr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56E3F" w:rsidRPr="00A63D10" w:rsidRDefault="00B56E3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B56E3F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  <w:p w:rsidR="00B56E3F" w:rsidRPr="00A63D10" w:rsidRDefault="00B56E3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Kladná nebo záporné rozhodnutí o správnosti  Is it? – yes, no</w:t>
            </w:r>
          </w:p>
        </w:tc>
      </w:tr>
    </w:tbl>
    <w:bookmarkEnd w:id="0"/>
    <w:p w:rsidR="00B56E3F" w:rsidRPr="0061186C" w:rsidRDefault="00B56E3F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B56E3F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5824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rPr>
          <w:rFonts w:ascii="Calibri" w:hAnsi="Calibri" w:cs="Calibri"/>
          <w:b/>
          <w:bCs/>
          <w:sz w:val="32"/>
          <w:szCs w:val="32"/>
        </w:rPr>
      </w:pPr>
      <w:r w:rsidRPr="00C623B9">
        <w:rPr>
          <w:rFonts w:ascii="Calibri" w:hAnsi="Calibri" w:cs="Calibri"/>
          <w:b/>
          <w:bCs/>
          <w:sz w:val="32"/>
          <w:szCs w:val="32"/>
        </w:rPr>
        <w:t xml:space="preserve">        Způsob využití.</w: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     Pracovní list slouží pro nejjednodušší určení obrázku.</w: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     Děti vyhodnocují pouze kladnou nebo zápornou odpověď.</w: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     Další využití:</w:t>
      </w:r>
    </w:p>
    <w:p w:rsidR="00B56E3F" w:rsidRPr="00C623B9" w:rsidRDefault="00B56E3F" w:rsidP="00322E85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>najdi slova začínající na stejné písmeno</w:t>
      </w:r>
    </w:p>
    <w:p w:rsidR="00B56E3F" w:rsidRPr="00C623B9" w:rsidRDefault="00B56E3F" w:rsidP="00322E85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>diktát barev – „colour the jeep green“</w:t>
      </w:r>
    </w:p>
    <w:p w:rsidR="00B56E3F" w:rsidRPr="00C623B9" w:rsidRDefault="00B56E3F" w:rsidP="00322E85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>vybarvi obrázky, které spolu mohou souviset</w:t>
      </w:r>
    </w:p>
    <w:p w:rsidR="00B56E3F" w:rsidRPr="00C623B9" w:rsidRDefault="00B56E3F" w:rsidP="00322E85">
      <w:pPr>
        <w:ind w:left="2610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>př.  - začínají na stejné písmeno</w:t>
      </w:r>
    </w:p>
    <w:p w:rsidR="00B56E3F" w:rsidRPr="00C623B9" w:rsidRDefault="00B56E3F" w:rsidP="00322E85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plane  </w:t>
      </w:r>
      <w:r w:rsidRPr="00C623B9">
        <w:rPr>
          <w:rFonts w:ascii="Calibri" w:hAnsi="Calibri" w:cs="Calibri"/>
          <w:sz w:val="32"/>
          <w:szCs w:val="32"/>
          <w:lang w:val="en-US"/>
        </w:rPr>
        <w:t xml:space="preserve">+ helicopter  </w:t>
      </w:r>
    </w:p>
    <w:p w:rsidR="00B56E3F" w:rsidRPr="00C623B9" w:rsidRDefault="00B56E3F" w:rsidP="00322E85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in-line skates </w:t>
      </w:r>
      <w:r w:rsidRPr="00C623B9">
        <w:rPr>
          <w:rFonts w:ascii="Calibri" w:hAnsi="Calibri" w:cs="Calibri"/>
          <w:sz w:val="32"/>
          <w:szCs w:val="32"/>
          <w:lang w:val="en-US"/>
        </w:rPr>
        <w:t xml:space="preserve"> + skateboard</w: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     Předpokládané znalosti – slova ze šablony  VY _ 22_INOVACE_02-53</w: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rPr>
          <w:rFonts w:ascii="Calibri" w:hAnsi="Calibri" w:cs="Calibri"/>
          <w:b/>
          <w:bCs/>
          <w:sz w:val="32"/>
          <w:szCs w:val="32"/>
        </w:rPr>
      </w:pPr>
      <w:r w:rsidRPr="00C623B9">
        <w:rPr>
          <w:rFonts w:ascii="Calibri" w:hAnsi="Calibri" w:cs="Calibri"/>
          <w:b/>
          <w:bCs/>
          <w:sz w:val="32"/>
          <w:szCs w:val="32"/>
        </w:rPr>
        <w:t xml:space="preserve">   </w:t>
      </w:r>
    </w:p>
    <w:p w:rsidR="00B56E3F" w:rsidRPr="00C623B9" w:rsidRDefault="00B56E3F" w:rsidP="00322E85">
      <w:pPr>
        <w:rPr>
          <w:rFonts w:ascii="Calibri" w:hAnsi="Calibri" w:cs="Calibri"/>
          <w:b/>
          <w:bCs/>
          <w:sz w:val="32"/>
          <w:szCs w:val="32"/>
        </w:rPr>
      </w:pPr>
      <w:r w:rsidRPr="00C623B9">
        <w:rPr>
          <w:rFonts w:ascii="Calibri" w:hAnsi="Calibri" w:cs="Calibri"/>
          <w:b/>
          <w:bCs/>
          <w:sz w:val="32"/>
          <w:szCs w:val="32"/>
        </w:rPr>
        <w:t xml:space="preserve">      Použité zdroje:</w:t>
      </w:r>
    </w:p>
    <w:p w:rsidR="00B56E3F" w:rsidRPr="00C623B9" w:rsidRDefault="00B56E3F" w:rsidP="00322E85">
      <w:pPr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ind w:left="374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GRAHAM, Carolyn. </w:t>
      </w:r>
      <w:r w:rsidRPr="00C623B9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C623B9">
        <w:rPr>
          <w:rFonts w:ascii="Calibri" w:hAnsi="Calibri" w:cs="Calibri"/>
          <w:sz w:val="32"/>
          <w:szCs w:val="32"/>
        </w:rPr>
        <w:t xml:space="preserve"> (s.l.): Pearson Education</w:t>
      </w:r>
      <w:r w:rsidRPr="00C623B9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C623B9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B56E3F" w:rsidRPr="00C623B9" w:rsidRDefault="00B56E3F" w:rsidP="00322E85">
      <w:pPr>
        <w:ind w:left="374"/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ind w:left="374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>KROJZLOVÁ, PeadDr.Hana.</w:t>
      </w:r>
      <w:r w:rsidRPr="00C623B9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C623B9">
        <w:rPr>
          <w:rFonts w:ascii="Calibri" w:hAnsi="Calibri" w:cs="Calibri"/>
          <w:sz w:val="32"/>
          <w:szCs w:val="32"/>
        </w:rPr>
        <w:t xml:space="preserve">: </w:t>
      </w:r>
      <w:r w:rsidRPr="00C623B9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C623B9">
        <w:rPr>
          <w:rFonts w:ascii="Calibri" w:hAnsi="Calibri" w:cs="Calibri"/>
          <w:sz w:val="32"/>
          <w:szCs w:val="32"/>
        </w:rPr>
        <w:t>1993.Praha:, 1993. 16 s. ISBN 80-7168-078-8.</w:t>
      </w:r>
    </w:p>
    <w:p w:rsidR="00B56E3F" w:rsidRPr="00C623B9" w:rsidRDefault="00B56E3F" w:rsidP="00322E85">
      <w:pPr>
        <w:ind w:left="374"/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ind w:left="374"/>
        <w:rPr>
          <w:rFonts w:ascii="Calibri" w:hAnsi="Calibri" w:cs="Calibri"/>
          <w:sz w:val="32"/>
          <w:szCs w:val="32"/>
        </w:rPr>
      </w:pPr>
    </w:p>
    <w:p w:rsidR="00B56E3F" w:rsidRPr="00C623B9" w:rsidRDefault="00B56E3F" w:rsidP="00322E85">
      <w:pPr>
        <w:ind w:left="374"/>
        <w:rPr>
          <w:rFonts w:ascii="Calibri" w:hAnsi="Calibri" w:cs="Calibri"/>
          <w:sz w:val="32"/>
          <w:szCs w:val="32"/>
        </w:rPr>
      </w:pPr>
      <w:r w:rsidRPr="00C623B9">
        <w:rPr>
          <w:rFonts w:ascii="Calibri" w:hAnsi="Calibri" w:cs="Calibri"/>
          <w:sz w:val="32"/>
          <w:szCs w:val="32"/>
        </w:rPr>
        <w:t xml:space="preserve">ZAHÁLKOVÁ, Marie. </w:t>
      </w:r>
      <w:r w:rsidRPr="00C623B9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C623B9">
        <w:rPr>
          <w:rFonts w:ascii="Calibri" w:hAnsi="Calibri" w:cs="Calibri"/>
          <w:sz w:val="32"/>
          <w:szCs w:val="32"/>
        </w:rPr>
        <w:t xml:space="preserve">SNP, Praha: 2001.80 s. Dostupné </w:t>
      </w:r>
    </w:p>
    <w:p w:rsidR="00B56E3F" w:rsidRPr="00364AE1" w:rsidRDefault="00B56E3F" w:rsidP="00322E85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z www: snp.cz ISBN 80-7235-064-1.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B56E3F" w:rsidRPr="00364AE1" w:rsidRDefault="00B56E3F" w:rsidP="00322E85">
      <w:pPr>
        <w:ind w:left="374"/>
        <w:rPr>
          <w:rFonts w:ascii="Calibri" w:hAnsi="Calibri" w:cs="Calibri"/>
          <w:i/>
          <w:iCs/>
          <w:sz w:val="36"/>
          <w:szCs w:val="36"/>
        </w:rPr>
      </w:pPr>
    </w:p>
    <w:p w:rsidR="00B56E3F" w:rsidRPr="00C623B9" w:rsidRDefault="00B56E3F" w:rsidP="00322E85">
      <w:pPr>
        <w:ind w:left="374"/>
        <w:rPr>
          <w:rFonts w:ascii="Calibri" w:hAnsi="Calibri" w:cs="Calibri"/>
          <w:sz w:val="36"/>
          <w:szCs w:val="36"/>
        </w:rPr>
      </w:pPr>
      <w:r w:rsidRPr="00C623B9">
        <w:rPr>
          <w:rFonts w:ascii="Calibri" w:hAnsi="Calibri" w:cs="Calibri"/>
          <w:sz w:val="36"/>
          <w:szCs w:val="36"/>
        </w:rPr>
        <w:t>Vlastní obrázky</w:t>
      </w:r>
    </w:p>
    <w:p w:rsidR="00B56E3F" w:rsidRDefault="00B56E3F" w:rsidP="00322E85">
      <w:pPr>
        <w:ind w:left="374"/>
        <w:rPr>
          <w:rFonts w:ascii="Calibri" w:hAnsi="Calibri" w:cs="Calibri"/>
          <w:sz w:val="36"/>
          <w:szCs w:val="36"/>
        </w:rPr>
      </w:pPr>
    </w:p>
    <w:p w:rsidR="00B56E3F" w:rsidRPr="00861BA2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-103.65pt;margin-top:159.2pt;width:612pt;height:14in;z-index:-251657216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B56E3F" w:rsidRPr="00C623B9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55.65pt;margin-top:-62.8pt;width:612pt;height:14in;z-index:-251656192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B56E3F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0;margin-top:0;width:8in;height:751.3pt;z-index:251661312;mso-position-horizontal:center;mso-position-vertical:center;mso-position-vertical-relative:margin" wrapcoords="7875 647 7875 992 -28 1035 -28 21147 21600 21147 21600 1056 21488 1035 18788 992 20756 905 20953 819 20841 647 7875 647">
            <v:imagedata r:id="rId11" o:title=""/>
            <w10:wrap type="tight" anchory="margin"/>
          </v:shape>
          <o:OLEObject Type="Embed" ProgID="Word.Document.8" ShapeID="_x0000_s1029" DrawAspect="Content" ObjectID="_1394335397" r:id="rId12">
            <o:FieldCodes>\s</o:FieldCodes>
          </o:OLEObject>
        </w:pict>
      </w:r>
    </w:p>
    <w:p w:rsidR="00B56E3F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56E3F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313891">
        <w:rPr>
          <w:rFonts w:ascii="Calibri" w:hAnsi="Calibri" w:cs="Calibri"/>
          <w:sz w:val="56"/>
          <w:szCs w:val="56"/>
        </w:rPr>
        <w:object w:dxaOrig="11337" w:dyaOrig="6445">
          <v:shape id="_x0000_i1027" type="#_x0000_t75" style="width:567pt;height:322.5pt" o:ole="">
            <v:imagedata r:id="rId13" o:title=""/>
          </v:shape>
          <o:OLEObject Type="Embed" ProgID="Word.Document.8" ShapeID="_x0000_i1027" DrawAspect="Content" ObjectID="_1394335396" r:id="rId14">
            <o:FieldCodes>\s</o:FieldCodes>
          </o:OLEObject>
        </w:object>
      </w:r>
    </w:p>
    <w:p w:rsidR="00B56E3F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56E3F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56E3F" w:rsidRPr="00313891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56E3F" w:rsidRDefault="00B56E3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56E3F" w:rsidRPr="00C43EA0" w:rsidRDefault="00B56E3F" w:rsidP="00313891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56E3F" w:rsidRPr="00C43EA0" w:rsidRDefault="00B56E3F" w:rsidP="00C43EA0">
      <w:pPr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22.35pt;margin-top:681.2pt;width:445.5pt;height:97.5pt;z-index:-25165414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sectPr w:rsidR="00B56E3F" w:rsidRPr="00C43EA0" w:rsidSect="009220D7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E3F" w:rsidRDefault="00B56E3F">
      <w:r>
        <w:separator/>
      </w:r>
    </w:p>
  </w:endnote>
  <w:endnote w:type="continuationSeparator" w:id="0">
    <w:p w:rsidR="00B56E3F" w:rsidRDefault="00B56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3F" w:rsidRDefault="00B56E3F">
    <w:pPr>
      <w:pStyle w:val="Footer"/>
    </w:pPr>
  </w:p>
  <w:p w:rsidR="00B56E3F" w:rsidRDefault="00B56E3F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3F" w:rsidRDefault="00B56E3F">
    <w:pPr>
      <w:pStyle w:val="Footer"/>
    </w:pPr>
  </w:p>
  <w:p w:rsidR="00B56E3F" w:rsidRDefault="00B56E3F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E3F" w:rsidRDefault="00B56E3F">
      <w:r>
        <w:separator/>
      </w:r>
    </w:p>
  </w:footnote>
  <w:footnote w:type="continuationSeparator" w:id="0">
    <w:p w:rsidR="00B56E3F" w:rsidRDefault="00B56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26B36"/>
    <w:rsid w:val="00064AC5"/>
    <w:rsid w:val="00066334"/>
    <w:rsid w:val="000B2AF0"/>
    <w:rsid w:val="000C4D94"/>
    <w:rsid w:val="000C54D3"/>
    <w:rsid w:val="000D004B"/>
    <w:rsid w:val="00116677"/>
    <w:rsid w:val="0013013A"/>
    <w:rsid w:val="00133AD1"/>
    <w:rsid w:val="00145C4F"/>
    <w:rsid w:val="001507E5"/>
    <w:rsid w:val="001947DA"/>
    <w:rsid w:val="001B40C2"/>
    <w:rsid w:val="001C039A"/>
    <w:rsid w:val="001E3266"/>
    <w:rsid w:val="00205C03"/>
    <w:rsid w:val="00207B96"/>
    <w:rsid w:val="002246A6"/>
    <w:rsid w:val="00240E38"/>
    <w:rsid w:val="00242462"/>
    <w:rsid w:val="00246864"/>
    <w:rsid w:val="00261327"/>
    <w:rsid w:val="00291025"/>
    <w:rsid w:val="002958F3"/>
    <w:rsid w:val="002A5585"/>
    <w:rsid w:val="002B6D53"/>
    <w:rsid w:val="002B7D43"/>
    <w:rsid w:val="002C0D6B"/>
    <w:rsid w:val="002F4833"/>
    <w:rsid w:val="00313891"/>
    <w:rsid w:val="00314744"/>
    <w:rsid w:val="00322E85"/>
    <w:rsid w:val="003259C5"/>
    <w:rsid w:val="00331DB5"/>
    <w:rsid w:val="00340616"/>
    <w:rsid w:val="00364AE1"/>
    <w:rsid w:val="00366322"/>
    <w:rsid w:val="00376E8E"/>
    <w:rsid w:val="003827E8"/>
    <w:rsid w:val="003A2F15"/>
    <w:rsid w:val="003A5192"/>
    <w:rsid w:val="003C0A72"/>
    <w:rsid w:val="003D5339"/>
    <w:rsid w:val="003F4F26"/>
    <w:rsid w:val="00404D7C"/>
    <w:rsid w:val="00434549"/>
    <w:rsid w:val="00446E80"/>
    <w:rsid w:val="004F36C3"/>
    <w:rsid w:val="00507B01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24901"/>
    <w:rsid w:val="006463C8"/>
    <w:rsid w:val="00652F3F"/>
    <w:rsid w:val="00660443"/>
    <w:rsid w:val="00666FE1"/>
    <w:rsid w:val="0067697C"/>
    <w:rsid w:val="00687733"/>
    <w:rsid w:val="00697EA9"/>
    <w:rsid w:val="006B77F3"/>
    <w:rsid w:val="006C06E7"/>
    <w:rsid w:val="006C2917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7E716A"/>
    <w:rsid w:val="00807D28"/>
    <w:rsid w:val="00811AD6"/>
    <w:rsid w:val="00816CB7"/>
    <w:rsid w:val="0082045B"/>
    <w:rsid w:val="00837AEF"/>
    <w:rsid w:val="00844451"/>
    <w:rsid w:val="008606DB"/>
    <w:rsid w:val="00861BA2"/>
    <w:rsid w:val="00892A4C"/>
    <w:rsid w:val="008A6CF6"/>
    <w:rsid w:val="008B13A2"/>
    <w:rsid w:val="008B613C"/>
    <w:rsid w:val="008C2FDD"/>
    <w:rsid w:val="008F538D"/>
    <w:rsid w:val="0091290E"/>
    <w:rsid w:val="00914A33"/>
    <w:rsid w:val="009220D7"/>
    <w:rsid w:val="009274AE"/>
    <w:rsid w:val="00927855"/>
    <w:rsid w:val="00962B7E"/>
    <w:rsid w:val="00983E19"/>
    <w:rsid w:val="00996E23"/>
    <w:rsid w:val="009A1C62"/>
    <w:rsid w:val="009C0468"/>
    <w:rsid w:val="009C6EEB"/>
    <w:rsid w:val="009D7E05"/>
    <w:rsid w:val="009F5D77"/>
    <w:rsid w:val="00A17883"/>
    <w:rsid w:val="00A22A07"/>
    <w:rsid w:val="00A26922"/>
    <w:rsid w:val="00A60886"/>
    <w:rsid w:val="00A6278B"/>
    <w:rsid w:val="00A63D10"/>
    <w:rsid w:val="00A849C1"/>
    <w:rsid w:val="00AA1150"/>
    <w:rsid w:val="00AA72C2"/>
    <w:rsid w:val="00AB70F8"/>
    <w:rsid w:val="00AC50C3"/>
    <w:rsid w:val="00AD4A90"/>
    <w:rsid w:val="00AE5E5C"/>
    <w:rsid w:val="00B05621"/>
    <w:rsid w:val="00B4295F"/>
    <w:rsid w:val="00B56E3F"/>
    <w:rsid w:val="00B63911"/>
    <w:rsid w:val="00B77B25"/>
    <w:rsid w:val="00BA3BA3"/>
    <w:rsid w:val="00BB5E47"/>
    <w:rsid w:val="00BE4429"/>
    <w:rsid w:val="00BE7C8C"/>
    <w:rsid w:val="00C32C53"/>
    <w:rsid w:val="00C34EF6"/>
    <w:rsid w:val="00C3566E"/>
    <w:rsid w:val="00C42E97"/>
    <w:rsid w:val="00C43EA0"/>
    <w:rsid w:val="00C52E31"/>
    <w:rsid w:val="00C5522F"/>
    <w:rsid w:val="00C623B9"/>
    <w:rsid w:val="00C67F16"/>
    <w:rsid w:val="00C7475A"/>
    <w:rsid w:val="00C75F76"/>
    <w:rsid w:val="00C81568"/>
    <w:rsid w:val="00C816CF"/>
    <w:rsid w:val="00CA7EA1"/>
    <w:rsid w:val="00CB3A73"/>
    <w:rsid w:val="00CC0DFD"/>
    <w:rsid w:val="00CE79D5"/>
    <w:rsid w:val="00CF4383"/>
    <w:rsid w:val="00CF6C8B"/>
    <w:rsid w:val="00D52FFC"/>
    <w:rsid w:val="00D53046"/>
    <w:rsid w:val="00D5545A"/>
    <w:rsid w:val="00D65674"/>
    <w:rsid w:val="00D65E33"/>
    <w:rsid w:val="00D67756"/>
    <w:rsid w:val="00D7305B"/>
    <w:rsid w:val="00DA13D1"/>
    <w:rsid w:val="00DA16C4"/>
    <w:rsid w:val="00DB347C"/>
    <w:rsid w:val="00DD075C"/>
    <w:rsid w:val="00DD156E"/>
    <w:rsid w:val="00DD6947"/>
    <w:rsid w:val="00E461AE"/>
    <w:rsid w:val="00E5021B"/>
    <w:rsid w:val="00E522B5"/>
    <w:rsid w:val="00E627FA"/>
    <w:rsid w:val="00E63902"/>
    <w:rsid w:val="00E82AB0"/>
    <w:rsid w:val="00E85239"/>
    <w:rsid w:val="00EF0C09"/>
    <w:rsid w:val="00F2244B"/>
    <w:rsid w:val="00F2719A"/>
    <w:rsid w:val="00F35CB1"/>
    <w:rsid w:val="00F42AE2"/>
    <w:rsid w:val="00F456C1"/>
    <w:rsid w:val="00F568B0"/>
    <w:rsid w:val="00F65F23"/>
    <w:rsid w:val="00F6751C"/>
    <w:rsid w:val="00F83D29"/>
    <w:rsid w:val="00F84D33"/>
    <w:rsid w:val="00F87EE6"/>
    <w:rsid w:val="00FA3AC7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6</Pages>
  <Words>203</Words>
  <Characters>1200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6</cp:revision>
  <cp:lastPrinted>2011-10-31T12:34:00Z</cp:lastPrinted>
  <dcterms:created xsi:type="dcterms:W3CDTF">2011-12-06T18:31:00Z</dcterms:created>
  <dcterms:modified xsi:type="dcterms:W3CDTF">2012-03-27T04:37:00Z</dcterms:modified>
</cp:coreProperties>
</file>