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8A3" w:rsidRPr="0066123B" w:rsidRDefault="005068A3" w:rsidP="005068A3">
      <w:pPr>
        <w:autoSpaceDE w:val="0"/>
        <w:autoSpaceDN w:val="0"/>
        <w:adjustRightInd w:val="0"/>
        <w:spacing w:line="600" w:lineRule="auto"/>
        <w:jc w:val="center"/>
        <w:rPr>
          <w:rFonts w:ascii="Arial" w:hAnsi="Arial" w:cs="Arial"/>
          <w:bCs/>
          <w:color w:val="000000"/>
          <w:sz w:val="36"/>
          <w:szCs w:val="36"/>
        </w:rPr>
      </w:pPr>
      <w:r w:rsidRPr="0066123B">
        <w:rPr>
          <w:rFonts w:ascii="Arial" w:hAnsi="Arial" w:cs="Arial"/>
          <w:bCs/>
          <w:noProof/>
          <w:color w:val="000000"/>
          <w:sz w:val="36"/>
          <w:szCs w:val="36"/>
        </w:rPr>
        <w:drawing>
          <wp:anchor distT="0" distB="0" distL="0" distR="0" simplePos="0" relativeHeight="251663360" behindDoc="0" locked="0" layoutInCell="1" allowOverlap="1">
            <wp:simplePos x="0" y="0"/>
            <wp:positionH relativeFrom="column">
              <wp:posOffset>-118745</wp:posOffset>
            </wp:positionH>
            <wp:positionV relativeFrom="paragraph">
              <wp:posOffset>-633095</wp:posOffset>
            </wp:positionV>
            <wp:extent cx="6076950" cy="1485900"/>
            <wp:effectExtent l="19050" t="0" r="0" b="0"/>
            <wp:wrapSquare wrapText="largest"/>
            <wp:docPr id="1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cstate="print"/>
                    <a:srcRect/>
                    <a:stretch>
                      <a:fillRect/>
                    </a:stretch>
                  </pic:blipFill>
                  <pic:spPr bwMode="auto">
                    <a:xfrm>
                      <a:off x="0" y="0"/>
                      <a:ext cx="6076950" cy="1485900"/>
                    </a:xfrm>
                    <a:prstGeom prst="rect">
                      <a:avLst/>
                    </a:prstGeom>
                    <a:solidFill>
                      <a:srgbClr val="FFFFFF"/>
                    </a:solidFill>
                    <a:ln w="9525">
                      <a:noFill/>
                      <a:miter lim="800000"/>
                      <a:headEnd/>
                      <a:tailEnd/>
                    </a:ln>
                  </pic:spPr>
                </pic:pic>
              </a:graphicData>
            </a:graphic>
          </wp:anchor>
        </w:drawing>
      </w:r>
    </w:p>
    <w:p w:rsidR="005068A3" w:rsidRDefault="005068A3" w:rsidP="005068A3">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 xml:space="preserve">Výukový materiál zpracován v rámci projektu </w:t>
      </w:r>
    </w:p>
    <w:p w:rsidR="005068A3" w:rsidRDefault="005068A3" w:rsidP="005068A3">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EU peníze školám</w:t>
      </w:r>
    </w:p>
    <w:p w:rsidR="005068A3" w:rsidRDefault="005068A3" w:rsidP="005068A3">
      <w:pPr>
        <w:autoSpaceDE w:val="0"/>
        <w:autoSpaceDN w:val="0"/>
        <w:adjustRightInd w:val="0"/>
        <w:spacing w:line="480" w:lineRule="auto"/>
        <w:jc w:val="center"/>
        <w:rPr>
          <w:rFonts w:ascii="Arial" w:hAnsi="Arial" w:cs="Arial"/>
          <w:sz w:val="32"/>
          <w:szCs w:val="32"/>
        </w:rPr>
      </w:pPr>
      <w:r>
        <w:rPr>
          <w:rFonts w:ascii="Arial" w:hAnsi="Arial" w:cs="Arial"/>
          <w:sz w:val="32"/>
          <w:szCs w:val="32"/>
        </w:rPr>
        <w:t>Hotelová škola Bohemia s. r. o. Chrudim</w:t>
      </w:r>
    </w:p>
    <w:p w:rsidR="005068A3" w:rsidRDefault="005068A3" w:rsidP="005068A3">
      <w:pPr>
        <w:spacing w:before="240" w:line="600" w:lineRule="auto"/>
        <w:jc w:val="center"/>
        <w:rPr>
          <w:rFonts w:ascii="Arial" w:hAnsi="Arial" w:cs="Arial"/>
          <w:color w:val="000000"/>
          <w:sz w:val="32"/>
          <w:szCs w:val="32"/>
        </w:rPr>
      </w:pPr>
      <w:r>
        <w:rPr>
          <w:rFonts w:ascii="Arial" w:hAnsi="Arial" w:cs="Arial"/>
          <w:sz w:val="32"/>
          <w:szCs w:val="32"/>
        </w:rPr>
        <w:t xml:space="preserve">Registrační číslo projektu: </w:t>
      </w:r>
      <w:r>
        <w:rPr>
          <w:rFonts w:ascii="Arial" w:hAnsi="Arial" w:cs="Arial"/>
          <w:color w:val="000000"/>
          <w:sz w:val="32"/>
          <w:szCs w:val="32"/>
        </w:rPr>
        <w:t>číslo projektu CZ 1.07/1.5.00/34.0233</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1"/>
        <w:gridCol w:w="2171"/>
        <w:gridCol w:w="2127"/>
        <w:gridCol w:w="3507"/>
      </w:tblGrid>
      <w:tr w:rsidR="005068A3" w:rsidTr="00C90386">
        <w:trPr>
          <w:trHeight w:val="277"/>
        </w:trPr>
        <w:tc>
          <w:tcPr>
            <w:tcW w:w="1481" w:type="dxa"/>
            <w:tcBorders>
              <w:top w:val="single" w:sz="4" w:space="0" w:color="auto"/>
              <w:left w:val="single" w:sz="4" w:space="0" w:color="auto"/>
              <w:bottom w:val="single" w:sz="4" w:space="0" w:color="auto"/>
              <w:right w:val="single" w:sz="4" w:space="0" w:color="auto"/>
            </w:tcBorders>
            <w:hideMark/>
          </w:tcPr>
          <w:p w:rsidR="005068A3" w:rsidRDefault="005068A3" w:rsidP="00C90386">
            <w:pPr>
              <w:spacing w:line="360" w:lineRule="auto"/>
              <w:rPr>
                <w:rFonts w:ascii="Arial" w:hAnsi="Arial" w:cs="Arial"/>
                <w:sz w:val="32"/>
                <w:szCs w:val="32"/>
              </w:rPr>
            </w:pPr>
            <w:r>
              <w:rPr>
                <w:rFonts w:ascii="Arial" w:hAnsi="Arial" w:cs="Arial"/>
                <w:sz w:val="32"/>
                <w:szCs w:val="32"/>
              </w:rPr>
              <w:t xml:space="preserve">Šablona:         </w:t>
            </w:r>
          </w:p>
        </w:tc>
        <w:tc>
          <w:tcPr>
            <w:tcW w:w="2171" w:type="dxa"/>
            <w:tcBorders>
              <w:top w:val="single" w:sz="4" w:space="0" w:color="auto"/>
              <w:left w:val="single" w:sz="4" w:space="0" w:color="auto"/>
              <w:bottom w:val="single" w:sz="4" w:space="0" w:color="auto"/>
              <w:right w:val="single" w:sz="4" w:space="0" w:color="auto"/>
            </w:tcBorders>
            <w:hideMark/>
          </w:tcPr>
          <w:p w:rsidR="005068A3" w:rsidRDefault="005068A3" w:rsidP="00C90386">
            <w:pPr>
              <w:spacing w:line="360" w:lineRule="auto"/>
              <w:jc w:val="center"/>
              <w:rPr>
                <w:rFonts w:ascii="Arial" w:hAnsi="Arial" w:cs="Arial"/>
                <w:sz w:val="32"/>
                <w:szCs w:val="32"/>
              </w:rPr>
            </w:pPr>
            <w:r>
              <w:rPr>
                <w:rFonts w:ascii="Arial" w:hAnsi="Arial" w:cs="Arial"/>
                <w:sz w:val="32"/>
                <w:szCs w:val="32"/>
              </w:rPr>
              <w:t>III/2</w:t>
            </w:r>
          </w:p>
        </w:tc>
        <w:tc>
          <w:tcPr>
            <w:tcW w:w="2127" w:type="dxa"/>
            <w:tcBorders>
              <w:top w:val="single" w:sz="4" w:space="0" w:color="auto"/>
              <w:left w:val="single" w:sz="4" w:space="0" w:color="auto"/>
              <w:bottom w:val="single" w:sz="4" w:space="0" w:color="auto"/>
              <w:right w:val="single" w:sz="4" w:space="0" w:color="auto"/>
            </w:tcBorders>
            <w:hideMark/>
          </w:tcPr>
          <w:p w:rsidR="005068A3" w:rsidRDefault="005068A3" w:rsidP="00C90386">
            <w:pPr>
              <w:spacing w:line="360" w:lineRule="auto"/>
              <w:rPr>
                <w:rFonts w:ascii="Arial" w:hAnsi="Arial" w:cs="Arial"/>
                <w:sz w:val="32"/>
                <w:szCs w:val="32"/>
              </w:rPr>
            </w:pPr>
            <w:r>
              <w:rPr>
                <w:rFonts w:ascii="Arial" w:hAnsi="Arial" w:cs="Arial"/>
                <w:sz w:val="32"/>
                <w:szCs w:val="32"/>
              </w:rPr>
              <w:t>č. materiálu:</w:t>
            </w:r>
          </w:p>
        </w:tc>
        <w:tc>
          <w:tcPr>
            <w:tcW w:w="3507" w:type="dxa"/>
            <w:tcBorders>
              <w:top w:val="single" w:sz="4" w:space="0" w:color="auto"/>
              <w:left w:val="single" w:sz="4" w:space="0" w:color="auto"/>
              <w:bottom w:val="single" w:sz="4" w:space="0" w:color="auto"/>
              <w:right w:val="single" w:sz="4" w:space="0" w:color="auto"/>
            </w:tcBorders>
            <w:hideMark/>
          </w:tcPr>
          <w:p w:rsidR="005068A3" w:rsidRDefault="005068A3" w:rsidP="00B36FE0">
            <w:pPr>
              <w:autoSpaceDE w:val="0"/>
              <w:autoSpaceDN w:val="0"/>
              <w:adjustRightInd w:val="0"/>
              <w:jc w:val="center"/>
              <w:rPr>
                <w:rFonts w:ascii="Arial" w:hAnsi="Arial" w:cs="Arial"/>
                <w:color w:val="000000"/>
                <w:sz w:val="32"/>
                <w:szCs w:val="32"/>
              </w:rPr>
            </w:pPr>
            <w:r>
              <w:rPr>
                <w:rFonts w:ascii="Arial" w:hAnsi="Arial" w:cs="Arial"/>
                <w:color w:val="000000"/>
                <w:sz w:val="32"/>
                <w:szCs w:val="32"/>
              </w:rPr>
              <w:t>VY_</w:t>
            </w:r>
            <w:r w:rsidR="00B36FE0">
              <w:rPr>
                <w:rFonts w:ascii="Arial" w:hAnsi="Arial" w:cs="Arial"/>
                <w:color w:val="000000"/>
                <w:sz w:val="32"/>
                <w:szCs w:val="32"/>
              </w:rPr>
              <w:t>2</w:t>
            </w:r>
            <w:r>
              <w:rPr>
                <w:rFonts w:ascii="Arial" w:hAnsi="Arial" w:cs="Arial"/>
                <w:color w:val="000000"/>
                <w:sz w:val="32"/>
                <w:szCs w:val="32"/>
              </w:rPr>
              <w:t>2_INOVACE_9</w:t>
            </w:r>
            <w:r w:rsidR="00346592">
              <w:rPr>
                <w:rFonts w:ascii="Arial" w:hAnsi="Arial" w:cs="Arial"/>
                <w:color w:val="000000"/>
                <w:sz w:val="32"/>
                <w:szCs w:val="32"/>
              </w:rPr>
              <w:t>7</w:t>
            </w:r>
            <w:r>
              <w:rPr>
                <w:rFonts w:ascii="Arial" w:hAnsi="Arial" w:cs="Arial"/>
                <w:color w:val="000000"/>
                <w:sz w:val="32"/>
                <w:szCs w:val="32"/>
              </w:rPr>
              <w:t xml:space="preserve"> </w:t>
            </w:r>
          </w:p>
        </w:tc>
      </w:tr>
    </w:tbl>
    <w:p w:rsidR="005068A3" w:rsidRDefault="005068A3" w:rsidP="005068A3">
      <w:pPr>
        <w:spacing w:line="480" w:lineRule="auto"/>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4"/>
        <w:gridCol w:w="4582"/>
      </w:tblGrid>
      <w:tr w:rsidR="005068A3" w:rsidTr="00C90386">
        <w:tc>
          <w:tcPr>
            <w:tcW w:w="4704" w:type="dxa"/>
            <w:tcBorders>
              <w:top w:val="single" w:sz="4" w:space="0" w:color="auto"/>
              <w:left w:val="single" w:sz="4" w:space="0" w:color="auto"/>
              <w:bottom w:val="single" w:sz="4" w:space="0" w:color="auto"/>
              <w:right w:val="single" w:sz="4" w:space="0" w:color="auto"/>
            </w:tcBorders>
            <w:vAlign w:val="center"/>
            <w:hideMark/>
          </w:tcPr>
          <w:p w:rsidR="005068A3" w:rsidRDefault="005068A3" w:rsidP="00C90386">
            <w:pPr>
              <w:spacing w:line="360" w:lineRule="auto"/>
              <w:rPr>
                <w:rFonts w:ascii="Arial" w:hAnsi="Arial" w:cs="Arial"/>
                <w:sz w:val="32"/>
                <w:szCs w:val="32"/>
              </w:rPr>
            </w:pPr>
            <w:r>
              <w:rPr>
                <w:rFonts w:ascii="Arial" w:hAnsi="Arial" w:cs="Arial"/>
                <w:sz w:val="32"/>
                <w:szCs w:val="32"/>
              </w:rPr>
              <w:t>Jméno autora:</w:t>
            </w:r>
          </w:p>
        </w:tc>
        <w:tc>
          <w:tcPr>
            <w:tcW w:w="4582" w:type="dxa"/>
            <w:tcBorders>
              <w:top w:val="single" w:sz="4" w:space="0" w:color="auto"/>
              <w:left w:val="single" w:sz="4" w:space="0" w:color="auto"/>
              <w:bottom w:val="single" w:sz="4" w:space="0" w:color="auto"/>
              <w:right w:val="single" w:sz="4" w:space="0" w:color="auto"/>
            </w:tcBorders>
            <w:vAlign w:val="center"/>
            <w:hideMark/>
          </w:tcPr>
          <w:p w:rsidR="005068A3" w:rsidRDefault="005068A3" w:rsidP="00C90386">
            <w:pPr>
              <w:spacing w:line="360" w:lineRule="auto"/>
              <w:jc w:val="center"/>
              <w:rPr>
                <w:rFonts w:ascii="Arial" w:hAnsi="Arial" w:cs="Arial"/>
                <w:sz w:val="32"/>
                <w:szCs w:val="32"/>
              </w:rPr>
            </w:pPr>
            <w:r>
              <w:rPr>
                <w:rFonts w:ascii="Arial" w:hAnsi="Arial" w:cs="Arial"/>
                <w:sz w:val="32"/>
                <w:szCs w:val="32"/>
              </w:rPr>
              <w:t>Mgr. Jitka Boháčová</w:t>
            </w:r>
          </w:p>
        </w:tc>
      </w:tr>
      <w:tr w:rsidR="005068A3" w:rsidTr="00C90386">
        <w:tc>
          <w:tcPr>
            <w:tcW w:w="4704" w:type="dxa"/>
            <w:tcBorders>
              <w:top w:val="single" w:sz="4" w:space="0" w:color="auto"/>
              <w:left w:val="single" w:sz="4" w:space="0" w:color="auto"/>
              <w:bottom w:val="single" w:sz="4" w:space="0" w:color="auto"/>
              <w:right w:val="single" w:sz="4" w:space="0" w:color="auto"/>
            </w:tcBorders>
            <w:vAlign w:val="center"/>
            <w:hideMark/>
          </w:tcPr>
          <w:p w:rsidR="005068A3" w:rsidRDefault="005068A3" w:rsidP="00C90386">
            <w:pPr>
              <w:spacing w:line="360" w:lineRule="auto"/>
              <w:rPr>
                <w:rFonts w:ascii="Arial" w:hAnsi="Arial" w:cs="Arial"/>
                <w:sz w:val="32"/>
                <w:szCs w:val="32"/>
              </w:rPr>
            </w:pPr>
            <w:r>
              <w:rPr>
                <w:rFonts w:ascii="Arial" w:hAnsi="Arial" w:cs="Arial"/>
                <w:sz w:val="32"/>
                <w:szCs w:val="32"/>
              </w:rPr>
              <w:t>Třída/ročník:</w:t>
            </w:r>
          </w:p>
        </w:tc>
        <w:tc>
          <w:tcPr>
            <w:tcW w:w="4582" w:type="dxa"/>
            <w:tcBorders>
              <w:top w:val="single" w:sz="4" w:space="0" w:color="auto"/>
              <w:left w:val="single" w:sz="4" w:space="0" w:color="auto"/>
              <w:bottom w:val="single" w:sz="4" w:space="0" w:color="auto"/>
              <w:right w:val="single" w:sz="4" w:space="0" w:color="auto"/>
            </w:tcBorders>
            <w:vAlign w:val="center"/>
            <w:hideMark/>
          </w:tcPr>
          <w:p w:rsidR="005068A3" w:rsidRDefault="005068A3" w:rsidP="00C90386">
            <w:pPr>
              <w:spacing w:line="360" w:lineRule="auto"/>
              <w:jc w:val="center"/>
              <w:rPr>
                <w:rFonts w:ascii="Arial" w:hAnsi="Arial" w:cs="Arial"/>
                <w:sz w:val="32"/>
                <w:szCs w:val="32"/>
              </w:rPr>
            </w:pPr>
            <w:r>
              <w:rPr>
                <w:rFonts w:ascii="Arial" w:hAnsi="Arial" w:cs="Arial"/>
                <w:sz w:val="32"/>
                <w:szCs w:val="32"/>
              </w:rPr>
              <w:t xml:space="preserve">III. (9 žáků)          </w:t>
            </w:r>
          </w:p>
        </w:tc>
      </w:tr>
      <w:tr w:rsidR="005068A3" w:rsidTr="00C90386">
        <w:tc>
          <w:tcPr>
            <w:tcW w:w="4704" w:type="dxa"/>
            <w:tcBorders>
              <w:top w:val="single" w:sz="4" w:space="0" w:color="auto"/>
              <w:left w:val="single" w:sz="4" w:space="0" w:color="auto"/>
              <w:bottom w:val="single" w:sz="4" w:space="0" w:color="auto"/>
              <w:right w:val="single" w:sz="4" w:space="0" w:color="auto"/>
            </w:tcBorders>
            <w:vAlign w:val="center"/>
            <w:hideMark/>
          </w:tcPr>
          <w:p w:rsidR="005068A3" w:rsidRDefault="005068A3" w:rsidP="00C90386">
            <w:pPr>
              <w:spacing w:line="360" w:lineRule="auto"/>
              <w:rPr>
                <w:rFonts w:ascii="Arial" w:hAnsi="Arial" w:cs="Arial"/>
                <w:sz w:val="32"/>
                <w:szCs w:val="32"/>
              </w:rPr>
            </w:pPr>
            <w:r>
              <w:rPr>
                <w:rFonts w:ascii="Arial" w:hAnsi="Arial" w:cs="Arial"/>
                <w:sz w:val="32"/>
                <w:szCs w:val="32"/>
              </w:rPr>
              <w:t>Datum vytvoření:</w:t>
            </w:r>
          </w:p>
        </w:tc>
        <w:tc>
          <w:tcPr>
            <w:tcW w:w="4582" w:type="dxa"/>
            <w:tcBorders>
              <w:top w:val="single" w:sz="4" w:space="0" w:color="auto"/>
              <w:left w:val="single" w:sz="4" w:space="0" w:color="auto"/>
              <w:bottom w:val="single" w:sz="4" w:space="0" w:color="auto"/>
              <w:right w:val="single" w:sz="4" w:space="0" w:color="auto"/>
            </w:tcBorders>
            <w:vAlign w:val="center"/>
            <w:hideMark/>
          </w:tcPr>
          <w:p w:rsidR="005068A3" w:rsidRDefault="005068A3" w:rsidP="00C90386">
            <w:pPr>
              <w:spacing w:line="360" w:lineRule="auto"/>
              <w:jc w:val="center"/>
              <w:rPr>
                <w:rFonts w:ascii="Arial" w:hAnsi="Arial" w:cs="Arial"/>
                <w:sz w:val="32"/>
                <w:szCs w:val="32"/>
              </w:rPr>
            </w:pPr>
            <w:r>
              <w:rPr>
                <w:rFonts w:ascii="Arial" w:hAnsi="Arial" w:cs="Arial"/>
                <w:sz w:val="32"/>
                <w:szCs w:val="32"/>
              </w:rPr>
              <w:t>21.</w:t>
            </w:r>
            <w:r w:rsidR="00685883">
              <w:rPr>
                <w:rFonts w:ascii="Arial" w:hAnsi="Arial" w:cs="Arial"/>
                <w:sz w:val="32"/>
                <w:szCs w:val="32"/>
              </w:rPr>
              <w:t xml:space="preserve"> </w:t>
            </w:r>
            <w:r>
              <w:rPr>
                <w:rFonts w:ascii="Arial" w:hAnsi="Arial" w:cs="Arial"/>
                <w:sz w:val="32"/>
                <w:szCs w:val="32"/>
              </w:rPr>
              <w:t>9.</w:t>
            </w:r>
            <w:r w:rsidR="00685883">
              <w:rPr>
                <w:rFonts w:ascii="Arial" w:hAnsi="Arial" w:cs="Arial"/>
                <w:sz w:val="32"/>
                <w:szCs w:val="32"/>
              </w:rPr>
              <w:t xml:space="preserve"> </w:t>
            </w:r>
            <w:r>
              <w:rPr>
                <w:rFonts w:ascii="Arial" w:hAnsi="Arial" w:cs="Arial"/>
                <w:sz w:val="32"/>
                <w:szCs w:val="32"/>
              </w:rPr>
              <w:t>2012</w:t>
            </w:r>
          </w:p>
        </w:tc>
      </w:tr>
    </w:tbl>
    <w:p w:rsidR="005068A3" w:rsidRDefault="005068A3">
      <w:pPr>
        <w:spacing w:after="200" w:line="276" w:lineRule="auto"/>
      </w:pPr>
      <w:r>
        <w:br w:type="page"/>
      </w:r>
    </w:p>
    <w:tbl>
      <w:tblPr>
        <w:tblpPr w:leftFromText="141" w:rightFromText="141" w:vertAnchor="page" w:horzAnchor="margin" w:tblpY="3061"/>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5300"/>
      </w:tblGrid>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lastRenderedPageBreak/>
              <w:t>Vzdělávací oblast:</w:t>
            </w:r>
          </w:p>
        </w:tc>
        <w:tc>
          <w:tcPr>
            <w:tcW w:w="5300" w:type="dxa"/>
            <w:shd w:val="clear" w:color="auto" w:fill="auto"/>
          </w:tcPr>
          <w:p w:rsidR="005068A3" w:rsidRPr="005068A3" w:rsidRDefault="005068A3" w:rsidP="005068A3">
            <w:pPr>
              <w:spacing w:line="360" w:lineRule="auto"/>
              <w:jc w:val="center"/>
              <w:rPr>
                <w:rFonts w:ascii="Arial" w:hAnsi="Arial" w:cs="Arial"/>
                <w:sz w:val="28"/>
                <w:szCs w:val="28"/>
              </w:rPr>
            </w:pPr>
            <w:r w:rsidRPr="005068A3">
              <w:rPr>
                <w:rFonts w:ascii="Arial" w:hAnsi="Arial" w:cs="Arial"/>
                <w:sz w:val="28"/>
                <w:szCs w:val="28"/>
              </w:rPr>
              <w:t>Jazyková</w:t>
            </w:r>
          </w:p>
        </w:tc>
      </w:tr>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t>Tematická oblast:</w:t>
            </w:r>
          </w:p>
        </w:tc>
        <w:tc>
          <w:tcPr>
            <w:tcW w:w="5300" w:type="dxa"/>
            <w:shd w:val="clear" w:color="auto" w:fill="auto"/>
          </w:tcPr>
          <w:p w:rsidR="005068A3" w:rsidRPr="005068A3" w:rsidRDefault="00346592" w:rsidP="00346592">
            <w:pPr>
              <w:spacing w:line="360" w:lineRule="auto"/>
              <w:jc w:val="center"/>
              <w:rPr>
                <w:rFonts w:ascii="Arial" w:hAnsi="Arial" w:cs="Arial"/>
                <w:sz w:val="28"/>
                <w:szCs w:val="28"/>
              </w:rPr>
            </w:pPr>
            <w:r>
              <w:rPr>
                <w:rFonts w:ascii="Arial" w:hAnsi="Arial" w:cs="Arial"/>
                <w:sz w:val="28"/>
                <w:szCs w:val="28"/>
              </w:rPr>
              <w:t>Ruský jazyk pro střední školy</w:t>
            </w:r>
          </w:p>
        </w:tc>
      </w:tr>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t>Předmět:</w:t>
            </w:r>
          </w:p>
        </w:tc>
        <w:tc>
          <w:tcPr>
            <w:tcW w:w="5300" w:type="dxa"/>
            <w:shd w:val="clear" w:color="auto" w:fill="auto"/>
          </w:tcPr>
          <w:p w:rsidR="005068A3" w:rsidRPr="005068A3" w:rsidRDefault="005068A3" w:rsidP="005068A3">
            <w:pPr>
              <w:spacing w:line="360" w:lineRule="auto"/>
              <w:jc w:val="center"/>
              <w:rPr>
                <w:rFonts w:ascii="Arial" w:hAnsi="Arial" w:cs="Arial"/>
                <w:sz w:val="28"/>
                <w:szCs w:val="28"/>
              </w:rPr>
            </w:pPr>
            <w:r w:rsidRPr="005068A3">
              <w:rPr>
                <w:rFonts w:ascii="Arial" w:hAnsi="Arial" w:cs="Arial"/>
                <w:sz w:val="28"/>
                <w:szCs w:val="28"/>
              </w:rPr>
              <w:t>Ruský jazyk</w:t>
            </w:r>
          </w:p>
        </w:tc>
      </w:tr>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t>Anotace:</w:t>
            </w:r>
          </w:p>
        </w:tc>
        <w:tc>
          <w:tcPr>
            <w:tcW w:w="5300" w:type="dxa"/>
            <w:shd w:val="clear" w:color="auto" w:fill="auto"/>
          </w:tcPr>
          <w:p w:rsidR="005068A3" w:rsidRPr="005068A3" w:rsidRDefault="005068A3" w:rsidP="005068A3">
            <w:pPr>
              <w:spacing w:line="360" w:lineRule="auto"/>
              <w:jc w:val="center"/>
              <w:rPr>
                <w:rFonts w:ascii="Arial" w:hAnsi="Arial" w:cs="Arial"/>
                <w:sz w:val="28"/>
                <w:szCs w:val="28"/>
              </w:rPr>
            </w:pPr>
            <w:r w:rsidRPr="005068A3">
              <w:rPr>
                <w:rFonts w:ascii="Arial" w:hAnsi="Arial" w:cs="Arial"/>
                <w:sz w:val="28"/>
                <w:szCs w:val="28"/>
              </w:rPr>
              <w:t>Materiál je určen k procvičení a upevnění slovní zásoby 1. lekce, k procvičení větných konstrukcí se slovesem být v přítomném čase, k nácviku správného používání zájmena ukazovacího это,...., zájmen přivlastňovacích мой, ваш  v 1. pádě ve všech rodech v jednotném čísle</w:t>
            </w:r>
          </w:p>
        </w:tc>
      </w:tr>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t>Metodické pokyny:</w:t>
            </w:r>
            <w:bookmarkStart w:id="0" w:name="_GoBack"/>
            <w:bookmarkEnd w:id="0"/>
          </w:p>
        </w:tc>
        <w:tc>
          <w:tcPr>
            <w:tcW w:w="5300" w:type="dxa"/>
            <w:shd w:val="clear" w:color="auto" w:fill="auto"/>
          </w:tcPr>
          <w:p w:rsidR="005068A3" w:rsidRPr="005068A3" w:rsidRDefault="00047CEF" w:rsidP="005068A3">
            <w:pPr>
              <w:spacing w:line="360" w:lineRule="auto"/>
              <w:jc w:val="center"/>
              <w:rPr>
                <w:rFonts w:ascii="Arial" w:hAnsi="Arial" w:cs="Arial"/>
                <w:sz w:val="28"/>
                <w:szCs w:val="28"/>
              </w:rPr>
            </w:pPr>
            <w:r>
              <w:rPr>
                <w:rFonts w:ascii="Arial" w:hAnsi="Arial" w:cs="Arial"/>
                <w:sz w:val="28"/>
                <w:szCs w:val="28"/>
              </w:rPr>
              <w:t xml:space="preserve"> Žáci pracují dle předlohy.</w:t>
            </w:r>
          </w:p>
          <w:p w:rsidR="005068A3" w:rsidRPr="00685883" w:rsidRDefault="005068A3" w:rsidP="00685883">
            <w:pPr>
              <w:spacing w:line="360" w:lineRule="auto"/>
              <w:jc w:val="center"/>
              <w:rPr>
                <w:rFonts w:ascii="Arial" w:hAnsi="Arial" w:cs="Arial"/>
                <w:sz w:val="28"/>
                <w:szCs w:val="28"/>
              </w:rPr>
            </w:pPr>
            <w:r w:rsidRPr="005068A3">
              <w:rPr>
                <w:rFonts w:ascii="Arial" w:hAnsi="Arial" w:cs="Arial"/>
                <w:sz w:val="28"/>
                <w:szCs w:val="28"/>
              </w:rPr>
              <w:t>Pomůcky: dataprojektor</w:t>
            </w:r>
            <w:r w:rsidR="00CD32EE">
              <w:rPr>
                <w:rFonts w:ascii="Arial" w:hAnsi="Arial" w:cs="Arial"/>
                <w:sz w:val="28"/>
                <w:szCs w:val="28"/>
              </w:rPr>
              <w:t xml:space="preserve">, Interaktivní učebnice Raduga po-novomu, Fraus 2011, Plzeň  </w:t>
            </w:r>
          </w:p>
        </w:tc>
      </w:tr>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t>Klíčová slova:</w:t>
            </w:r>
          </w:p>
        </w:tc>
        <w:tc>
          <w:tcPr>
            <w:tcW w:w="5300" w:type="dxa"/>
            <w:shd w:val="clear" w:color="auto" w:fill="auto"/>
          </w:tcPr>
          <w:p w:rsidR="005068A3" w:rsidRPr="005068A3" w:rsidRDefault="005068A3" w:rsidP="005068A3">
            <w:pPr>
              <w:spacing w:line="360" w:lineRule="auto"/>
              <w:jc w:val="center"/>
              <w:rPr>
                <w:rFonts w:ascii="Arial" w:hAnsi="Arial" w:cs="Arial"/>
                <w:sz w:val="28"/>
                <w:szCs w:val="28"/>
              </w:rPr>
            </w:pPr>
            <w:r w:rsidRPr="005068A3">
              <w:rPr>
                <w:rFonts w:ascii="Arial" w:hAnsi="Arial" w:cs="Arial"/>
                <w:sz w:val="28"/>
                <w:szCs w:val="28"/>
              </w:rPr>
              <w:t xml:space="preserve">Sloveso být v přítomném čase, ukazovací zájmeno  это, přivlastňovací zájmena  мой, ваш  </w:t>
            </w:r>
          </w:p>
        </w:tc>
      </w:tr>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t>Druh učebního materiálu:</w:t>
            </w:r>
          </w:p>
        </w:tc>
        <w:tc>
          <w:tcPr>
            <w:tcW w:w="5300" w:type="dxa"/>
            <w:shd w:val="clear" w:color="auto" w:fill="auto"/>
          </w:tcPr>
          <w:p w:rsidR="005068A3" w:rsidRPr="005068A3" w:rsidRDefault="005068A3" w:rsidP="005068A3">
            <w:pPr>
              <w:spacing w:line="360" w:lineRule="auto"/>
              <w:jc w:val="center"/>
              <w:rPr>
                <w:rFonts w:ascii="Arial" w:hAnsi="Arial" w:cs="Arial"/>
                <w:sz w:val="28"/>
                <w:szCs w:val="28"/>
              </w:rPr>
            </w:pPr>
            <w:r w:rsidRPr="005068A3">
              <w:rPr>
                <w:rFonts w:ascii="Arial" w:hAnsi="Arial" w:cs="Arial"/>
                <w:sz w:val="28"/>
                <w:szCs w:val="28"/>
              </w:rPr>
              <w:t>Pracovní list</w:t>
            </w:r>
          </w:p>
        </w:tc>
      </w:tr>
      <w:tr w:rsidR="005068A3" w:rsidRPr="005068A3" w:rsidTr="005068A3">
        <w:trPr>
          <w:trHeight w:val="277"/>
        </w:trPr>
        <w:tc>
          <w:tcPr>
            <w:tcW w:w="3988" w:type="dxa"/>
            <w:shd w:val="clear" w:color="auto" w:fill="auto"/>
          </w:tcPr>
          <w:p w:rsidR="005068A3" w:rsidRPr="005068A3" w:rsidRDefault="005068A3" w:rsidP="005068A3">
            <w:pPr>
              <w:spacing w:line="360" w:lineRule="auto"/>
              <w:rPr>
                <w:rFonts w:ascii="Arial" w:hAnsi="Arial" w:cs="Arial"/>
                <w:sz w:val="28"/>
                <w:szCs w:val="28"/>
              </w:rPr>
            </w:pPr>
            <w:r w:rsidRPr="005068A3">
              <w:rPr>
                <w:rFonts w:ascii="Arial" w:hAnsi="Arial" w:cs="Arial"/>
                <w:sz w:val="28"/>
                <w:szCs w:val="28"/>
              </w:rPr>
              <w:t>Zdroj:</w:t>
            </w:r>
          </w:p>
        </w:tc>
        <w:tc>
          <w:tcPr>
            <w:tcW w:w="5300" w:type="dxa"/>
            <w:shd w:val="clear" w:color="auto" w:fill="auto"/>
          </w:tcPr>
          <w:p w:rsidR="005068A3" w:rsidRPr="005068A3" w:rsidRDefault="005068A3" w:rsidP="005068A3">
            <w:pPr>
              <w:spacing w:line="360" w:lineRule="auto"/>
              <w:jc w:val="center"/>
              <w:rPr>
                <w:rFonts w:ascii="Arial" w:hAnsi="Arial" w:cs="Arial"/>
                <w:sz w:val="28"/>
                <w:szCs w:val="28"/>
              </w:rPr>
            </w:pPr>
            <w:r w:rsidRPr="005068A3">
              <w:rPr>
                <w:rFonts w:ascii="Arial" w:hAnsi="Arial" w:cs="Arial"/>
                <w:sz w:val="28"/>
                <w:szCs w:val="28"/>
              </w:rPr>
              <w:t>Vlastní práce</w:t>
            </w:r>
          </w:p>
        </w:tc>
      </w:tr>
    </w:tbl>
    <w:p w:rsidR="005068A3" w:rsidRDefault="005068A3">
      <w:pPr>
        <w:spacing w:after="200" w:line="276" w:lineRule="auto"/>
      </w:pPr>
      <w:r>
        <w:rPr>
          <w:noProof/>
        </w:rPr>
        <w:drawing>
          <wp:anchor distT="0" distB="0" distL="0" distR="0" simplePos="0" relativeHeight="251665408" behindDoc="0" locked="0" layoutInCell="1" allowOverlap="1">
            <wp:simplePos x="0" y="0"/>
            <wp:positionH relativeFrom="column">
              <wp:posOffset>-118745</wp:posOffset>
            </wp:positionH>
            <wp:positionV relativeFrom="paragraph">
              <wp:posOffset>-633095</wp:posOffset>
            </wp:positionV>
            <wp:extent cx="6076950" cy="1485900"/>
            <wp:effectExtent l="19050" t="0" r="0" b="0"/>
            <wp:wrapSquare wrapText="largest"/>
            <wp:docPr id="1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cstate="print"/>
                    <a:srcRect/>
                    <a:stretch>
                      <a:fillRect/>
                    </a:stretch>
                  </pic:blipFill>
                  <pic:spPr bwMode="auto">
                    <a:xfrm>
                      <a:off x="0" y="0"/>
                      <a:ext cx="6076950" cy="1485900"/>
                    </a:xfrm>
                    <a:prstGeom prst="rect">
                      <a:avLst/>
                    </a:prstGeom>
                    <a:solidFill>
                      <a:srgbClr val="FFFFFF"/>
                    </a:solidFill>
                    <a:ln w="9525">
                      <a:noFill/>
                      <a:miter lim="800000"/>
                      <a:headEnd/>
                      <a:tailEnd/>
                    </a:ln>
                  </pic:spPr>
                </pic:pic>
              </a:graphicData>
            </a:graphic>
          </wp:anchor>
        </w:drawing>
      </w:r>
      <w:r>
        <w:br w:type="page"/>
      </w:r>
    </w:p>
    <w:p w:rsidR="005068A3" w:rsidRPr="00CC48AC" w:rsidRDefault="005068A3" w:rsidP="005068A3">
      <w:pPr>
        <w:pStyle w:val="Podtitul"/>
      </w:pPr>
      <w:r>
        <w:lastRenderedPageBreak/>
        <w:t xml:space="preserve">1. </w:t>
      </w:r>
      <w:r w:rsidRPr="00CC48AC">
        <w:t>lekce</w:t>
      </w:r>
    </w:p>
    <w:p w:rsidR="005068A3" w:rsidRDefault="005068A3" w:rsidP="005068A3">
      <w:pPr>
        <w:pStyle w:val="Odstavecseseznamem"/>
        <w:numPr>
          <w:ilvl w:val="0"/>
          <w:numId w:val="1"/>
        </w:numPr>
        <w:rPr>
          <w:b/>
          <w:lang w:val="ru-RU"/>
        </w:rPr>
      </w:pPr>
      <w:r>
        <w:rPr>
          <w:b/>
        </w:rPr>
        <w:t>Napište správně slova</w:t>
      </w:r>
      <w:r>
        <w:rPr>
          <w:b/>
          <w:lang w:val="ru-RU"/>
        </w:rPr>
        <w:t>:</w:t>
      </w:r>
    </w:p>
    <w:p w:rsidR="005068A3" w:rsidRDefault="005068A3" w:rsidP="005068A3">
      <w:pPr>
        <w:rPr>
          <w:lang w:val="ru-RU"/>
        </w:rPr>
      </w:pPr>
      <w:r w:rsidRPr="00CC48AC">
        <w:rPr>
          <w:lang w:val="ru-RU"/>
        </w:rPr>
        <w:t>Ент</w:t>
      </w:r>
      <w:r>
        <w:rPr>
          <w:lang w:val="ru-RU"/>
        </w:rPr>
        <w:t xml:space="preserve">                                                                                       няме</w:t>
      </w:r>
    </w:p>
    <w:p w:rsidR="005068A3" w:rsidRDefault="005068A3" w:rsidP="005068A3">
      <w:pPr>
        <w:rPr>
          <w:lang w:val="ru-RU"/>
        </w:rPr>
      </w:pPr>
      <w:r>
        <w:rPr>
          <w:lang w:val="ru-RU"/>
        </w:rPr>
        <w:t>Отэ                                                                                       аон</w:t>
      </w:r>
    </w:p>
    <w:p w:rsidR="005068A3" w:rsidRDefault="005068A3" w:rsidP="005068A3">
      <w:pPr>
        <w:rPr>
          <w:lang w:val="ru-RU"/>
        </w:rPr>
      </w:pPr>
      <w:r>
        <w:rPr>
          <w:lang w:val="ru-RU"/>
        </w:rPr>
        <w:t>Амам                                                                                   тов</w:t>
      </w:r>
    </w:p>
    <w:p w:rsidR="005068A3" w:rsidRDefault="005068A3" w:rsidP="005068A3">
      <w:pPr>
        <w:rPr>
          <w:lang w:val="ru-RU"/>
        </w:rPr>
      </w:pPr>
      <w:r>
        <w:rPr>
          <w:lang w:val="ru-RU"/>
        </w:rPr>
        <w:t>Ток                                                                                       мат</w:t>
      </w:r>
    </w:p>
    <w:p w:rsidR="005068A3" w:rsidRDefault="005068A3" w:rsidP="005068A3">
      <w:r>
        <w:rPr>
          <w:lang w:val="ru-RU"/>
        </w:rPr>
        <w:t>Бяте                                                                                      яом</w:t>
      </w:r>
    </w:p>
    <w:p w:rsidR="005068A3" w:rsidRPr="008E4CE0" w:rsidRDefault="005068A3" w:rsidP="005068A3"/>
    <w:p w:rsidR="005068A3" w:rsidRPr="00220745" w:rsidRDefault="005068A3" w:rsidP="005068A3">
      <w:pPr>
        <w:pStyle w:val="Odstavecseseznamem"/>
        <w:numPr>
          <w:ilvl w:val="0"/>
          <w:numId w:val="1"/>
        </w:numPr>
        <w:rPr>
          <w:b/>
          <w:lang w:val="ru-RU"/>
        </w:rPr>
      </w:pPr>
      <w:r w:rsidRPr="00220745">
        <w:rPr>
          <w:b/>
        </w:rPr>
        <w:t>Vyberte správnou variantu</w:t>
      </w:r>
      <w:r w:rsidRPr="00220745">
        <w:rPr>
          <w:b/>
          <w:lang w:val="ru-RU"/>
        </w:rPr>
        <w:t xml:space="preserve">:               </w:t>
      </w:r>
    </w:p>
    <w:p w:rsidR="005068A3" w:rsidRPr="00CC48AC" w:rsidRDefault="005068A3" w:rsidP="005068A3">
      <w:r w:rsidRPr="00CC48AC">
        <w:rPr>
          <w:lang w:val="ru-RU"/>
        </w:rPr>
        <w:t>Кто</w:t>
      </w:r>
      <w:r>
        <w:rPr>
          <w:lang w:val="ru-RU"/>
        </w:rPr>
        <w:t xml:space="preserve"> –  </w:t>
      </w:r>
      <w:r>
        <w:t>kocour</w:t>
      </w:r>
    </w:p>
    <w:p w:rsidR="005068A3" w:rsidRDefault="005068A3" w:rsidP="005068A3">
      <w:r>
        <w:rPr>
          <w:lang w:val="ru-RU"/>
        </w:rPr>
        <w:t>Там</w:t>
      </w:r>
      <w:r>
        <w:t xml:space="preserve"> </w:t>
      </w:r>
      <w:r>
        <w:rPr>
          <w:lang w:val="ru-RU"/>
        </w:rPr>
        <w:t>-</w:t>
      </w:r>
      <w:r>
        <w:t xml:space="preserve">   tady, zde</w:t>
      </w:r>
    </w:p>
    <w:p w:rsidR="005068A3" w:rsidRPr="00CC48AC" w:rsidRDefault="005068A3" w:rsidP="005068A3">
      <w:r>
        <w:rPr>
          <w:lang w:val="ru-RU"/>
        </w:rPr>
        <w:t xml:space="preserve">Это – </w:t>
      </w:r>
      <w:r>
        <w:t xml:space="preserve"> jak</w:t>
      </w:r>
    </w:p>
    <w:p w:rsidR="005068A3" w:rsidRPr="00CC48AC" w:rsidRDefault="005068A3" w:rsidP="005068A3">
      <w:r>
        <w:rPr>
          <w:lang w:val="ru-RU"/>
        </w:rPr>
        <w:t>Вот –</w:t>
      </w:r>
      <w:r>
        <w:t xml:space="preserve"> tam</w:t>
      </w:r>
    </w:p>
    <w:p w:rsidR="005068A3" w:rsidRPr="00CC48AC" w:rsidRDefault="005068A3" w:rsidP="005068A3">
      <w:r>
        <w:rPr>
          <w:lang w:val="ru-RU"/>
        </w:rPr>
        <w:t>Как –</w:t>
      </w:r>
      <w:r>
        <w:t xml:space="preserve"> toto</w:t>
      </w:r>
    </w:p>
    <w:p w:rsidR="005068A3" w:rsidRDefault="005068A3" w:rsidP="005068A3">
      <w:r>
        <w:rPr>
          <w:lang w:val="ru-RU"/>
        </w:rPr>
        <w:t>Кот –</w:t>
      </w:r>
      <w:r>
        <w:t xml:space="preserve"> kdo</w:t>
      </w:r>
    </w:p>
    <w:p w:rsidR="005068A3" w:rsidRDefault="005068A3" w:rsidP="005068A3"/>
    <w:p w:rsidR="005068A3" w:rsidRDefault="005068A3" w:rsidP="005068A3">
      <w:pPr>
        <w:pStyle w:val="Odstavecseseznamem"/>
        <w:numPr>
          <w:ilvl w:val="0"/>
          <w:numId w:val="1"/>
        </w:numPr>
        <w:rPr>
          <w:b/>
          <w:lang w:val="ru-RU"/>
        </w:rPr>
      </w:pPr>
      <w:r>
        <w:rPr>
          <w:b/>
        </w:rPr>
        <w:t>Řekněte záporně</w:t>
      </w:r>
      <w:r>
        <w:rPr>
          <w:b/>
          <w:lang w:val="ru-RU"/>
        </w:rPr>
        <w:t>:</w:t>
      </w:r>
    </w:p>
    <w:p w:rsidR="005068A3" w:rsidRDefault="005068A3" w:rsidP="005068A3">
      <w:r>
        <w:rPr>
          <w:lang w:val="ru-RU"/>
        </w:rPr>
        <w:t>Это мама. Это кот. Это Зузана. Это Анна. Это Ева. Это Якуб. Это Вова. Это Катя.</w:t>
      </w:r>
    </w:p>
    <w:p w:rsidR="005068A3" w:rsidRPr="008E4CE0" w:rsidRDefault="005068A3" w:rsidP="005068A3"/>
    <w:p w:rsidR="005068A3" w:rsidRDefault="005068A3" w:rsidP="005068A3">
      <w:pPr>
        <w:pStyle w:val="Odstavecseseznamem"/>
        <w:numPr>
          <w:ilvl w:val="0"/>
          <w:numId w:val="1"/>
        </w:numPr>
        <w:rPr>
          <w:b/>
          <w:lang w:val="ru-RU"/>
        </w:rPr>
      </w:pPr>
      <w:r>
        <w:rPr>
          <w:b/>
        </w:rPr>
        <w:t>Řekněte kladně</w:t>
      </w:r>
      <w:r>
        <w:rPr>
          <w:b/>
          <w:lang w:val="ru-RU"/>
        </w:rPr>
        <w:t>:</w:t>
      </w:r>
    </w:p>
    <w:p w:rsidR="005068A3" w:rsidRDefault="005068A3" w:rsidP="005068A3">
      <w:r>
        <w:rPr>
          <w:lang w:val="ru-RU"/>
        </w:rPr>
        <w:t>Это не Зоя. Это не Аня. Это не она. Это не Ваня. Это не Таня. Это не  Мария. Это не Ота.</w:t>
      </w:r>
      <w:r w:rsidRPr="00FA4199">
        <w:rPr>
          <w:b/>
          <w:lang w:val="ru-RU"/>
        </w:rPr>
        <w:t xml:space="preserve"> </w:t>
      </w:r>
      <w:r>
        <w:rPr>
          <w:b/>
          <w:lang w:val="ru-RU"/>
        </w:rPr>
        <w:t xml:space="preserve"> </w:t>
      </w:r>
      <w:r w:rsidRPr="00FA4199">
        <w:rPr>
          <w:lang w:val="ru-RU"/>
        </w:rPr>
        <w:t>Это не</w:t>
      </w:r>
      <w:r>
        <w:rPr>
          <w:b/>
          <w:lang w:val="ru-RU"/>
        </w:rPr>
        <w:t xml:space="preserve"> </w:t>
      </w:r>
      <w:r w:rsidRPr="00E66100">
        <w:rPr>
          <w:lang w:val="ru-RU"/>
        </w:rPr>
        <w:t>Тоня</w:t>
      </w:r>
      <w:r w:rsidRPr="00FA4199">
        <w:rPr>
          <w:lang w:val="ru-RU"/>
        </w:rPr>
        <w:t>.</w:t>
      </w:r>
    </w:p>
    <w:p w:rsidR="005068A3" w:rsidRPr="008E4CE0" w:rsidRDefault="005068A3" w:rsidP="005068A3"/>
    <w:p w:rsidR="005068A3" w:rsidRDefault="005068A3" w:rsidP="005068A3">
      <w:pPr>
        <w:pStyle w:val="Odstavecseseznamem"/>
        <w:numPr>
          <w:ilvl w:val="0"/>
          <w:numId w:val="1"/>
        </w:numPr>
        <w:rPr>
          <w:b/>
          <w:lang w:val="ru-RU"/>
        </w:rPr>
      </w:pPr>
      <w:r>
        <w:rPr>
          <w:b/>
        </w:rPr>
        <w:t>Tvořte otázky</w:t>
      </w:r>
      <w:r w:rsidRPr="00FA4199">
        <w:rPr>
          <w:b/>
          <w:lang w:val="ru-RU"/>
        </w:rPr>
        <w:t>:</w:t>
      </w:r>
    </w:p>
    <w:p w:rsidR="005068A3" w:rsidRDefault="005068A3" w:rsidP="005068A3">
      <w:pPr>
        <w:ind w:left="360"/>
      </w:pPr>
      <w:r w:rsidRPr="00C42CD1">
        <w:rPr>
          <w:lang w:val="ru-RU"/>
        </w:rPr>
        <w:t>Кота зовут Туз. Меня зовут Таня. Это Ян. Нет, это не Якуб, а Вова. Там моя мама. Нет, я не Витя, а Ваня.</w:t>
      </w:r>
    </w:p>
    <w:p w:rsidR="005068A3" w:rsidRPr="008E4CE0" w:rsidRDefault="005068A3" w:rsidP="005068A3">
      <w:pPr>
        <w:ind w:left="360"/>
        <w:rPr>
          <w:b/>
        </w:rPr>
      </w:pPr>
    </w:p>
    <w:p w:rsidR="005068A3" w:rsidRPr="005068A3" w:rsidRDefault="005068A3" w:rsidP="005068A3">
      <w:pPr>
        <w:pStyle w:val="Odstavecseseznamem"/>
        <w:numPr>
          <w:ilvl w:val="0"/>
          <w:numId w:val="1"/>
        </w:numPr>
        <w:rPr>
          <w:b/>
        </w:rPr>
      </w:pPr>
      <w:r w:rsidRPr="005068A3">
        <w:rPr>
          <w:b/>
        </w:rPr>
        <w:t xml:space="preserve"> </w:t>
      </w:r>
      <w:r w:rsidRPr="00C42CD1">
        <w:rPr>
          <w:b/>
        </w:rPr>
        <w:t xml:space="preserve">Doplňte správný tvar ukazovacího zájmena ( </w:t>
      </w:r>
      <w:r w:rsidRPr="005068A3">
        <w:rPr>
          <w:b/>
        </w:rPr>
        <w:t>этот, эта, это ):</w:t>
      </w:r>
    </w:p>
    <w:p w:rsidR="005068A3" w:rsidRDefault="005068A3" w:rsidP="005068A3">
      <w:r>
        <w:rPr>
          <w:lang w:val="ru-RU"/>
        </w:rPr>
        <w:t>Бабушка, брат, окно, дочка, кино, друг, подруга, молоко, кот, имя, слово, сестра, сын, город, деревня, мыло, чай, школа, завод, автомобиль, здание</w:t>
      </w:r>
    </w:p>
    <w:p w:rsidR="005068A3" w:rsidRPr="008E4CE0" w:rsidRDefault="005068A3" w:rsidP="005068A3"/>
    <w:p w:rsidR="005068A3" w:rsidRPr="005647F3" w:rsidRDefault="005068A3" w:rsidP="005068A3">
      <w:pPr>
        <w:pStyle w:val="Odstavecseseznamem"/>
        <w:numPr>
          <w:ilvl w:val="0"/>
          <w:numId w:val="1"/>
        </w:numPr>
        <w:rPr>
          <w:b/>
        </w:rPr>
      </w:pPr>
      <w:r>
        <w:rPr>
          <w:b/>
        </w:rPr>
        <w:t>Tvořte věty typu „To je…….“s použitím výše uvedených slov.  Ve větách použijte přivlastňovací zájmena:</w:t>
      </w:r>
    </w:p>
    <w:p w:rsidR="005068A3" w:rsidRPr="005647F3" w:rsidRDefault="005068A3" w:rsidP="005068A3">
      <w:pPr>
        <w:pStyle w:val="Odstavecseseznamem"/>
        <w:numPr>
          <w:ilvl w:val="0"/>
          <w:numId w:val="2"/>
        </w:numPr>
        <w:rPr>
          <w:b/>
        </w:rPr>
      </w:pPr>
      <w:r>
        <w:rPr>
          <w:b/>
          <w:lang w:val="ru-RU"/>
        </w:rPr>
        <w:t>Мой, моя, моё</w:t>
      </w:r>
    </w:p>
    <w:p w:rsidR="005068A3" w:rsidRPr="005647F3" w:rsidRDefault="005068A3" w:rsidP="005068A3">
      <w:pPr>
        <w:pStyle w:val="Odstavecseseznamem"/>
        <w:numPr>
          <w:ilvl w:val="0"/>
          <w:numId w:val="2"/>
        </w:numPr>
        <w:rPr>
          <w:b/>
        </w:rPr>
      </w:pPr>
      <w:r>
        <w:rPr>
          <w:b/>
          <w:lang w:val="ru-RU"/>
        </w:rPr>
        <w:t>Ваш, ваша, ваше</w:t>
      </w:r>
    </w:p>
    <w:p w:rsidR="005068A3" w:rsidRDefault="005068A3">
      <w:pPr>
        <w:spacing w:after="200" w:line="276" w:lineRule="auto"/>
        <w:rPr>
          <w:rFonts w:ascii="Cambria" w:hAnsi="Cambria"/>
          <w:i/>
          <w:iCs/>
          <w:color w:val="4F81BD"/>
          <w:spacing w:val="15"/>
          <w:lang w:eastAsia="en-US"/>
        </w:rPr>
      </w:pPr>
      <w:r>
        <w:br w:type="page"/>
      </w:r>
    </w:p>
    <w:p w:rsidR="005068A3" w:rsidRPr="00CC48AC" w:rsidRDefault="005068A3" w:rsidP="005068A3">
      <w:pPr>
        <w:pStyle w:val="Podtitul"/>
      </w:pPr>
      <w:r>
        <w:lastRenderedPageBreak/>
        <w:t xml:space="preserve">1. </w:t>
      </w:r>
      <w:r w:rsidRPr="00CC48AC">
        <w:t>lekce</w:t>
      </w:r>
      <w:r>
        <w:t xml:space="preserve"> - klíč</w:t>
      </w:r>
    </w:p>
    <w:p w:rsidR="005068A3" w:rsidRPr="0069652A" w:rsidRDefault="005068A3" w:rsidP="005068A3">
      <w:pPr>
        <w:pStyle w:val="Odstavecseseznamem"/>
        <w:numPr>
          <w:ilvl w:val="0"/>
          <w:numId w:val="3"/>
        </w:numPr>
        <w:rPr>
          <w:b/>
          <w:lang w:val="ru-RU"/>
        </w:rPr>
      </w:pPr>
      <w:r w:rsidRPr="0069652A">
        <w:rPr>
          <w:b/>
        </w:rPr>
        <w:t>Napište správně slova</w:t>
      </w:r>
      <w:r w:rsidRPr="0069652A">
        <w:rPr>
          <w:b/>
          <w:lang w:val="ru-RU"/>
        </w:rPr>
        <w:t>:</w:t>
      </w:r>
    </w:p>
    <w:p w:rsidR="005068A3" w:rsidRDefault="005068A3" w:rsidP="005068A3">
      <w:pPr>
        <w:rPr>
          <w:lang w:val="ru-RU"/>
        </w:rPr>
      </w:pPr>
      <w:r w:rsidRPr="00CC48AC">
        <w:rPr>
          <w:lang w:val="ru-RU"/>
        </w:rPr>
        <w:t>Ент</w:t>
      </w:r>
      <w:r>
        <w:rPr>
          <w:lang w:val="ru-RU"/>
        </w:rPr>
        <w:t xml:space="preserve"> - нет                                                                                      няме - меня</w:t>
      </w:r>
    </w:p>
    <w:p w:rsidR="005068A3" w:rsidRDefault="005068A3" w:rsidP="005068A3">
      <w:pPr>
        <w:rPr>
          <w:lang w:val="ru-RU"/>
        </w:rPr>
      </w:pPr>
      <w:r>
        <w:rPr>
          <w:lang w:val="ru-RU"/>
        </w:rPr>
        <w:t>Отэ - это                                                                                      аон - она</w:t>
      </w:r>
    </w:p>
    <w:p w:rsidR="005068A3" w:rsidRDefault="005068A3" w:rsidP="005068A3">
      <w:pPr>
        <w:rPr>
          <w:lang w:val="ru-RU"/>
        </w:rPr>
      </w:pPr>
      <w:r>
        <w:rPr>
          <w:lang w:val="ru-RU"/>
        </w:rPr>
        <w:t>Амам - мама                                                                              тов - вот</w:t>
      </w:r>
    </w:p>
    <w:p w:rsidR="005068A3" w:rsidRDefault="005068A3" w:rsidP="005068A3">
      <w:pPr>
        <w:rPr>
          <w:lang w:val="ru-RU"/>
        </w:rPr>
      </w:pPr>
      <w:r>
        <w:rPr>
          <w:lang w:val="ru-RU"/>
        </w:rPr>
        <w:t>Ток - кот , кто                                                                             мат - там</w:t>
      </w:r>
    </w:p>
    <w:p w:rsidR="005068A3" w:rsidRDefault="005068A3" w:rsidP="005068A3">
      <w:r>
        <w:rPr>
          <w:lang w:val="ru-RU"/>
        </w:rPr>
        <w:t>Бяте - тебя                                                                                  яом – моя</w:t>
      </w:r>
    </w:p>
    <w:p w:rsidR="005068A3" w:rsidRPr="008E4CE0" w:rsidRDefault="005068A3" w:rsidP="005068A3"/>
    <w:p w:rsidR="005068A3" w:rsidRPr="00414C88" w:rsidRDefault="005068A3" w:rsidP="005068A3">
      <w:pPr>
        <w:pStyle w:val="Odstavecseseznamem"/>
        <w:numPr>
          <w:ilvl w:val="0"/>
          <w:numId w:val="3"/>
        </w:numPr>
        <w:rPr>
          <w:b/>
          <w:lang w:val="ru-RU"/>
        </w:rPr>
      </w:pPr>
      <w:r w:rsidRPr="00414C88">
        <w:rPr>
          <w:b/>
        </w:rPr>
        <w:t>Vyberte správnou variantu</w:t>
      </w:r>
      <w:r w:rsidRPr="00414C88">
        <w:rPr>
          <w:b/>
          <w:lang w:val="ru-RU"/>
        </w:rPr>
        <w:t xml:space="preserve">:               </w:t>
      </w:r>
    </w:p>
    <w:p w:rsidR="005068A3" w:rsidRDefault="005068A3" w:rsidP="005068A3">
      <w:pPr>
        <w:rPr>
          <w:lang w:val="ru-RU"/>
        </w:rPr>
      </w:pPr>
      <w:r w:rsidRPr="00CC48AC">
        <w:rPr>
          <w:lang w:val="ru-RU"/>
        </w:rPr>
        <w:t>Кто</w:t>
      </w:r>
      <w:r>
        <w:rPr>
          <w:lang w:val="ru-RU"/>
        </w:rPr>
        <w:t xml:space="preserve"> –  </w:t>
      </w:r>
      <w:r>
        <w:t>kdo</w:t>
      </w:r>
      <w:r>
        <w:rPr>
          <w:lang w:val="ru-RU"/>
        </w:rPr>
        <w:t xml:space="preserve">                                                                                  Вот –</w:t>
      </w:r>
      <w:r>
        <w:t>tady, zde</w:t>
      </w:r>
    </w:p>
    <w:p w:rsidR="005068A3" w:rsidRPr="00CC48AC" w:rsidRDefault="005068A3" w:rsidP="005068A3">
      <w:r>
        <w:rPr>
          <w:lang w:val="ru-RU"/>
        </w:rPr>
        <w:t>Там</w:t>
      </w:r>
      <w:r>
        <w:t xml:space="preserve"> </w:t>
      </w:r>
      <w:r>
        <w:rPr>
          <w:lang w:val="ru-RU"/>
        </w:rPr>
        <w:t>-</w:t>
      </w:r>
      <w:r>
        <w:t xml:space="preserve">   tam</w:t>
      </w:r>
      <w:r>
        <w:rPr>
          <w:lang w:val="ru-RU"/>
        </w:rPr>
        <w:t xml:space="preserve">                                                                                 Как –</w:t>
      </w:r>
      <w:r>
        <w:t>jak</w:t>
      </w:r>
    </w:p>
    <w:p w:rsidR="005068A3" w:rsidRDefault="005068A3" w:rsidP="005068A3">
      <w:r>
        <w:rPr>
          <w:lang w:val="ru-RU"/>
        </w:rPr>
        <w:t xml:space="preserve"> Это – </w:t>
      </w:r>
      <w:r>
        <w:t xml:space="preserve"> toto</w:t>
      </w:r>
      <w:r>
        <w:rPr>
          <w:lang w:val="ru-RU"/>
        </w:rPr>
        <w:t xml:space="preserve">                                                                                Кот –</w:t>
      </w:r>
      <w:r>
        <w:t>kocour</w:t>
      </w:r>
    </w:p>
    <w:p w:rsidR="005068A3" w:rsidRPr="00250633" w:rsidRDefault="005068A3" w:rsidP="005068A3">
      <w:pPr>
        <w:rPr>
          <w:lang w:val="ru-RU"/>
        </w:rPr>
      </w:pPr>
    </w:p>
    <w:p w:rsidR="005068A3" w:rsidRPr="00250633" w:rsidRDefault="005068A3" w:rsidP="005068A3">
      <w:pPr>
        <w:pStyle w:val="Odstavecseseznamem"/>
        <w:numPr>
          <w:ilvl w:val="0"/>
          <w:numId w:val="3"/>
        </w:numPr>
        <w:rPr>
          <w:lang w:val="ru-RU"/>
        </w:rPr>
      </w:pPr>
      <w:r w:rsidRPr="00250633">
        <w:rPr>
          <w:b/>
        </w:rPr>
        <w:t>Řekněte záporně</w:t>
      </w:r>
      <w:r w:rsidRPr="00250633">
        <w:rPr>
          <w:b/>
          <w:lang w:val="ru-RU"/>
        </w:rPr>
        <w:t>:</w:t>
      </w:r>
    </w:p>
    <w:p w:rsidR="005068A3" w:rsidRDefault="005068A3" w:rsidP="005068A3">
      <w:r>
        <w:rPr>
          <w:lang w:val="ru-RU"/>
        </w:rPr>
        <w:t>Это не мама. Это не кот. Это не  Зузана. Это не  Анна. Это не Ева. Это не Якуб. Это не Вова. Это не  Катя.</w:t>
      </w:r>
    </w:p>
    <w:p w:rsidR="005068A3" w:rsidRPr="008E4CE0" w:rsidRDefault="005068A3" w:rsidP="005068A3"/>
    <w:p w:rsidR="005068A3" w:rsidRPr="00250633" w:rsidRDefault="005068A3" w:rsidP="005068A3">
      <w:pPr>
        <w:pStyle w:val="Odstavecseseznamem"/>
        <w:numPr>
          <w:ilvl w:val="0"/>
          <w:numId w:val="3"/>
        </w:numPr>
        <w:rPr>
          <w:b/>
          <w:lang w:val="ru-RU"/>
        </w:rPr>
      </w:pPr>
      <w:r w:rsidRPr="00250633">
        <w:rPr>
          <w:b/>
        </w:rPr>
        <w:t>Řekněte kladně</w:t>
      </w:r>
      <w:r w:rsidRPr="00250633">
        <w:rPr>
          <w:b/>
          <w:lang w:val="ru-RU"/>
        </w:rPr>
        <w:t>:</w:t>
      </w:r>
    </w:p>
    <w:p w:rsidR="005068A3" w:rsidRDefault="005068A3" w:rsidP="005068A3">
      <w:r>
        <w:rPr>
          <w:lang w:val="ru-RU"/>
        </w:rPr>
        <w:t>Это Зоя. Это Аня. Это она. Это Ваня. Это Таня. Это  Мария. Это Ота.</w:t>
      </w:r>
      <w:r w:rsidRPr="00FA4199">
        <w:rPr>
          <w:b/>
          <w:lang w:val="ru-RU"/>
        </w:rPr>
        <w:t xml:space="preserve"> </w:t>
      </w:r>
      <w:r>
        <w:rPr>
          <w:b/>
          <w:lang w:val="ru-RU"/>
        </w:rPr>
        <w:t xml:space="preserve"> </w:t>
      </w:r>
      <w:r w:rsidRPr="00FA4199">
        <w:rPr>
          <w:lang w:val="ru-RU"/>
        </w:rPr>
        <w:t xml:space="preserve">Это </w:t>
      </w:r>
      <w:r w:rsidRPr="00E66100">
        <w:rPr>
          <w:lang w:val="ru-RU"/>
        </w:rPr>
        <w:t>Тоня</w:t>
      </w:r>
      <w:r w:rsidRPr="00FA4199">
        <w:rPr>
          <w:lang w:val="ru-RU"/>
        </w:rPr>
        <w:t>.</w:t>
      </w:r>
    </w:p>
    <w:p w:rsidR="005068A3" w:rsidRPr="008E4CE0" w:rsidRDefault="005068A3" w:rsidP="005068A3"/>
    <w:p w:rsidR="005068A3" w:rsidRPr="00250633" w:rsidRDefault="005068A3" w:rsidP="005068A3">
      <w:pPr>
        <w:pStyle w:val="Odstavecseseznamem"/>
        <w:numPr>
          <w:ilvl w:val="0"/>
          <w:numId w:val="3"/>
        </w:numPr>
        <w:rPr>
          <w:b/>
          <w:lang w:val="ru-RU"/>
        </w:rPr>
      </w:pPr>
      <w:r>
        <w:rPr>
          <w:b/>
        </w:rPr>
        <w:t>Tvořte otázky</w:t>
      </w:r>
      <w:r w:rsidRPr="00250633">
        <w:rPr>
          <w:b/>
          <w:lang w:val="ru-RU"/>
        </w:rPr>
        <w:t>:</w:t>
      </w:r>
    </w:p>
    <w:p w:rsidR="005068A3" w:rsidRDefault="005068A3" w:rsidP="005068A3">
      <w:pPr>
        <w:ind w:left="360"/>
      </w:pPr>
      <w:r w:rsidRPr="00C42CD1">
        <w:rPr>
          <w:lang w:val="ru-RU"/>
        </w:rPr>
        <w:t>К</w:t>
      </w:r>
      <w:r>
        <w:rPr>
          <w:lang w:val="ru-RU"/>
        </w:rPr>
        <w:t xml:space="preserve">ак </w:t>
      </w:r>
      <w:r w:rsidRPr="00C42CD1">
        <w:rPr>
          <w:lang w:val="ru-RU"/>
        </w:rPr>
        <w:t xml:space="preserve"> зовут </w:t>
      </w:r>
      <w:r>
        <w:rPr>
          <w:lang w:val="ru-RU"/>
        </w:rPr>
        <w:t>кота?</w:t>
      </w:r>
      <w:r w:rsidRPr="00C42CD1">
        <w:rPr>
          <w:lang w:val="ru-RU"/>
        </w:rPr>
        <w:t xml:space="preserve"> </w:t>
      </w:r>
      <w:r>
        <w:rPr>
          <w:lang w:val="ru-RU"/>
        </w:rPr>
        <w:t>Как тебя</w:t>
      </w:r>
      <w:r w:rsidRPr="00C42CD1">
        <w:rPr>
          <w:lang w:val="ru-RU"/>
        </w:rPr>
        <w:t xml:space="preserve"> зовут</w:t>
      </w:r>
      <w:r>
        <w:rPr>
          <w:lang w:val="ru-RU"/>
        </w:rPr>
        <w:t xml:space="preserve">? </w:t>
      </w:r>
      <w:r w:rsidRPr="00C42CD1">
        <w:rPr>
          <w:lang w:val="ru-RU"/>
        </w:rPr>
        <w:t xml:space="preserve"> </w:t>
      </w:r>
      <w:r>
        <w:rPr>
          <w:lang w:val="ru-RU"/>
        </w:rPr>
        <w:t>Кто это?</w:t>
      </w:r>
      <w:r w:rsidRPr="00C42CD1">
        <w:rPr>
          <w:lang w:val="ru-RU"/>
        </w:rPr>
        <w:t xml:space="preserve"> </w:t>
      </w:r>
      <w:r>
        <w:rPr>
          <w:lang w:val="ru-RU"/>
        </w:rPr>
        <w:t xml:space="preserve"> Это </w:t>
      </w:r>
      <w:r w:rsidRPr="00C42CD1">
        <w:rPr>
          <w:lang w:val="ru-RU"/>
        </w:rPr>
        <w:t>Якуб</w:t>
      </w:r>
      <w:r>
        <w:rPr>
          <w:lang w:val="ru-RU"/>
        </w:rPr>
        <w:t xml:space="preserve">? </w:t>
      </w:r>
      <w:r w:rsidRPr="00C42CD1">
        <w:rPr>
          <w:lang w:val="ru-RU"/>
        </w:rPr>
        <w:t xml:space="preserve"> </w:t>
      </w:r>
      <w:r>
        <w:rPr>
          <w:lang w:val="ru-RU"/>
        </w:rPr>
        <w:t>Кто т</w:t>
      </w:r>
      <w:r w:rsidRPr="00C42CD1">
        <w:rPr>
          <w:lang w:val="ru-RU"/>
        </w:rPr>
        <w:t>ам</w:t>
      </w:r>
      <w:r>
        <w:rPr>
          <w:lang w:val="ru-RU"/>
        </w:rPr>
        <w:t>?</w:t>
      </w:r>
      <w:r w:rsidRPr="00C42CD1">
        <w:rPr>
          <w:lang w:val="ru-RU"/>
        </w:rPr>
        <w:t xml:space="preserve"> </w:t>
      </w:r>
      <w:r>
        <w:rPr>
          <w:lang w:val="ru-RU"/>
        </w:rPr>
        <w:t>Ты</w:t>
      </w:r>
      <w:r w:rsidRPr="00C42CD1">
        <w:rPr>
          <w:lang w:val="ru-RU"/>
        </w:rPr>
        <w:t xml:space="preserve"> Витя</w:t>
      </w:r>
      <w:r>
        <w:rPr>
          <w:lang w:val="ru-RU"/>
        </w:rPr>
        <w:t>?</w:t>
      </w:r>
    </w:p>
    <w:p w:rsidR="005068A3" w:rsidRPr="008E4CE0" w:rsidRDefault="005068A3" w:rsidP="005068A3">
      <w:pPr>
        <w:ind w:left="360"/>
        <w:rPr>
          <w:b/>
        </w:rPr>
      </w:pPr>
    </w:p>
    <w:p w:rsidR="005068A3" w:rsidRPr="008E4CE0" w:rsidRDefault="005068A3" w:rsidP="005068A3">
      <w:pPr>
        <w:pStyle w:val="Odstavecseseznamem"/>
        <w:numPr>
          <w:ilvl w:val="0"/>
          <w:numId w:val="3"/>
        </w:numPr>
        <w:rPr>
          <w:b/>
        </w:rPr>
      </w:pPr>
      <w:r w:rsidRPr="008E4CE0">
        <w:rPr>
          <w:b/>
        </w:rPr>
        <w:t xml:space="preserve"> </w:t>
      </w:r>
      <w:r w:rsidRPr="00250633">
        <w:rPr>
          <w:b/>
        </w:rPr>
        <w:t xml:space="preserve">Doplňte správný tvar ukazovacího zájmena ( </w:t>
      </w:r>
      <w:r w:rsidRPr="008E4CE0">
        <w:rPr>
          <w:b/>
        </w:rPr>
        <w:t>этот, эта, это ):</w:t>
      </w:r>
    </w:p>
    <w:p w:rsidR="005068A3" w:rsidRDefault="005068A3" w:rsidP="005068A3">
      <w:r w:rsidRPr="008E4CE0">
        <w:t xml:space="preserve"> </w:t>
      </w:r>
      <w:r>
        <w:rPr>
          <w:lang w:val="ru-RU"/>
        </w:rPr>
        <w:t>Эта бабушка, Этот брат, это окно, эта  дочка, это  кино, этот  друг, эта  подруга, это  молоко, этот кот, это имя, это слово, эта сестра, этот сын, этот город, эта деревня, это  мыло, этот чай, эта школа, этот завод, этот автомобиль, это здание.</w:t>
      </w:r>
    </w:p>
    <w:p w:rsidR="005068A3" w:rsidRPr="008E4CE0" w:rsidRDefault="005068A3" w:rsidP="005068A3"/>
    <w:p w:rsidR="005068A3" w:rsidRPr="005647F3" w:rsidRDefault="005068A3" w:rsidP="005068A3">
      <w:pPr>
        <w:pStyle w:val="Odstavecseseznamem"/>
        <w:numPr>
          <w:ilvl w:val="0"/>
          <w:numId w:val="3"/>
        </w:numPr>
        <w:rPr>
          <w:b/>
        </w:rPr>
      </w:pPr>
      <w:r>
        <w:rPr>
          <w:b/>
        </w:rPr>
        <w:t>Tvořte věty typu „To je…….“s použitím výše uvedených slov.  Ve větách použijte přivlastňovací zájmena:</w:t>
      </w:r>
    </w:p>
    <w:p w:rsidR="005068A3" w:rsidRPr="00414C88" w:rsidRDefault="005068A3" w:rsidP="005068A3">
      <w:pPr>
        <w:ind w:left="360"/>
      </w:pPr>
      <w:r>
        <w:rPr>
          <w:b/>
          <w:lang w:val="ru-RU"/>
        </w:rPr>
        <w:t xml:space="preserve">а) </w:t>
      </w:r>
      <w:r w:rsidRPr="00414C88">
        <w:rPr>
          <w:b/>
          <w:lang w:val="ru-RU"/>
        </w:rPr>
        <w:t>Мой, моя, моё</w:t>
      </w:r>
      <w:r>
        <w:rPr>
          <w:b/>
          <w:lang w:val="ru-RU"/>
        </w:rPr>
        <w:t xml:space="preserve">: </w:t>
      </w:r>
      <w:r>
        <w:rPr>
          <w:lang w:val="ru-RU"/>
        </w:rPr>
        <w:t>Это моя бабушка. Это мой брат. Это моё окно. Это моя дочка. Это моё кино. Это мой друг. Это моя подруга. Это моё молоко. Это мой кот. Это моё имя. Это моё слово. Это моя сестра. Это мой сын. Это мой город. Это моя деревня. Это моё мыло. Это мой чай. Это моя школа. Это мой завод. Это мой автомобиль. Это моё здание.</w:t>
      </w:r>
      <w:r>
        <w:t xml:space="preserve"> </w:t>
      </w:r>
      <w:r>
        <w:rPr>
          <w:b/>
          <w:lang w:val="ru-RU"/>
        </w:rPr>
        <w:t xml:space="preserve">в) </w:t>
      </w:r>
      <w:r w:rsidRPr="00522FC3">
        <w:rPr>
          <w:b/>
          <w:lang w:val="ru-RU"/>
        </w:rPr>
        <w:t>Ваш, ваша, ваше</w:t>
      </w:r>
      <w:r>
        <w:rPr>
          <w:b/>
          <w:lang w:val="ru-RU"/>
        </w:rPr>
        <w:t xml:space="preserve">: </w:t>
      </w:r>
      <w:r>
        <w:rPr>
          <w:lang w:val="ru-RU"/>
        </w:rPr>
        <w:t xml:space="preserve">Это ваша бабушка. Это ваш брат. Это ваше окно. Это ваша дочка. Это ваше кино. Это ваш друг. Это ваша подруга. Это ваше молоко. Это ваш кот. Это ваше имя. Это ваше слово. Это ваша сестра. Это ваш сын. Это ваш город. Это ваша деревня. Это ваше мыло. Это ваш чай. Это ваша школа. Это ваш завод. Это ваш автомобиль. Это ваше здание. </w:t>
      </w:r>
    </w:p>
    <w:sectPr w:rsidR="005068A3" w:rsidRPr="00414C88" w:rsidSect="00CE24E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D90" w:rsidRDefault="00253D90" w:rsidP="005068A3">
      <w:r>
        <w:separator/>
      </w:r>
    </w:p>
  </w:endnote>
  <w:endnote w:type="continuationSeparator" w:id="0">
    <w:p w:rsidR="00253D90" w:rsidRDefault="00253D90" w:rsidP="00506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D90" w:rsidRDefault="00253D90" w:rsidP="005068A3">
      <w:r>
        <w:separator/>
      </w:r>
    </w:p>
  </w:footnote>
  <w:footnote w:type="continuationSeparator" w:id="0">
    <w:p w:rsidR="00253D90" w:rsidRDefault="00253D90" w:rsidP="00506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8F2CD6"/>
    <w:multiLevelType w:val="hybridMultilevel"/>
    <w:tmpl w:val="B7721D42"/>
    <w:lvl w:ilvl="0" w:tplc="AE6E5BA0">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0625F04"/>
    <w:multiLevelType w:val="hybridMultilevel"/>
    <w:tmpl w:val="08F018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F1B7C46"/>
    <w:multiLevelType w:val="hybridMultilevel"/>
    <w:tmpl w:val="7E920EE4"/>
    <w:lvl w:ilvl="0" w:tplc="312A9FB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068A3"/>
    <w:rsid w:val="00047CEF"/>
    <w:rsid w:val="000621D2"/>
    <w:rsid w:val="000C69CB"/>
    <w:rsid w:val="0016737E"/>
    <w:rsid w:val="001E4044"/>
    <w:rsid w:val="00253D90"/>
    <w:rsid w:val="00312BB0"/>
    <w:rsid w:val="00346592"/>
    <w:rsid w:val="004D3011"/>
    <w:rsid w:val="005068A3"/>
    <w:rsid w:val="00537787"/>
    <w:rsid w:val="0066123B"/>
    <w:rsid w:val="00685883"/>
    <w:rsid w:val="00783299"/>
    <w:rsid w:val="007B483D"/>
    <w:rsid w:val="00AA3FA7"/>
    <w:rsid w:val="00B302C8"/>
    <w:rsid w:val="00B36FE0"/>
    <w:rsid w:val="00CD32EE"/>
    <w:rsid w:val="00CE24EA"/>
    <w:rsid w:val="00DE68FB"/>
    <w:rsid w:val="00F87A8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068A3"/>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5068A3"/>
    <w:pPr>
      <w:tabs>
        <w:tab w:val="center" w:pos="4536"/>
        <w:tab w:val="right" w:pos="9072"/>
      </w:tabs>
    </w:pPr>
  </w:style>
  <w:style w:type="character" w:customStyle="1" w:styleId="ZhlavChar">
    <w:name w:val="Záhlaví Char"/>
    <w:basedOn w:val="Standardnpsmoodstavce"/>
    <w:link w:val="Zhlav"/>
    <w:uiPriority w:val="99"/>
    <w:rsid w:val="005068A3"/>
    <w:rPr>
      <w:rFonts w:ascii="Times New Roman" w:eastAsia="Times New Roman" w:hAnsi="Times New Roman" w:cs="Times New Roman"/>
      <w:sz w:val="24"/>
      <w:szCs w:val="24"/>
      <w:lang w:eastAsia="cs-CZ"/>
    </w:rPr>
  </w:style>
  <w:style w:type="paragraph" w:styleId="Zpat">
    <w:name w:val="footer"/>
    <w:basedOn w:val="Normln"/>
    <w:link w:val="ZpatChar"/>
    <w:uiPriority w:val="99"/>
    <w:semiHidden/>
    <w:unhideWhenUsed/>
    <w:rsid w:val="005068A3"/>
    <w:pPr>
      <w:tabs>
        <w:tab w:val="center" w:pos="4513"/>
        <w:tab w:val="right" w:pos="9026"/>
      </w:tabs>
    </w:pPr>
  </w:style>
  <w:style w:type="character" w:customStyle="1" w:styleId="ZpatChar">
    <w:name w:val="Zápatí Char"/>
    <w:basedOn w:val="Standardnpsmoodstavce"/>
    <w:link w:val="Zpat"/>
    <w:uiPriority w:val="99"/>
    <w:semiHidden/>
    <w:rsid w:val="005068A3"/>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068A3"/>
    <w:pPr>
      <w:spacing w:after="200" w:line="276" w:lineRule="auto"/>
      <w:ind w:left="720"/>
      <w:contextualSpacing/>
    </w:pPr>
    <w:rPr>
      <w:rFonts w:ascii="Calibri" w:eastAsia="Calibri" w:hAnsi="Calibri"/>
      <w:sz w:val="22"/>
      <w:szCs w:val="22"/>
      <w:lang w:eastAsia="en-US"/>
    </w:rPr>
  </w:style>
  <w:style w:type="paragraph" w:styleId="Podtitul">
    <w:name w:val="Subtitle"/>
    <w:basedOn w:val="Normln"/>
    <w:next w:val="Normln"/>
    <w:link w:val="PodtitulChar"/>
    <w:uiPriority w:val="11"/>
    <w:qFormat/>
    <w:rsid w:val="005068A3"/>
    <w:pPr>
      <w:numPr>
        <w:ilvl w:val="1"/>
      </w:numPr>
      <w:spacing w:after="200" w:line="276" w:lineRule="auto"/>
    </w:pPr>
    <w:rPr>
      <w:rFonts w:ascii="Cambria" w:hAnsi="Cambria"/>
      <w:i/>
      <w:iCs/>
      <w:color w:val="4F81BD"/>
      <w:spacing w:val="15"/>
      <w:lang w:eastAsia="en-US"/>
    </w:rPr>
  </w:style>
  <w:style w:type="character" w:customStyle="1" w:styleId="PodtitulChar">
    <w:name w:val="Podtitul Char"/>
    <w:basedOn w:val="Standardnpsmoodstavce"/>
    <w:link w:val="Podtitul"/>
    <w:uiPriority w:val="11"/>
    <w:rsid w:val="005068A3"/>
    <w:rPr>
      <w:rFonts w:ascii="Cambria" w:eastAsia="Times New Roman" w:hAnsi="Cambria" w:cs="Times New Roman"/>
      <w:i/>
      <w:iCs/>
      <w:color w:val="4F81BD"/>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DFD351-51A7-43E4-ADA2-D575FDC2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671</Words>
  <Characters>3964</Characters>
  <Application>Microsoft Office Word</Application>
  <DocSecurity>0</DocSecurity>
  <Lines>33</Lines>
  <Paragraphs>9</Paragraphs>
  <ScaleCrop>false</ScaleCrop>
  <Company/>
  <LinksUpToDate>false</LinksUpToDate>
  <CharactersWithSpaces>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Michal Boháč</cp:lastModifiedBy>
  <cp:revision>13</cp:revision>
  <dcterms:created xsi:type="dcterms:W3CDTF">2013-01-06T21:40:00Z</dcterms:created>
  <dcterms:modified xsi:type="dcterms:W3CDTF">2014-06-23T19:16:00Z</dcterms:modified>
</cp:coreProperties>
</file>