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465D3A">
        <w:rPr>
          <w:rFonts w:asciiTheme="minorHAnsi" w:eastAsiaTheme="minorEastAsia" w:hAnsi="Calibri" w:cstheme="minorBidi"/>
          <w:color w:val="000000" w:themeColor="text1"/>
          <w:kern w:val="24"/>
        </w:rPr>
        <w:t>VY_12_INOVACE_275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r w:rsidR="00BE58DC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465D3A">
        <w:rPr>
          <w:rFonts w:asciiTheme="minorHAnsi" w:eastAsiaTheme="minorEastAsia" w:hAnsi="Calibri" w:cstheme="minorBidi"/>
          <w:color w:val="000000" w:themeColor="text1"/>
          <w:kern w:val="24"/>
        </w:rPr>
        <w:t>Antikoncepce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BE58DC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254A8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254A8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BB3A6F">
        <w:rPr>
          <w:rFonts w:asciiTheme="minorHAnsi" w:eastAsiaTheme="minorEastAsia" w:hAnsi="Calibri" w:cstheme="minorBidi"/>
          <w:color w:val="000000" w:themeColor="text1"/>
          <w:kern w:val="24"/>
        </w:rPr>
        <w:t>plánované rodičovství, metody antikoncepce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465D3A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465D3A">
        <w:rPr>
          <w:rFonts w:asciiTheme="minorHAnsi" w:eastAsiaTheme="minorEastAsia" w:hAnsi="Calibri" w:cstheme="minorBidi"/>
          <w:color w:val="000000" w:themeColor="text1"/>
          <w:kern w:val="24"/>
        </w:rPr>
        <w:t>4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3D1E60">
        <w:rPr>
          <w:sz w:val="32"/>
          <w:szCs w:val="32"/>
        </w:rPr>
        <w:t>antikoncepce</w:t>
      </w:r>
      <w:r w:rsidR="00A32399">
        <w:rPr>
          <w:sz w:val="32"/>
          <w:szCs w:val="32"/>
        </w:rPr>
        <w:t xml:space="preserve"> (8</w:t>
      </w:r>
      <w:bookmarkStart w:id="0" w:name="_GoBack"/>
      <w:bookmarkEnd w:id="0"/>
      <w:r w:rsidRPr="00DB3733">
        <w:rPr>
          <w:sz w:val="32"/>
          <w:szCs w:val="32"/>
        </w:rPr>
        <w:t>. ročník)</w:t>
      </w:r>
    </w:p>
    <w:p w:rsidR="00123C0C" w:rsidRPr="00C44BCA" w:rsidRDefault="00993C71" w:rsidP="00A32399">
      <w:pPr>
        <w:pStyle w:val="Nadpis2"/>
        <w:spacing w:after="240"/>
        <w:ind w:left="-76"/>
      </w:pPr>
      <w:r>
        <w:rPr>
          <w:b w:val="0"/>
          <w:bCs w:val="0"/>
          <w:noProof/>
          <w:lang w:eastAsia="cs-CZ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343535</wp:posOffset>
            </wp:positionV>
            <wp:extent cx="885825" cy="1252373"/>
            <wp:effectExtent l="19050" t="0" r="9525" b="0"/>
            <wp:wrapNone/>
            <wp:docPr id="1" name="imgPreview" descr="antikoncepce,antikoncep&amp;ccaron;ní pilulky,antikoncep&amp;ccaron;ní prost&amp;rcaron;edky,fotografie,medicína,pilulky,plánování rodiny,zdravotnictv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ntikoncepce,antikoncep&amp;ccaron;ní pilulky,antikoncep&amp;ccaron;ní prost&amp;rcaron;edky,fotografie,medicína,pilulky,plánování rodiny,zdravotnictví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4769" r="14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2523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23C0C" w:rsidRPr="00123C0C">
        <w:rPr>
          <w:b w:val="0"/>
          <w:bCs w:val="0"/>
        </w:rPr>
        <w:t>1.</w:t>
      </w:r>
      <w:r w:rsidR="00BE58DC">
        <w:t xml:space="preserve"> </w:t>
      </w:r>
      <w:r w:rsidR="00A32399">
        <w:t>Křížovka</w:t>
      </w:r>
      <w:r w:rsidR="00265268">
        <w:t>.</w:t>
      </w:r>
    </w:p>
    <w:tbl>
      <w:tblPr>
        <w:tblStyle w:val="Mkatabulky"/>
        <w:tblW w:w="0" w:type="auto"/>
        <w:tblLook w:val="04A0"/>
      </w:tblPr>
      <w:tblGrid>
        <w:gridCol w:w="466"/>
        <w:gridCol w:w="466"/>
        <w:gridCol w:w="466"/>
        <w:gridCol w:w="466"/>
        <w:gridCol w:w="466"/>
        <w:gridCol w:w="466"/>
        <w:gridCol w:w="466"/>
        <w:gridCol w:w="466"/>
        <w:gridCol w:w="397"/>
        <w:gridCol w:w="397"/>
        <w:gridCol w:w="397"/>
        <w:gridCol w:w="397"/>
        <w:gridCol w:w="397"/>
        <w:gridCol w:w="397"/>
      </w:tblGrid>
      <w:tr w:rsidR="00AC46A4" w:rsidRPr="003D1E60" w:rsidTr="00AC46A4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3D1E60" w:rsidRPr="00AC46A4" w:rsidRDefault="00AC46A4" w:rsidP="003D1E60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D97BE3" w:rsidP="003D1E60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rect id="_x0000_s1160" style="position:absolute;left:0;text-align:left;margin-left:26.25pt;margin-top:1.2pt;width:183.75pt;height:381.65pt;z-index:251778048;mso-position-horizontal-relative:text;mso-position-vertical-relative:text;mso-width-relative:margin;mso-height-relative:margin">
                  <v:shadow on="t" opacity=".5" offset="6pt,-6pt"/>
                  <v:textbox style="mso-next-textbox:#_x0000_s1160">
                    <w:txbxContent>
                      <w:p w:rsidR="00B22263" w:rsidRPr="00B22263" w:rsidRDefault="00B22263" w:rsidP="0084020E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předčasné ukončení těhotenství</w:t>
                        </w:r>
                      </w:p>
                      <w:p w:rsidR="00B22263" w:rsidRPr="00B22263" w:rsidRDefault="00B22263" w:rsidP="0084020E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pohlavní styk</w:t>
                        </w:r>
                      </w:p>
                      <w:p w:rsidR="00B22263" w:rsidRPr="00B22263" w:rsidRDefault="00B22263" w:rsidP="0084020E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největší cit v životě člověka</w:t>
                        </w:r>
                      </w:p>
                      <w:p w:rsidR="00B22263" w:rsidRPr="00B22263" w:rsidRDefault="00B22263" w:rsidP="0084020E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prezervativ</w:t>
                        </w:r>
                      </w:p>
                      <w:p w:rsidR="00B22263" w:rsidRPr="00B22263" w:rsidRDefault="00B22263" w:rsidP="0084020E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děložní ………</w:t>
                        </w:r>
                      </w:p>
                      <w:p w:rsidR="00B22263" w:rsidRPr="00B22263" w:rsidRDefault="00B22263" w:rsidP="0084020E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místo, kde se vyvíjí spermie</w:t>
                        </w:r>
                      </w:p>
                      <w:p w:rsidR="00B22263" w:rsidRPr="00B22263" w:rsidRDefault="00B22263" w:rsidP="0084020E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panenská ………</w:t>
                        </w:r>
                      </w:p>
                      <w:p w:rsidR="00B22263" w:rsidRPr="00B22263" w:rsidRDefault="00B22263" w:rsidP="0084020E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látky, které jsou produkovány žlázami s vnitřní sekrecí</w:t>
                        </w:r>
                      </w:p>
                      <w:p w:rsidR="00B22263" w:rsidRPr="00B22263" w:rsidRDefault="00B22263" w:rsidP="0084020E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ženská pohlavní buňka</w:t>
                        </w:r>
                      </w:p>
                      <w:p w:rsidR="00B22263" w:rsidRPr="00B22263" w:rsidRDefault="00B22263" w:rsidP="0084020E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úspěšné ukončení těhotenství</w:t>
                        </w:r>
                      </w:p>
                      <w:p w:rsidR="00B22263" w:rsidRPr="00B22263" w:rsidRDefault="00B22263" w:rsidP="0084020E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místo, kde dochází k oplodnění</w:t>
                        </w:r>
                      </w:p>
                      <w:p w:rsidR="00B22263" w:rsidRPr="00B22263" w:rsidRDefault="00B22263" w:rsidP="0084020E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kanálek, který spojuje nadvarle s močovou trubicí</w:t>
                        </w:r>
                      </w:p>
                      <w:p w:rsidR="00B22263" w:rsidRPr="00B22263" w:rsidRDefault="00B22263" w:rsidP="0084020E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mužský pohlavní orgán</w:t>
                        </w:r>
                      </w:p>
                      <w:p w:rsidR="00B22263" w:rsidRPr="00B22263" w:rsidRDefault="00B22263" w:rsidP="0084020E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oplodnění</w:t>
                        </w:r>
                      </w:p>
                      <w:p w:rsidR="00B22263" w:rsidRPr="00B22263" w:rsidRDefault="00B22263" w:rsidP="0084020E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výměšek žláz, kterým se ochlazuje kůže</w:t>
                        </w:r>
                      </w:p>
                      <w:p w:rsidR="00B22263" w:rsidRPr="00C3398A" w:rsidRDefault="00B22263" w:rsidP="0084020E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svalová trubice spojující </w:t>
                        </w:r>
                        <w:r w:rsidR="00C3398A">
                          <w:rPr>
                            <w:sz w:val="22"/>
                            <w:szCs w:val="22"/>
                          </w:rPr>
                          <w:t>dělohu s vnějšími pohlavními orgány</w:t>
                        </w:r>
                      </w:p>
                      <w:p w:rsidR="00C3398A" w:rsidRDefault="00993C71" w:rsidP="0084020E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426"/>
                        </w:pPr>
                        <w:r>
                          <w:t>vyvrcholení</w:t>
                        </w:r>
                      </w:p>
                      <w:p w:rsidR="00993C71" w:rsidRDefault="00993C71" w:rsidP="0084020E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426"/>
                        </w:pPr>
                        <w:r>
                          <w:t>dospívání</w:t>
                        </w:r>
                      </w:p>
                      <w:p w:rsidR="00993C71" w:rsidRDefault="00993C71" w:rsidP="0084020E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426"/>
                        </w:pPr>
                        <w:r>
                          <w:t>opoziční chování (v pubertě vůči autoritám)</w:t>
                        </w:r>
                      </w:p>
                      <w:p w:rsidR="00993C71" w:rsidRDefault="00993C71" w:rsidP="0084020E">
                        <w:pPr>
                          <w:pStyle w:val="Odstavecseseznamem"/>
                          <w:numPr>
                            <w:ilvl w:val="0"/>
                            <w:numId w:val="6"/>
                          </w:numPr>
                          <w:spacing w:line="276" w:lineRule="auto"/>
                          <w:ind w:left="426"/>
                        </w:pPr>
                        <w:r>
                          <w:t>místo, kde dozrávají vajíčka</w:t>
                        </w:r>
                      </w:p>
                    </w:txbxContent>
                  </v:textbox>
                </v:rect>
              </w:pict>
            </w:r>
          </w:p>
        </w:tc>
      </w:tr>
      <w:tr w:rsidR="00AC46A4" w:rsidRPr="003D1E60" w:rsidTr="00B2226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3D1E60" w:rsidRPr="00AC46A4" w:rsidRDefault="00AC46A4" w:rsidP="003D1E60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</w:tr>
      <w:tr w:rsidR="00AC46A4" w:rsidRPr="003D1E60" w:rsidTr="00B2226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</w:tcBorders>
            <w:vAlign w:val="center"/>
          </w:tcPr>
          <w:p w:rsidR="003D1E60" w:rsidRPr="00AC46A4" w:rsidRDefault="00AC46A4" w:rsidP="003D1E60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</w:tr>
      <w:tr w:rsidR="00AC46A4" w:rsidRPr="003D1E60" w:rsidTr="00B2226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3D1E60" w:rsidRPr="00AC46A4" w:rsidRDefault="00AC46A4" w:rsidP="003D1E60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</w:tr>
      <w:tr w:rsidR="00AC46A4" w:rsidRPr="003D1E60" w:rsidTr="00B2226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3D1E60" w:rsidRPr="00AC46A4" w:rsidRDefault="00AC46A4" w:rsidP="003D1E60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</w:tr>
      <w:tr w:rsidR="00AC46A4" w:rsidRPr="003D1E60" w:rsidTr="00B2226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3D1E60" w:rsidRPr="00AC46A4" w:rsidRDefault="00AC46A4" w:rsidP="003D1E60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</w:tr>
      <w:tr w:rsidR="00AC46A4" w:rsidRPr="003D1E60" w:rsidTr="00B2226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3D1E60" w:rsidRPr="00AC46A4" w:rsidRDefault="00AC46A4" w:rsidP="003D1E60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</w:tr>
      <w:tr w:rsidR="00AC46A4" w:rsidRPr="003D1E60" w:rsidTr="00B2226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3D1E60" w:rsidRPr="00AC46A4" w:rsidRDefault="00AC46A4" w:rsidP="003D1E60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</w:tr>
      <w:tr w:rsidR="00AC46A4" w:rsidRPr="003D1E60" w:rsidTr="00CA667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4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3D1E60" w:rsidRPr="00AC46A4" w:rsidRDefault="00AC46A4" w:rsidP="003D1E60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</w:tr>
      <w:tr w:rsidR="00AC46A4" w:rsidRPr="003D1E60" w:rsidTr="00CA6677">
        <w:trPr>
          <w:trHeight w:val="17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3D1E60" w:rsidRPr="003D1E60" w:rsidRDefault="003D1E60" w:rsidP="003D1E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</w:tr>
      <w:tr w:rsidR="00AC46A4" w:rsidRPr="003D1E60" w:rsidTr="00B2226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3D1E60" w:rsidRPr="00AC46A4" w:rsidRDefault="00AC46A4" w:rsidP="003D1E60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10.</w:t>
            </w: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</w:tr>
      <w:tr w:rsidR="00AC46A4" w:rsidRPr="003D1E60" w:rsidTr="00B2226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3D1E60" w:rsidRPr="00AC46A4" w:rsidRDefault="00AC46A4" w:rsidP="003D1E60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11.</w:t>
            </w: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</w:tr>
      <w:tr w:rsidR="00AC46A4" w:rsidRPr="003D1E60" w:rsidTr="00B2226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3D1E60" w:rsidRPr="00AC46A4" w:rsidRDefault="00AC46A4" w:rsidP="003D1E60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12.</w:t>
            </w:r>
          </w:p>
        </w:tc>
        <w:tc>
          <w:tcPr>
            <w:tcW w:w="397" w:type="dxa"/>
            <w:vAlign w:val="center"/>
          </w:tcPr>
          <w:p w:rsidR="003D1E60" w:rsidRPr="00AC46A4" w:rsidRDefault="003D1E60" w:rsidP="003D1E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</w:tr>
      <w:tr w:rsidR="00AC46A4" w:rsidRPr="003D1E60" w:rsidTr="00B2226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3D1E60" w:rsidRPr="00AC46A4" w:rsidRDefault="00AC46A4" w:rsidP="003D1E60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13.</w:t>
            </w: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</w:tr>
      <w:tr w:rsidR="00AC46A4" w:rsidRPr="003D1E60" w:rsidTr="00B2226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3D1E60" w:rsidRPr="00AC46A4" w:rsidRDefault="00AC46A4" w:rsidP="003D1E60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14.</w:t>
            </w: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</w:tr>
      <w:tr w:rsidR="00AC46A4" w:rsidRPr="003D1E60" w:rsidTr="00B2226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</w:tcBorders>
            <w:vAlign w:val="center"/>
          </w:tcPr>
          <w:p w:rsidR="003D1E60" w:rsidRPr="00AC46A4" w:rsidRDefault="00AC46A4" w:rsidP="003D1E60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15.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</w:tr>
      <w:tr w:rsidR="00AC46A4" w:rsidRPr="003D1E60" w:rsidTr="00B2226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3D1E60" w:rsidRPr="00AC46A4" w:rsidRDefault="00AC46A4" w:rsidP="003D1E60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16.</w:t>
            </w: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3D1E60" w:rsidRPr="00AC46A4" w:rsidRDefault="003D1E60" w:rsidP="003D1E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</w:tr>
      <w:tr w:rsidR="00B22263" w:rsidRPr="003D1E60" w:rsidTr="00C3398A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3D1E60" w:rsidRPr="00AC46A4" w:rsidRDefault="00AC46A4" w:rsidP="003D1E60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17.</w:t>
            </w: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</w:tr>
      <w:tr w:rsidR="00AC46A4" w:rsidRPr="003D1E60" w:rsidTr="00B2226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3D1E60" w:rsidRPr="00AC46A4" w:rsidRDefault="00AC46A4" w:rsidP="003D1E60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18.</w:t>
            </w: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</w:tr>
      <w:tr w:rsidR="00AC46A4" w:rsidRPr="003D1E60" w:rsidTr="00B2226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3D1E60" w:rsidRPr="00AC46A4" w:rsidRDefault="00AC46A4" w:rsidP="003D1E60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19.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</w:tr>
      <w:tr w:rsidR="00AC46A4" w:rsidRPr="003D1E60" w:rsidTr="00B2226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3D1E60" w:rsidRPr="00AC46A4" w:rsidRDefault="00AC46A4" w:rsidP="003D1E60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20.</w:t>
            </w: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3D1E60" w:rsidRPr="003D1E60" w:rsidRDefault="003D1E60" w:rsidP="003D1E60">
            <w:pPr>
              <w:jc w:val="center"/>
              <w:rPr>
                <w:sz w:val="22"/>
                <w:szCs w:val="22"/>
              </w:rPr>
            </w:pPr>
          </w:p>
        </w:tc>
      </w:tr>
    </w:tbl>
    <w:p w:rsidR="00C44BCA" w:rsidRPr="00CE753D" w:rsidRDefault="00C44BCA" w:rsidP="003B6BA1">
      <w:pPr>
        <w:spacing w:line="360" w:lineRule="auto"/>
        <w:rPr>
          <w:b/>
          <w:sz w:val="10"/>
          <w:szCs w:val="10"/>
        </w:rPr>
      </w:pPr>
    </w:p>
    <w:p w:rsidR="00B32B4B" w:rsidRPr="005E266F" w:rsidRDefault="003B365C" w:rsidP="00CE753D">
      <w:pPr>
        <w:pStyle w:val="Nadpis2"/>
        <w:ind w:left="0"/>
      </w:pPr>
      <w:r>
        <w:t>2</w:t>
      </w:r>
      <w:r w:rsidR="00FB2BAC">
        <w:t xml:space="preserve">. </w:t>
      </w:r>
      <w:r w:rsidR="00E503B7">
        <w:t>Druhy antikoncepce</w:t>
      </w:r>
      <w:r w:rsidR="007E5DB8">
        <w:t>.</w:t>
      </w:r>
    </w:p>
    <w:p w:rsidR="004A4B5F" w:rsidRPr="00E503B7" w:rsidRDefault="00D97BE3" w:rsidP="0077404B">
      <w:pPr>
        <w:spacing w:line="360" w:lineRule="auto"/>
        <w:rPr>
          <w:sz w:val="22"/>
          <w:szCs w:val="22"/>
        </w:rPr>
      </w:pPr>
      <w:r w:rsidRPr="00D97BE3">
        <w:rPr>
          <w:b/>
          <w:noProof/>
        </w:rPr>
        <w:pict>
          <v:oval id="_x0000_s1189" style="position:absolute;margin-left:301.8pt;margin-top:15.8pt;width:25.5pt;height:21pt;z-index:251807744;mso-width-relative:margin;mso-height-relative:margin" strokeweight="1.5pt">
            <v:shadow opacity=".5" offset="6pt,-6pt"/>
          </v:oval>
        </w:pict>
      </w:r>
      <w:r w:rsidRPr="00D97BE3">
        <w:rPr>
          <w:b/>
          <w:noProof/>
        </w:rPr>
        <w:pict>
          <v:oval id="_x0000_s1169" style="position:absolute;margin-left:193.05pt;margin-top:15.8pt;width:138.75pt;height:50.25pt;z-index:251787264;mso-width-relative:margin;mso-height-relative:margin">
            <v:shadow opacity=".5" offset="6pt,-6pt"/>
            <v:textbox>
              <w:txbxContent>
                <w:p w:rsidR="00E503B7" w:rsidRDefault="00E503B7" w:rsidP="00E503B7">
                  <w:pPr>
                    <w:jc w:val="center"/>
                  </w:pPr>
                  <w:r>
                    <w:t>metoda neplodných dnů</w:t>
                  </w:r>
                </w:p>
              </w:txbxContent>
            </v:textbox>
          </v:oval>
        </w:pict>
      </w:r>
      <w:r w:rsidR="00E503B7" w:rsidRPr="00E503B7">
        <w:rPr>
          <w:sz w:val="22"/>
          <w:szCs w:val="22"/>
        </w:rPr>
        <w:t>Přiřaď k jednotlivým metodám druh antikoncepce.</w:t>
      </w:r>
    </w:p>
    <w:p w:rsidR="00C13D33" w:rsidRDefault="00D97BE3" w:rsidP="0077404B">
      <w:pPr>
        <w:spacing w:line="360" w:lineRule="auto"/>
        <w:rPr>
          <w:b/>
        </w:rPr>
      </w:pPr>
      <w:r>
        <w:rPr>
          <w:b/>
          <w:noProof/>
        </w:rPr>
        <w:pict>
          <v:oval id="_x0000_s1192" style="position:absolute;margin-left:445.5pt;margin-top:9.55pt;width:25.5pt;height:21pt;z-index:251810816;mso-width-relative:margin;mso-height-relative:margin" strokeweight="1.5pt">
            <v:shadow opacity=".5" offset="6pt,-6pt"/>
          </v:oval>
        </w:pict>
      </w:r>
      <w:r>
        <w:rPr>
          <w:b/>
          <w:noProof/>
        </w:rPr>
        <w:pict>
          <v:oval id="_x0000_s1178" style="position:absolute;margin-left:94.05pt;margin-top:9.55pt;width:25.5pt;height:21pt;z-index:251796480;mso-width-relative:margin;mso-height-relative:margin" strokeweight="1.5pt">
            <v:shadow opacity=".5" offset="6pt,-6pt"/>
            <v:textbox>
              <w:txbxContent>
                <w:p w:rsidR="00117BEE" w:rsidRPr="00117BEE" w:rsidRDefault="00117BEE" w:rsidP="00117B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117BEE">
                    <w:rPr>
                      <w:b/>
                      <w:sz w:val="20"/>
                      <w:szCs w:val="20"/>
                    </w:rPr>
                    <w:t>A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177" style="position:absolute;margin-left:376.05pt;margin-top:14.05pt;width:99.75pt;height:33pt;z-index:251795456;mso-width-relative:margin;mso-height-relative:margin">
            <v:shadow opacity=".5" offset="6pt,-6pt"/>
            <v:textbox>
              <w:txbxContent>
                <w:p w:rsidR="00117BEE" w:rsidRDefault="00117BEE" w:rsidP="00117BEE">
                  <w:pPr>
                    <w:jc w:val="center"/>
                  </w:pPr>
                  <w:r>
                    <w:t>pesar</w:t>
                  </w:r>
                </w:p>
              </w:txbxContent>
            </v:textbox>
          </v:oval>
        </w:pict>
      </w:r>
      <w:r>
        <w:rPr>
          <w:b/>
          <w:noProof/>
        </w:rPr>
        <w:pict>
          <v:group id="_x0000_s1168" style="position:absolute;margin-left:2.55pt;margin-top:1.3pt;width:111pt;height:198pt;z-index:251786240" coordorigin="1185,12480" coordsize="2220,3960">
            <v:rect id="_x0000_s1163" style="position:absolute;left:1185;top:12480;width:2220;height:720;mso-width-relative:margin;mso-height-relative:margin">
              <v:shadow opacity=".5" offset="6pt,-6pt"/>
              <v:textbox>
                <w:txbxContent>
                  <w:p w:rsidR="00E503B7" w:rsidRDefault="00E503B7" w:rsidP="00E503B7">
                    <w:pPr>
                      <w:jc w:val="center"/>
                    </w:pPr>
                    <w:r>
                      <w:t>hormonální antikoncepce</w:t>
                    </w:r>
                  </w:p>
                </w:txbxContent>
              </v:textbox>
            </v:rect>
            <v:rect id="_x0000_s1164" style="position:absolute;left:1185;top:13290;width:2220;height:720;mso-width-relative:margin;mso-height-relative:margin">
              <v:shadow opacity=".5" offset="6pt,-6pt"/>
              <v:textbox>
                <w:txbxContent>
                  <w:p w:rsidR="00E503B7" w:rsidRDefault="00E503B7" w:rsidP="00E503B7">
                    <w:pPr>
                      <w:jc w:val="center"/>
                    </w:pPr>
                    <w:r>
                      <w:t>bariérová antikoncepce</w:t>
                    </w:r>
                  </w:p>
                </w:txbxContent>
              </v:textbox>
            </v:rect>
            <v:rect id="_x0000_s1165" style="position:absolute;left:1185;top:14100;width:2220;height:720;mso-width-relative:margin;mso-height-relative:margin">
              <v:shadow opacity=".5" offset="6pt,-6pt"/>
              <v:textbox>
                <w:txbxContent>
                  <w:p w:rsidR="00E503B7" w:rsidRDefault="00E503B7" w:rsidP="00E503B7">
                    <w:pPr>
                      <w:jc w:val="center"/>
                    </w:pPr>
                    <w:r>
                      <w:t>nitroděložní antikoncepce</w:t>
                    </w:r>
                  </w:p>
                </w:txbxContent>
              </v:textbox>
            </v:rect>
            <v:rect id="_x0000_s1166" style="position:absolute;left:1185;top:14910;width:2220;height:720;mso-width-relative:margin;mso-height-relative:margin">
              <v:shadow opacity=".5" offset="6pt,-6pt"/>
              <v:textbox>
                <w:txbxContent>
                  <w:p w:rsidR="00E503B7" w:rsidRDefault="00E503B7" w:rsidP="00E503B7">
                    <w:pPr>
                      <w:jc w:val="center"/>
                    </w:pPr>
                    <w:r>
                      <w:t>chemická antikoncepce</w:t>
                    </w:r>
                  </w:p>
                </w:txbxContent>
              </v:textbox>
            </v:rect>
            <v:rect id="_x0000_s1167" style="position:absolute;left:1185;top:15720;width:2220;height:720;mso-width-relative:margin;mso-height-relative:margin">
              <v:shadow opacity=".5" offset="6pt,-6pt"/>
              <v:textbox>
                <w:txbxContent>
                  <w:p w:rsidR="00E503B7" w:rsidRDefault="00E503B7" w:rsidP="00E503B7">
                    <w:pPr>
                      <w:jc w:val="center"/>
                    </w:pPr>
                    <w:r>
                      <w:t>přirozená antikoncepce</w:t>
                    </w:r>
                  </w:p>
                </w:txbxContent>
              </v:textbox>
            </v:rect>
          </v:group>
        </w:pict>
      </w:r>
    </w:p>
    <w:p w:rsidR="00C13D33" w:rsidRDefault="00C13D33" w:rsidP="0077404B">
      <w:pPr>
        <w:spacing w:line="360" w:lineRule="auto"/>
        <w:rPr>
          <w:b/>
        </w:rPr>
      </w:pPr>
    </w:p>
    <w:p w:rsidR="00C13D33" w:rsidRDefault="00D97BE3" w:rsidP="0077404B">
      <w:pPr>
        <w:spacing w:line="360" w:lineRule="auto"/>
        <w:rPr>
          <w:b/>
        </w:rPr>
      </w:pPr>
      <w:r>
        <w:rPr>
          <w:b/>
          <w:noProof/>
        </w:rPr>
        <w:pict>
          <v:oval id="_x0000_s1191" style="position:absolute;margin-left:342.3pt;margin-top:5.65pt;width:25.5pt;height:21pt;z-index:251809792;mso-width-relative:margin;mso-height-relative:margin" strokeweight="1.5pt">
            <v:shadow opacity=".5" offset="6pt,-6pt"/>
          </v:oval>
        </w:pict>
      </w:r>
      <w:r>
        <w:rPr>
          <w:b/>
          <w:noProof/>
        </w:rPr>
        <w:pict>
          <v:oval id="_x0000_s1179" style="position:absolute;margin-left:207.3pt;margin-top:5.65pt;width:25.5pt;height:21pt;z-index:251797504;mso-width-relative:margin;mso-height-relative:margin" strokeweight="1.5pt">
            <v:shadow opacity=".5" offset="6pt,-6pt"/>
          </v:oval>
        </w:pict>
      </w:r>
      <w:r>
        <w:rPr>
          <w:b/>
          <w:noProof/>
        </w:rPr>
        <w:pict>
          <v:oval id="_x0000_s1180" style="position:absolute;margin-left:94.05pt;margin-top:5.65pt;width:25.5pt;height:21pt;z-index:251798528;mso-width-relative:margin;mso-height-relative:margin" strokeweight="1.5pt">
            <v:shadow opacity=".5" offset="6pt,-6pt"/>
            <v:textbox>
              <w:txbxContent>
                <w:p w:rsidR="00117BEE" w:rsidRPr="00117BEE" w:rsidRDefault="00117BEE" w:rsidP="00117B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B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170" style="position:absolute;margin-left:268.05pt;margin-top:13.9pt;width:99.75pt;height:30.75pt;z-index:251788288;mso-width-relative:margin;mso-height-relative:margin">
            <v:shadow opacity=".5" offset="6pt,-6pt"/>
            <v:textbox>
              <w:txbxContent>
                <w:p w:rsidR="00E503B7" w:rsidRDefault="00E503B7" w:rsidP="00E503B7">
                  <w:pPr>
                    <w:jc w:val="center"/>
                  </w:pPr>
                  <w:r>
                    <w:t>tablety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174" style="position:absolute;margin-left:138pt;margin-top:1.9pt;width:84pt;height:34.5pt;z-index:251792384;mso-width-relative:margin;mso-height-relative:margin">
            <v:shadow opacity=".5" offset="6pt,-6pt"/>
            <v:textbox>
              <w:txbxContent>
                <w:p w:rsidR="00117BEE" w:rsidRDefault="00117BEE" w:rsidP="00117BEE">
                  <w:pPr>
                    <w:jc w:val="center"/>
                  </w:pPr>
                  <w:r>
                    <w:t>gely</w:t>
                  </w:r>
                </w:p>
              </w:txbxContent>
            </v:textbox>
          </v:oval>
        </w:pict>
      </w:r>
    </w:p>
    <w:p w:rsidR="00C13D33" w:rsidRDefault="00D97BE3" w:rsidP="0077404B">
      <w:pPr>
        <w:spacing w:line="360" w:lineRule="auto"/>
        <w:rPr>
          <w:b/>
        </w:rPr>
      </w:pPr>
      <w:r>
        <w:rPr>
          <w:b/>
          <w:noProof/>
        </w:rPr>
        <w:pict>
          <v:oval id="_x0000_s1187" style="position:absolute;margin-left:454.8pt;margin-top:15.7pt;width:25.5pt;height:21pt;z-index:251805696;mso-width-relative:margin;mso-height-relative:margin" strokeweight="1.5pt">
            <v:shadow opacity=".5" offset="6pt,-6pt"/>
          </v:oval>
        </w:pict>
      </w:r>
      <w:r>
        <w:rPr>
          <w:b/>
          <w:noProof/>
        </w:rPr>
        <w:pict>
          <v:oval id="_x0000_s1171" style="position:absolute;margin-left:385.05pt;margin-top:20.2pt;width:99.75pt;height:28.5pt;z-index:251789312;mso-width-relative:margin;mso-height-relative:margin">
            <v:shadow opacity=".5" offset="6pt,-6pt"/>
            <v:textbox>
              <w:txbxContent>
                <w:p w:rsidR="00E503B7" w:rsidRDefault="00117BEE" w:rsidP="00E503B7">
                  <w:pPr>
                    <w:jc w:val="center"/>
                  </w:pPr>
                  <w:r>
                    <w:t>pěny</w:t>
                  </w:r>
                </w:p>
              </w:txbxContent>
            </v:textbox>
          </v:oval>
        </w:pict>
      </w:r>
    </w:p>
    <w:p w:rsidR="00C13D33" w:rsidRDefault="00D97BE3" w:rsidP="0077404B">
      <w:pPr>
        <w:spacing w:line="360" w:lineRule="auto"/>
        <w:rPr>
          <w:b/>
        </w:rPr>
      </w:pPr>
      <w:r>
        <w:rPr>
          <w:b/>
          <w:noProof/>
        </w:rPr>
        <w:pict>
          <v:oval id="_x0000_s1190" style="position:absolute;margin-left:346.05pt;margin-top:19pt;width:25.5pt;height:21pt;z-index:251808768;mso-width-relative:margin;mso-height-relative:margin" strokeweight="1.5pt">
            <v:shadow opacity=".5" offset="6pt,-6pt"/>
          </v:oval>
        </w:pict>
      </w:r>
      <w:r>
        <w:rPr>
          <w:b/>
          <w:noProof/>
        </w:rPr>
        <w:pict>
          <v:oval id="_x0000_s1188" style="position:absolute;margin-left:216.3pt;margin-top:19pt;width:25.5pt;height:21pt;z-index:251806720;mso-width-relative:margin;mso-height-relative:margin" strokeweight="1.5pt">
            <v:shadow opacity=".5" offset="6pt,-6pt"/>
          </v:oval>
        </w:pict>
      </w:r>
      <w:r>
        <w:rPr>
          <w:b/>
          <w:noProof/>
        </w:rPr>
        <w:pict>
          <v:oval id="_x0000_s1181" style="position:absolute;margin-left:94.05pt;margin-top:7pt;width:25.5pt;height:21pt;z-index:251799552;mso-width-relative:margin;mso-height-relative:margin" strokeweight="1.5pt">
            <v:shadow opacity=".5" offset="6pt,-6pt"/>
            <v:textbox>
              <w:txbxContent>
                <w:p w:rsidR="00117BEE" w:rsidRPr="00117BEE" w:rsidRDefault="00117BEE" w:rsidP="00117B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175" style="position:absolute;margin-left:262.05pt;margin-top:12.25pt;width:99.75pt;height:45pt;z-index:251793408;mso-width-relative:margin;mso-height-relative:margin">
            <v:shadow opacity=".5" offset="6pt,-6pt"/>
            <v:textbox>
              <w:txbxContent>
                <w:p w:rsidR="00117BEE" w:rsidRDefault="00117BEE" w:rsidP="00117BEE">
                  <w:pPr>
                    <w:jc w:val="center"/>
                  </w:pPr>
                  <w:r>
                    <w:t>přerušovaná soulož</w:t>
                  </w:r>
                </w:p>
              </w:txbxContent>
            </v:textbox>
          </v:oval>
        </w:pict>
      </w:r>
    </w:p>
    <w:p w:rsidR="00C13D33" w:rsidRDefault="00D97BE3" w:rsidP="0077404B">
      <w:pPr>
        <w:spacing w:line="360" w:lineRule="auto"/>
        <w:rPr>
          <w:b/>
        </w:rPr>
      </w:pPr>
      <w:r>
        <w:rPr>
          <w:b/>
          <w:noProof/>
        </w:rPr>
        <w:pict>
          <v:oval id="_x0000_s1176" style="position:absolute;margin-left:142.05pt;margin-top:2.8pt;width:99.75pt;height:33.75pt;z-index:251794432;mso-width-relative:margin;mso-height-relative:margin">
            <v:shadow opacity=".5" offset="6pt,-6pt"/>
            <v:textbox>
              <w:txbxContent>
                <w:p w:rsidR="00117BEE" w:rsidRDefault="00117BEE" w:rsidP="00117BEE">
                  <w:pPr>
                    <w:jc w:val="center"/>
                  </w:pPr>
                  <w:r>
                    <w:t>náplasti</w:t>
                  </w:r>
                </w:p>
              </w:txbxContent>
            </v:textbox>
          </v:oval>
        </w:pict>
      </w:r>
    </w:p>
    <w:p w:rsidR="00C13D33" w:rsidRDefault="00D97BE3" w:rsidP="0077404B">
      <w:pPr>
        <w:spacing w:line="360" w:lineRule="auto"/>
        <w:rPr>
          <w:b/>
        </w:rPr>
      </w:pPr>
      <w:r>
        <w:rPr>
          <w:b/>
          <w:noProof/>
        </w:rPr>
        <w:pict>
          <v:oval id="_x0000_s1182" style="position:absolute;margin-left:94.05pt;margin-top:6.85pt;width:25.5pt;height:21pt;z-index:251800576;mso-width-relative:margin;mso-height-relative:margin" strokeweight="1.5pt">
            <v:shadow opacity=".5" offset="6pt,-6pt"/>
            <v:textbox>
              <w:txbxContent>
                <w:p w:rsidR="00117BEE" w:rsidRPr="00117BEE" w:rsidRDefault="00117BEE" w:rsidP="00117B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D</w:t>
                  </w:r>
                </w:p>
              </w:txbxContent>
            </v:textbox>
          </v:oval>
        </w:pict>
      </w:r>
    </w:p>
    <w:p w:rsidR="00C13D33" w:rsidRDefault="00D97BE3" w:rsidP="0077404B">
      <w:pPr>
        <w:spacing w:line="360" w:lineRule="auto"/>
        <w:rPr>
          <w:b/>
        </w:rPr>
      </w:pPr>
      <w:r>
        <w:rPr>
          <w:b/>
          <w:noProof/>
        </w:rPr>
        <w:pict>
          <v:oval id="_x0000_s1186" style="position:absolute;margin-left:367.8pt;margin-top:1.95pt;width:25.5pt;height:21pt;z-index:251804672;mso-width-relative:margin;mso-height-relative:margin" strokeweight="1.5pt">
            <v:shadow opacity=".5" offset="6pt,-6pt"/>
          </v:oval>
        </w:pict>
      </w:r>
      <w:r>
        <w:rPr>
          <w:b/>
          <w:noProof/>
        </w:rPr>
        <w:pict>
          <v:oval id="_x0000_s1185" style="position:absolute;margin-left:236.55pt;margin-top:13.95pt;width:25.5pt;height:21pt;z-index:251803648;mso-width-relative:margin;mso-height-relative:margin" strokeweight="1.5pt">
            <v:shadow opacity=".5" offset="6pt,-6pt"/>
          </v:oval>
        </w:pict>
      </w:r>
      <w:r>
        <w:rPr>
          <w:b/>
          <w:noProof/>
        </w:rPr>
        <w:pict>
          <v:oval id="_x0000_s1184" style="position:absolute;margin-left:471pt;margin-top:7.2pt;width:25.5pt;height:21pt;z-index:251802624;mso-width-relative:margin;mso-height-relative:margin" strokeweight="1.5pt">
            <v:shadow opacity=".5" offset="6pt,-6pt"/>
          </v:oval>
        </w:pict>
      </w:r>
      <w:r>
        <w:rPr>
          <w:b/>
          <w:noProof/>
        </w:rPr>
        <w:pict>
          <v:oval id="_x0000_s1162" style="position:absolute;margin-left:285.3pt;margin-top:1.95pt;width:99.75pt;height:45pt;z-index:251780096;mso-width-relative:margin;mso-height-relative:margin">
            <v:shadow opacity=".5" offset="6pt,-6pt"/>
            <v:textbox>
              <w:txbxContent>
                <w:p w:rsidR="00E503B7" w:rsidRDefault="00E503B7" w:rsidP="00E503B7">
                  <w:pPr>
                    <w:jc w:val="center"/>
                  </w:pPr>
                  <w:r>
                    <w:t>nitroděložní tělísko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173" style="position:absolute;margin-left:396.75pt;margin-top:11.7pt;width:99.75pt;height:35.25pt;z-index:251791360;mso-width-relative:margin;mso-height-relative:margin">
            <v:shadow opacity=".5" offset="6pt,-6pt"/>
            <v:textbox>
              <w:txbxContent>
                <w:p w:rsidR="00117BEE" w:rsidRDefault="00117BEE" w:rsidP="00117BEE">
                  <w:pPr>
                    <w:jc w:val="center"/>
                  </w:pPr>
                  <w:r>
                    <w:t>kondom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172" style="position:absolute;margin-left:162.3pt;margin-top:18.45pt;width:99.75pt;height:28.5pt;z-index:251790336;mso-width-relative:margin;mso-height-relative:margin">
            <v:shadow opacity=".5" offset="6pt,-6pt"/>
            <v:textbox>
              <w:txbxContent>
                <w:p w:rsidR="00117BEE" w:rsidRDefault="00117BEE" w:rsidP="00117BEE">
                  <w:pPr>
                    <w:jc w:val="center"/>
                  </w:pPr>
                  <w:r>
                    <w:t>krémy</w:t>
                  </w:r>
                </w:p>
              </w:txbxContent>
            </v:textbox>
          </v:oval>
        </w:pict>
      </w:r>
    </w:p>
    <w:p w:rsidR="00C13D33" w:rsidRDefault="00D97BE3" w:rsidP="0077404B">
      <w:pPr>
        <w:spacing w:line="360" w:lineRule="auto"/>
        <w:rPr>
          <w:b/>
        </w:rPr>
      </w:pPr>
      <w:r>
        <w:rPr>
          <w:b/>
          <w:noProof/>
        </w:rPr>
        <w:pict>
          <v:oval id="_x0000_s1183" style="position:absolute;margin-left:94.05pt;margin-top:5.25pt;width:25.5pt;height:21pt;z-index:251801600;mso-width-relative:margin;mso-height-relative:margin" strokeweight="1.5pt">
            <v:shadow opacity=".5" offset="6pt,-6pt"/>
            <v:textbox>
              <w:txbxContent>
                <w:p w:rsidR="00117BEE" w:rsidRPr="00117BEE" w:rsidRDefault="00117BEE" w:rsidP="00117B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E</w:t>
                  </w:r>
                </w:p>
              </w:txbxContent>
            </v:textbox>
          </v:oval>
        </w:pict>
      </w:r>
    </w:p>
    <w:p w:rsidR="00CA6677" w:rsidRPr="00DB3733" w:rsidRDefault="00CA6677" w:rsidP="00CA6677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antikoncepce (8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- </w:t>
      </w:r>
      <w:r w:rsidRPr="00CA6677">
        <w:rPr>
          <w:color w:val="FF0000"/>
          <w:sz w:val="32"/>
          <w:szCs w:val="32"/>
        </w:rPr>
        <w:t>řešení</w:t>
      </w:r>
    </w:p>
    <w:p w:rsidR="00CA6677" w:rsidRPr="00C44BCA" w:rsidRDefault="00CA6677" w:rsidP="00CA6677">
      <w:pPr>
        <w:pStyle w:val="Nadpis2"/>
        <w:spacing w:after="240"/>
        <w:ind w:left="-76"/>
      </w:pPr>
      <w:r>
        <w:rPr>
          <w:b w:val="0"/>
          <w:bCs w:val="0"/>
          <w:noProof/>
          <w:lang w:eastAsia="cs-CZ"/>
        </w:rPr>
        <w:drawing>
          <wp:anchor distT="0" distB="0" distL="114300" distR="114300" simplePos="0" relativeHeight="251814912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343535</wp:posOffset>
            </wp:positionV>
            <wp:extent cx="885825" cy="1252373"/>
            <wp:effectExtent l="19050" t="0" r="9525" b="0"/>
            <wp:wrapNone/>
            <wp:docPr id="4" name="imgPreview" descr="antikoncepce,antikoncep&amp;ccaron;ní pilulky,antikoncep&amp;ccaron;ní prost&amp;rcaron;edky,fotografie,medicína,pilulky,plánování rodiny,zdravotnictv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ntikoncepce,antikoncep&amp;ccaron;ní pilulky,antikoncep&amp;ccaron;ní prost&amp;rcaron;edky,fotografie,medicína,pilulky,plánování rodiny,zdravotnictví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4769" r="14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2523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123C0C">
        <w:rPr>
          <w:b w:val="0"/>
          <w:bCs w:val="0"/>
        </w:rPr>
        <w:t>1.</w:t>
      </w:r>
      <w:r>
        <w:t xml:space="preserve"> Křížovka.</w:t>
      </w:r>
    </w:p>
    <w:tbl>
      <w:tblPr>
        <w:tblStyle w:val="Mkatabulky"/>
        <w:tblW w:w="0" w:type="auto"/>
        <w:tblLook w:val="04A0"/>
      </w:tblPr>
      <w:tblGrid>
        <w:gridCol w:w="466"/>
        <w:gridCol w:w="466"/>
        <w:gridCol w:w="467"/>
        <w:gridCol w:w="466"/>
        <w:gridCol w:w="466"/>
        <w:gridCol w:w="466"/>
        <w:gridCol w:w="466"/>
        <w:gridCol w:w="467"/>
        <w:gridCol w:w="397"/>
        <w:gridCol w:w="397"/>
        <w:gridCol w:w="397"/>
        <w:gridCol w:w="412"/>
        <w:gridCol w:w="397"/>
        <w:gridCol w:w="397"/>
      </w:tblGrid>
      <w:tr w:rsidR="00CA6677" w:rsidRPr="003D1E60" w:rsidTr="009A508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CA6677" w:rsidRPr="00AC46A4" w:rsidRDefault="00CA6677" w:rsidP="009A5087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6677" w:rsidRPr="00CA6677" w:rsidRDefault="00CA6677" w:rsidP="009A508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A6677">
              <w:rPr>
                <w:b/>
                <w:color w:val="FF0000"/>
                <w:sz w:val="22"/>
                <w:szCs w:val="22"/>
              </w:rPr>
              <w:t>P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397" w:type="dxa"/>
            <w:vAlign w:val="center"/>
          </w:tcPr>
          <w:p w:rsidR="00CA6677" w:rsidRPr="003D1E60" w:rsidRDefault="00D97BE3" w:rsidP="009A5087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rect id="_x0000_s1195" style="position:absolute;left:0;text-align:left;margin-left:26.25pt;margin-top:1.2pt;width:183.75pt;height:381.65pt;z-index:251813888;mso-position-horizontal-relative:text;mso-position-vertical-relative:text;mso-width-relative:margin;mso-height-relative:margin">
                  <v:shadow on="t" opacity=".5" offset="6pt,-6pt"/>
                  <v:textbox>
                    <w:txbxContent>
                      <w:p w:rsidR="00CA6677" w:rsidRPr="00B22263" w:rsidRDefault="00CA6677" w:rsidP="00E3583D">
                        <w:pPr>
                          <w:pStyle w:val="Odstavecseseznamem"/>
                          <w:numPr>
                            <w:ilvl w:val="0"/>
                            <w:numId w:val="7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předčasné ukončení těhotenství</w:t>
                        </w:r>
                      </w:p>
                      <w:p w:rsidR="00CA6677" w:rsidRPr="00B22263" w:rsidRDefault="00CA6677" w:rsidP="00E3583D">
                        <w:pPr>
                          <w:pStyle w:val="Odstavecseseznamem"/>
                          <w:numPr>
                            <w:ilvl w:val="0"/>
                            <w:numId w:val="7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pohlavní styk</w:t>
                        </w:r>
                      </w:p>
                      <w:p w:rsidR="00CA6677" w:rsidRPr="00B22263" w:rsidRDefault="00CA6677" w:rsidP="00E3583D">
                        <w:pPr>
                          <w:pStyle w:val="Odstavecseseznamem"/>
                          <w:numPr>
                            <w:ilvl w:val="0"/>
                            <w:numId w:val="7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největší cit v životě člověka</w:t>
                        </w:r>
                      </w:p>
                      <w:p w:rsidR="00CA6677" w:rsidRPr="00B22263" w:rsidRDefault="00CA6677" w:rsidP="00E3583D">
                        <w:pPr>
                          <w:pStyle w:val="Odstavecseseznamem"/>
                          <w:numPr>
                            <w:ilvl w:val="0"/>
                            <w:numId w:val="7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prezervativ</w:t>
                        </w:r>
                      </w:p>
                      <w:p w:rsidR="00CA6677" w:rsidRPr="00B22263" w:rsidRDefault="00CA6677" w:rsidP="00E3583D">
                        <w:pPr>
                          <w:pStyle w:val="Odstavecseseznamem"/>
                          <w:numPr>
                            <w:ilvl w:val="0"/>
                            <w:numId w:val="7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děložní ………</w:t>
                        </w:r>
                      </w:p>
                      <w:p w:rsidR="00CA6677" w:rsidRPr="00B22263" w:rsidRDefault="00CA6677" w:rsidP="00E3583D">
                        <w:pPr>
                          <w:pStyle w:val="Odstavecseseznamem"/>
                          <w:numPr>
                            <w:ilvl w:val="0"/>
                            <w:numId w:val="7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místo, kde se vyvíjí spermie</w:t>
                        </w:r>
                      </w:p>
                      <w:p w:rsidR="00CA6677" w:rsidRPr="00B22263" w:rsidRDefault="00CA6677" w:rsidP="00E3583D">
                        <w:pPr>
                          <w:pStyle w:val="Odstavecseseznamem"/>
                          <w:numPr>
                            <w:ilvl w:val="0"/>
                            <w:numId w:val="7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panenská ………</w:t>
                        </w:r>
                      </w:p>
                      <w:p w:rsidR="00CA6677" w:rsidRPr="00B22263" w:rsidRDefault="00CA6677" w:rsidP="00E3583D">
                        <w:pPr>
                          <w:pStyle w:val="Odstavecseseznamem"/>
                          <w:numPr>
                            <w:ilvl w:val="0"/>
                            <w:numId w:val="7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látky, které jsou produkovány žlázami s vnitřní sekrecí</w:t>
                        </w:r>
                      </w:p>
                      <w:p w:rsidR="00CA6677" w:rsidRPr="00B22263" w:rsidRDefault="00CA6677" w:rsidP="00E3583D">
                        <w:pPr>
                          <w:pStyle w:val="Odstavecseseznamem"/>
                          <w:numPr>
                            <w:ilvl w:val="0"/>
                            <w:numId w:val="7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ženská pohlavní buňka</w:t>
                        </w:r>
                      </w:p>
                      <w:p w:rsidR="00CA6677" w:rsidRPr="00B22263" w:rsidRDefault="00CA6677" w:rsidP="00E3583D">
                        <w:pPr>
                          <w:pStyle w:val="Odstavecseseznamem"/>
                          <w:numPr>
                            <w:ilvl w:val="0"/>
                            <w:numId w:val="7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úspěšné ukončení těhotenství</w:t>
                        </w:r>
                      </w:p>
                      <w:p w:rsidR="00CA6677" w:rsidRPr="00B22263" w:rsidRDefault="00CA6677" w:rsidP="00E3583D">
                        <w:pPr>
                          <w:pStyle w:val="Odstavecseseznamem"/>
                          <w:numPr>
                            <w:ilvl w:val="0"/>
                            <w:numId w:val="7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místo, kde dochází k oplodnění</w:t>
                        </w:r>
                      </w:p>
                      <w:p w:rsidR="00CA6677" w:rsidRPr="00B22263" w:rsidRDefault="00CA6677" w:rsidP="00E3583D">
                        <w:pPr>
                          <w:pStyle w:val="Odstavecseseznamem"/>
                          <w:numPr>
                            <w:ilvl w:val="0"/>
                            <w:numId w:val="7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kanálek, který spojuje nadvarle s močovou trubicí</w:t>
                        </w:r>
                      </w:p>
                      <w:p w:rsidR="00CA6677" w:rsidRPr="00B22263" w:rsidRDefault="00CA6677" w:rsidP="00E3583D">
                        <w:pPr>
                          <w:pStyle w:val="Odstavecseseznamem"/>
                          <w:numPr>
                            <w:ilvl w:val="0"/>
                            <w:numId w:val="7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mužský pohlavní orgán</w:t>
                        </w:r>
                      </w:p>
                      <w:p w:rsidR="00CA6677" w:rsidRPr="00B22263" w:rsidRDefault="00CA6677" w:rsidP="00E3583D">
                        <w:pPr>
                          <w:pStyle w:val="Odstavecseseznamem"/>
                          <w:numPr>
                            <w:ilvl w:val="0"/>
                            <w:numId w:val="7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oplodnění</w:t>
                        </w:r>
                      </w:p>
                      <w:p w:rsidR="00CA6677" w:rsidRPr="00B22263" w:rsidRDefault="00CA6677" w:rsidP="00E3583D">
                        <w:pPr>
                          <w:pStyle w:val="Odstavecseseznamem"/>
                          <w:numPr>
                            <w:ilvl w:val="0"/>
                            <w:numId w:val="7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výměšek žláz, kterým se ochlazuje kůže</w:t>
                        </w:r>
                      </w:p>
                      <w:p w:rsidR="00CA6677" w:rsidRPr="00C3398A" w:rsidRDefault="00CA6677" w:rsidP="00E3583D">
                        <w:pPr>
                          <w:pStyle w:val="Odstavecseseznamem"/>
                          <w:numPr>
                            <w:ilvl w:val="0"/>
                            <w:numId w:val="7"/>
                          </w:numPr>
                          <w:spacing w:line="276" w:lineRule="auto"/>
                          <w:ind w:left="426"/>
                        </w:pPr>
                        <w:r>
                          <w:rPr>
                            <w:sz w:val="22"/>
                            <w:szCs w:val="22"/>
                          </w:rPr>
                          <w:t>svalová trubice spojující dělohu s vnějšími pohlavními orgány</w:t>
                        </w:r>
                      </w:p>
                      <w:p w:rsidR="00CA6677" w:rsidRDefault="00CA6677" w:rsidP="00E3583D">
                        <w:pPr>
                          <w:pStyle w:val="Odstavecseseznamem"/>
                          <w:numPr>
                            <w:ilvl w:val="0"/>
                            <w:numId w:val="7"/>
                          </w:numPr>
                          <w:spacing w:line="276" w:lineRule="auto"/>
                          <w:ind w:left="426"/>
                        </w:pPr>
                        <w:r>
                          <w:t>vyvrcholení</w:t>
                        </w:r>
                      </w:p>
                      <w:p w:rsidR="00CA6677" w:rsidRDefault="00CA6677" w:rsidP="00E3583D">
                        <w:pPr>
                          <w:pStyle w:val="Odstavecseseznamem"/>
                          <w:numPr>
                            <w:ilvl w:val="0"/>
                            <w:numId w:val="7"/>
                          </w:numPr>
                          <w:spacing w:line="276" w:lineRule="auto"/>
                          <w:ind w:left="426"/>
                        </w:pPr>
                        <w:r>
                          <w:t>dospívání</w:t>
                        </w:r>
                      </w:p>
                      <w:p w:rsidR="00CA6677" w:rsidRDefault="00CA6677" w:rsidP="00E3583D">
                        <w:pPr>
                          <w:pStyle w:val="Odstavecseseznamem"/>
                          <w:numPr>
                            <w:ilvl w:val="0"/>
                            <w:numId w:val="7"/>
                          </w:numPr>
                          <w:spacing w:line="276" w:lineRule="auto"/>
                          <w:ind w:left="426"/>
                        </w:pPr>
                        <w:r>
                          <w:t>opoziční chování (v pubertě vůči autoritám)</w:t>
                        </w:r>
                      </w:p>
                      <w:p w:rsidR="00CA6677" w:rsidRDefault="00CA6677" w:rsidP="00E3583D">
                        <w:pPr>
                          <w:pStyle w:val="Odstavecseseznamem"/>
                          <w:numPr>
                            <w:ilvl w:val="0"/>
                            <w:numId w:val="7"/>
                          </w:numPr>
                          <w:spacing w:line="276" w:lineRule="auto"/>
                          <w:ind w:left="426"/>
                        </w:pPr>
                        <w:r>
                          <w:t>místo, kde dozrávají vajíčka</w:t>
                        </w:r>
                      </w:p>
                    </w:txbxContent>
                  </v:textbox>
                </v:rect>
              </w:pict>
            </w:r>
            <w:r w:rsidR="00CA6677">
              <w:rPr>
                <w:sz w:val="22"/>
                <w:szCs w:val="22"/>
              </w:rPr>
              <w:t>T</w:t>
            </w:r>
          </w:p>
        </w:tc>
      </w:tr>
      <w:tr w:rsidR="00CA6677" w:rsidRPr="003D1E60" w:rsidTr="009A508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CA6677" w:rsidRPr="00AC46A4" w:rsidRDefault="00CA6677" w:rsidP="009A5087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6677" w:rsidRPr="00CA6677" w:rsidRDefault="00CA6677" w:rsidP="009A508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A6677">
              <w:rPr>
                <w:b/>
                <w:color w:val="FF0000"/>
                <w:sz w:val="22"/>
                <w:szCs w:val="22"/>
              </w:rPr>
              <w:t>L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Ž</w:t>
            </w:r>
          </w:p>
        </w:tc>
        <w:tc>
          <w:tcPr>
            <w:tcW w:w="397" w:type="dxa"/>
            <w:tcBorders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</w:tr>
      <w:tr w:rsidR="00CA6677" w:rsidRPr="003D1E60" w:rsidTr="009A508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</w:tcBorders>
            <w:vAlign w:val="center"/>
          </w:tcPr>
          <w:p w:rsidR="00CA6677" w:rsidRPr="00AC46A4" w:rsidRDefault="00CA6677" w:rsidP="009A5087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6677" w:rsidRPr="00CA6677" w:rsidRDefault="00CA6677" w:rsidP="009A508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A6677">
              <w:rPr>
                <w:b/>
                <w:color w:val="FF0000"/>
                <w:sz w:val="22"/>
                <w:szCs w:val="22"/>
              </w:rPr>
              <w:t>Á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</w:tr>
      <w:tr w:rsidR="00CA6677" w:rsidRPr="003D1E60" w:rsidTr="009A508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CA6677" w:rsidRPr="00AC46A4" w:rsidRDefault="00CA6677" w:rsidP="009A5087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6677" w:rsidRPr="00CA6677" w:rsidRDefault="00CA6677" w:rsidP="009A508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A6677">
              <w:rPr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</w:tr>
      <w:tr w:rsidR="00CA6677" w:rsidRPr="003D1E60" w:rsidTr="009A508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CA6677" w:rsidRPr="00AC46A4" w:rsidRDefault="00CA6677" w:rsidP="009A5087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6677" w:rsidRPr="00CA6677" w:rsidRDefault="00CA6677" w:rsidP="009A508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A6677">
              <w:rPr>
                <w:b/>
                <w:color w:val="FF0000"/>
                <w:sz w:val="22"/>
                <w:szCs w:val="22"/>
              </w:rPr>
              <w:t>O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</w:tr>
      <w:tr w:rsidR="00CA6677" w:rsidRPr="003D1E60" w:rsidTr="009A508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CA6677" w:rsidRPr="00AC46A4" w:rsidRDefault="00CA6677" w:rsidP="009A5087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6677" w:rsidRPr="00CA6677" w:rsidRDefault="00CA6677" w:rsidP="009A508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A6677">
              <w:rPr>
                <w:b/>
                <w:color w:val="FF0000"/>
                <w:sz w:val="22"/>
                <w:szCs w:val="22"/>
              </w:rPr>
              <w:t>V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</w:tr>
      <w:tr w:rsidR="00CA6677" w:rsidRPr="003D1E60" w:rsidTr="009A508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CA6677" w:rsidRPr="00AC46A4" w:rsidRDefault="00CA6677" w:rsidP="009A5087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6677" w:rsidRPr="00CA6677" w:rsidRDefault="00CA6677" w:rsidP="009A508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A6677">
              <w:rPr>
                <w:b/>
                <w:color w:val="FF0000"/>
                <w:sz w:val="22"/>
                <w:szCs w:val="22"/>
              </w:rPr>
              <w:t>Á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</w:tr>
      <w:tr w:rsidR="00CA6677" w:rsidRPr="003D1E60" w:rsidTr="009A508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CA6677" w:rsidRPr="00AC46A4" w:rsidRDefault="00CA6677" w:rsidP="009A5087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6677" w:rsidRPr="00CA6677" w:rsidRDefault="00CA6677" w:rsidP="009A508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A6677">
              <w:rPr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</w:t>
            </w:r>
          </w:p>
        </w:tc>
        <w:tc>
          <w:tcPr>
            <w:tcW w:w="397" w:type="dxa"/>
            <w:tcBorders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</w:tr>
      <w:tr w:rsidR="00CA6677" w:rsidRPr="003D1E60" w:rsidTr="00CA667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4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CA6677" w:rsidRPr="00AC46A4" w:rsidRDefault="00CA6677" w:rsidP="009A5087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6677" w:rsidRPr="00CA6677" w:rsidRDefault="00CA6677" w:rsidP="009A508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A6677">
              <w:rPr>
                <w:b/>
                <w:color w:val="FF0000"/>
                <w:sz w:val="22"/>
                <w:szCs w:val="22"/>
              </w:rPr>
              <w:t>Í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Ž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</w:tr>
      <w:tr w:rsidR="00CA6677" w:rsidRPr="003D1E60" w:rsidTr="00CA6677">
        <w:trPr>
          <w:trHeight w:val="17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CA6677" w:rsidRPr="003D1E60" w:rsidRDefault="00CA6677" w:rsidP="009A50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</w:tr>
      <w:tr w:rsidR="00CA6677" w:rsidRPr="003D1E60" w:rsidTr="009A508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CA6677" w:rsidRPr="00AC46A4" w:rsidRDefault="00CA6677" w:rsidP="009A5087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10.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6677" w:rsidRPr="00CA6677" w:rsidRDefault="00CA6677" w:rsidP="009A508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A6677">
              <w:rPr>
                <w:b/>
                <w:color w:val="FF0000"/>
                <w:sz w:val="22"/>
                <w:szCs w:val="22"/>
              </w:rPr>
              <w:t>R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</w:tr>
      <w:tr w:rsidR="00CA6677" w:rsidRPr="003D1E60" w:rsidTr="009A508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CA6677" w:rsidRPr="00AC46A4" w:rsidRDefault="00CA6677" w:rsidP="009A5087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11.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6677" w:rsidRPr="00CA6677" w:rsidRDefault="00CA6677" w:rsidP="009A508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A6677">
              <w:rPr>
                <w:b/>
                <w:color w:val="FF0000"/>
                <w:sz w:val="22"/>
                <w:szCs w:val="22"/>
              </w:rPr>
              <w:t>O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</w:tr>
      <w:tr w:rsidR="00CA6677" w:rsidRPr="003D1E60" w:rsidTr="009A508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CA6677" w:rsidRPr="00AC46A4" w:rsidRDefault="00CA6677" w:rsidP="009A5087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12.</w:t>
            </w:r>
          </w:p>
        </w:tc>
        <w:tc>
          <w:tcPr>
            <w:tcW w:w="397" w:type="dxa"/>
            <w:vAlign w:val="center"/>
          </w:tcPr>
          <w:p w:rsidR="00CA6677" w:rsidRPr="00AC46A4" w:rsidRDefault="00CA6677" w:rsidP="009A5087">
            <w:pPr>
              <w:jc w:val="center"/>
              <w:rPr>
                <w:sz w:val="18"/>
                <w:szCs w:val="18"/>
              </w:rPr>
            </w:pPr>
            <w:r w:rsidRPr="00AC46A4">
              <w:rPr>
                <w:sz w:val="18"/>
                <w:szCs w:val="18"/>
              </w:rPr>
              <w:t>CH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Á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6677" w:rsidRPr="00CA6677" w:rsidRDefault="00CA6677" w:rsidP="009A508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A6677">
              <w:rPr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</w:tr>
      <w:tr w:rsidR="00CA6677" w:rsidRPr="003D1E60" w:rsidTr="009A508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CA6677" w:rsidRPr="00AC46A4" w:rsidRDefault="00CA6677" w:rsidP="009A5087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13.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6677" w:rsidRPr="00CA6677" w:rsidRDefault="00CA6677" w:rsidP="009A508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A6677">
              <w:rPr>
                <w:b/>
                <w:color w:val="FF0000"/>
                <w:sz w:val="22"/>
                <w:szCs w:val="22"/>
              </w:rPr>
              <w:t>I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</w:tr>
      <w:tr w:rsidR="00CA6677" w:rsidRPr="003D1E60" w:rsidTr="009A508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CA6677" w:rsidRPr="00AC46A4" w:rsidRDefault="00CA6677" w:rsidP="009A5087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14.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6677" w:rsidRPr="00CA6677" w:rsidRDefault="00CA6677" w:rsidP="009A508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A6677">
              <w:rPr>
                <w:b/>
                <w:color w:val="FF0000"/>
                <w:sz w:val="22"/>
                <w:szCs w:val="22"/>
              </w:rPr>
              <w:t>Č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Í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</w:tr>
      <w:tr w:rsidR="00CA6677" w:rsidRPr="003D1E60" w:rsidTr="009A508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</w:tcBorders>
            <w:vAlign w:val="center"/>
          </w:tcPr>
          <w:p w:rsidR="00CA6677" w:rsidRPr="00AC46A4" w:rsidRDefault="00CA6677" w:rsidP="009A5087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15.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6677" w:rsidRPr="00CA6677" w:rsidRDefault="00CA6677" w:rsidP="009A508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A6677">
              <w:rPr>
                <w:b/>
                <w:color w:val="FF0000"/>
                <w:sz w:val="22"/>
                <w:szCs w:val="22"/>
              </w:rPr>
              <w:t>O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</w:tr>
      <w:tr w:rsidR="00CA6677" w:rsidRPr="003D1E60" w:rsidTr="009A508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CA6677" w:rsidRPr="00AC46A4" w:rsidRDefault="00CA6677" w:rsidP="009A5087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16.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CA6677" w:rsidRPr="00AC46A4" w:rsidRDefault="00CA6677" w:rsidP="009A5087">
            <w:pPr>
              <w:jc w:val="center"/>
              <w:rPr>
                <w:sz w:val="18"/>
                <w:szCs w:val="18"/>
              </w:rPr>
            </w:pPr>
            <w:r w:rsidRPr="00AC46A4">
              <w:rPr>
                <w:sz w:val="18"/>
                <w:szCs w:val="18"/>
              </w:rPr>
              <w:t>CH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6677" w:rsidRPr="00CA6677" w:rsidRDefault="00CA6677" w:rsidP="009A508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A6677">
              <w:rPr>
                <w:b/>
                <w:color w:val="FF0000"/>
                <w:sz w:val="22"/>
                <w:szCs w:val="22"/>
              </w:rPr>
              <w:t>V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</w:tr>
      <w:tr w:rsidR="00CA6677" w:rsidRPr="003D1E60" w:rsidTr="009A508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CA6677" w:rsidRPr="00AC46A4" w:rsidRDefault="00CA6677" w:rsidP="009A5087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17.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6677" w:rsidRPr="00CA6677" w:rsidRDefault="00CA6677" w:rsidP="009A508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A6677">
              <w:rPr>
                <w:b/>
                <w:color w:val="FF0000"/>
                <w:sz w:val="22"/>
                <w:szCs w:val="22"/>
              </w:rPr>
              <w:t>S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</w:tr>
      <w:tr w:rsidR="00CA6677" w:rsidRPr="003D1E60" w:rsidTr="009A508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CA6677" w:rsidRPr="00AC46A4" w:rsidRDefault="00CA6677" w:rsidP="009A5087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18.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6677" w:rsidRPr="00CA6677" w:rsidRDefault="00CA6677" w:rsidP="009A508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A6677">
              <w:rPr>
                <w:b/>
                <w:color w:val="FF0000"/>
                <w:sz w:val="22"/>
                <w:szCs w:val="22"/>
              </w:rPr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</w:tr>
      <w:tr w:rsidR="00CA6677" w:rsidRPr="003D1E60" w:rsidTr="009A508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CA6677" w:rsidRPr="00AC46A4" w:rsidRDefault="00CA6677" w:rsidP="009A5087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19.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6677" w:rsidRPr="00CA6677" w:rsidRDefault="00CA6677" w:rsidP="009A508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A6677">
              <w:rPr>
                <w:b/>
                <w:color w:val="FF0000"/>
                <w:sz w:val="22"/>
                <w:szCs w:val="22"/>
              </w:rPr>
              <w:t>V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</w:tr>
      <w:tr w:rsidR="00CA6677" w:rsidRPr="003D1E60" w:rsidTr="009A5087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CA6677" w:rsidRPr="00AC46A4" w:rsidRDefault="00CA6677" w:rsidP="009A5087">
            <w:pPr>
              <w:jc w:val="center"/>
              <w:rPr>
                <w:b/>
                <w:sz w:val="20"/>
                <w:szCs w:val="20"/>
              </w:rPr>
            </w:pPr>
            <w:r w:rsidRPr="00AC46A4">
              <w:rPr>
                <w:b/>
                <w:sz w:val="20"/>
                <w:szCs w:val="20"/>
              </w:rPr>
              <w:t>20.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397" w:type="dxa"/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6677" w:rsidRPr="00CA6677" w:rsidRDefault="00CA6677" w:rsidP="009A508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A6677">
              <w:rPr>
                <w:b/>
                <w:color w:val="FF0000"/>
                <w:sz w:val="22"/>
                <w:szCs w:val="22"/>
              </w:rPr>
              <w:t>Í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CA6677" w:rsidRPr="003D1E60" w:rsidRDefault="00CA6677" w:rsidP="009A5087">
            <w:pPr>
              <w:jc w:val="center"/>
              <w:rPr>
                <w:sz w:val="22"/>
                <w:szCs w:val="22"/>
              </w:rPr>
            </w:pPr>
          </w:p>
        </w:tc>
      </w:tr>
    </w:tbl>
    <w:p w:rsidR="00CA6677" w:rsidRPr="00CE753D" w:rsidRDefault="00CA6677" w:rsidP="00CA6677">
      <w:pPr>
        <w:spacing w:line="360" w:lineRule="auto"/>
        <w:rPr>
          <w:b/>
          <w:sz w:val="10"/>
          <w:szCs w:val="10"/>
        </w:rPr>
      </w:pPr>
    </w:p>
    <w:p w:rsidR="00CA6677" w:rsidRPr="005E266F" w:rsidRDefault="00CA6677" w:rsidP="00CA6677">
      <w:pPr>
        <w:pStyle w:val="Nadpis2"/>
        <w:ind w:left="0"/>
      </w:pPr>
      <w:r>
        <w:t>2. Druhy antikoncepce.</w:t>
      </w:r>
    </w:p>
    <w:p w:rsidR="00CA6677" w:rsidRPr="00E503B7" w:rsidRDefault="00D97BE3" w:rsidP="00CA6677">
      <w:pPr>
        <w:spacing w:line="360" w:lineRule="auto"/>
        <w:rPr>
          <w:sz w:val="22"/>
          <w:szCs w:val="22"/>
        </w:rPr>
      </w:pPr>
      <w:r w:rsidRPr="00D97BE3">
        <w:rPr>
          <w:b/>
          <w:noProof/>
        </w:rPr>
        <w:pict>
          <v:oval id="_x0000_s1223" style="position:absolute;margin-left:301.8pt;margin-top:15.8pt;width:25.5pt;height:21pt;z-index:251838464;mso-width-relative:margin;mso-height-relative:margin" strokeweight="1.5pt">
            <v:shadow opacity=".5" offset="6pt,-6pt"/>
            <v:textbox>
              <w:txbxContent>
                <w:p w:rsidR="00CA6677" w:rsidRPr="00CA6677" w:rsidRDefault="00CA6677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CA6677">
                    <w:rPr>
                      <w:color w:val="FF0000"/>
                      <w:sz w:val="20"/>
                      <w:szCs w:val="20"/>
                    </w:rPr>
                    <w:t>E</w:t>
                  </w:r>
                </w:p>
              </w:txbxContent>
            </v:textbox>
          </v:oval>
        </w:pict>
      </w:r>
      <w:r w:rsidRPr="00D97BE3">
        <w:rPr>
          <w:b/>
          <w:noProof/>
        </w:rPr>
        <w:pict>
          <v:oval id="_x0000_s1203" style="position:absolute;margin-left:193.05pt;margin-top:15.8pt;width:138.75pt;height:50.25pt;z-index:251817984;mso-width-relative:margin;mso-height-relative:margin">
            <v:shadow opacity=".5" offset="6pt,-6pt"/>
            <v:textbox>
              <w:txbxContent>
                <w:p w:rsidR="00CA6677" w:rsidRDefault="00CA6677" w:rsidP="00CA6677">
                  <w:pPr>
                    <w:jc w:val="center"/>
                  </w:pPr>
                  <w:r>
                    <w:t>metoda neplodných dnů</w:t>
                  </w:r>
                </w:p>
              </w:txbxContent>
            </v:textbox>
          </v:oval>
        </w:pict>
      </w:r>
      <w:r w:rsidR="00CA6677" w:rsidRPr="00E503B7">
        <w:rPr>
          <w:sz w:val="22"/>
          <w:szCs w:val="22"/>
        </w:rPr>
        <w:t>Přiřaď k jednotlivým metodám druh antikoncepce.</w:t>
      </w:r>
    </w:p>
    <w:p w:rsidR="00CA6677" w:rsidRDefault="00D97BE3" w:rsidP="00CA6677">
      <w:pPr>
        <w:spacing w:line="360" w:lineRule="auto"/>
        <w:rPr>
          <w:b/>
        </w:rPr>
      </w:pPr>
      <w:r>
        <w:rPr>
          <w:b/>
          <w:noProof/>
        </w:rPr>
        <w:pict>
          <v:oval id="_x0000_s1226" style="position:absolute;margin-left:445.5pt;margin-top:9.55pt;width:25.5pt;height:21pt;z-index:251841536;mso-width-relative:margin;mso-height-relative:margin" strokeweight="1.5pt">
            <v:shadow opacity=".5" offset="6pt,-6pt"/>
            <v:textbox>
              <w:txbxContent>
                <w:p w:rsidR="00CA6677" w:rsidRPr="00CA6677" w:rsidRDefault="00CA6677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CA6677">
                    <w:rPr>
                      <w:color w:val="FF0000"/>
                      <w:sz w:val="20"/>
                      <w:szCs w:val="20"/>
                    </w:rPr>
                    <w:t>B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212" style="position:absolute;margin-left:94.05pt;margin-top:9.55pt;width:25.5pt;height:21pt;z-index:251827200;mso-width-relative:margin;mso-height-relative:margin" strokeweight="1.5pt">
            <v:shadow opacity=".5" offset="6pt,-6pt"/>
            <v:textbox>
              <w:txbxContent>
                <w:p w:rsidR="00CA6677" w:rsidRPr="00117BEE" w:rsidRDefault="00CA6677" w:rsidP="00CA667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117BEE">
                    <w:rPr>
                      <w:b/>
                      <w:sz w:val="20"/>
                      <w:szCs w:val="20"/>
                    </w:rPr>
                    <w:t>A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211" style="position:absolute;margin-left:376.05pt;margin-top:14.05pt;width:99.75pt;height:33pt;z-index:251826176;mso-width-relative:margin;mso-height-relative:margin">
            <v:shadow opacity=".5" offset="6pt,-6pt"/>
            <v:textbox>
              <w:txbxContent>
                <w:p w:rsidR="00CA6677" w:rsidRDefault="00CA6677" w:rsidP="00CA6677">
                  <w:pPr>
                    <w:jc w:val="center"/>
                  </w:pPr>
                  <w:r>
                    <w:t>pesar</w:t>
                  </w:r>
                </w:p>
              </w:txbxContent>
            </v:textbox>
          </v:oval>
        </w:pict>
      </w:r>
      <w:r>
        <w:rPr>
          <w:b/>
          <w:noProof/>
        </w:rPr>
        <w:pict>
          <v:group id="_x0000_s1197" style="position:absolute;margin-left:2.55pt;margin-top:1.3pt;width:111pt;height:198pt;z-index:251816960" coordorigin="1185,12480" coordsize="2220,3960">
            <v:rect id="_x0000_s1198" style="position:absolute;left:1185;top:12480;width:2220;height:720;mso-width-relative:margin;mso-height-relative:margin">
              <v:shadow opacity=".5" offset="6pt,-6pt"/>
              <v:textbox>
                <w:txbxContent>
                  <w:p w:rsidR="00CA6677" w:rsidRDefault="00CA6677" w:rsidP="00CA6677">
                    <w:pPr>
                      <w:jc w:val="center"/>
                    </w:pPr>
                    <w:r>
                      <w:t>hormonální antikoncepce</w:t>
                    </w:r>
                  </w:p>
                </w:txbxContent>
              </v:textbox>
            </v:rect>
            <v:rect id="_x0000_s1199" style="position:absolute;left:1185;top:13290;width:2220;height:720;mso-width-relative:margin;mso-height-relative:margin">
              <v:shadow opacity=".5" offset="6pt,-6pt"/>
              <v:textbox>
                <w:txbxContent>
                  <w:p w:rsidR="00CA6677" w:rsidRDefault="00CA6677" w:rsidP="00CA6677">
                    <w:pPr>
                      <w:jc w:val="center"/>
                    </w:pPr>
                    <w:r>
                      <w:t>bariérová antikoncepce</w:t>
                    </w:r>
                  </w:p>
                </w:txbxContent>
              </v:textbox>
            </v:rect>
            <v:rect id="_x0000_s1200" style="position:absolute;left:1185;top:14100;width:2220;height:720;mso-width-relative:margin;mso-height-relative:margin">
              <v:shadow opacity=".5" offset="6pt,-6pt"/>
              <v:textbox>
                <w:txbxContent>
                  <w:p w:rsidR="00CA6677" w:rsidRDefault="00CA6677" w:rsidP="00CA6677">
                    <w:pPr>
                      <w:jc w:val="center"/>
                    </w:pPr>
                    <w:r>
                      <w:t>nitroděložní antikoncepce</w:t>
                    </w:r>
                  </w:p>
                </w:txbxContent>
              </v:textbox>
            </v:rect>
            <v:rect id="_x0000_s1201" style="position:absolute;left:1185;top:14910;width:2220;height:720;mso-width-relative:margin;mso-height-relative:margin">
              <v:shadow opacity=".5" offset="6pt,-6pt"/>
              <v:textbox>
                <w:txbxContent>
                  <w:p w:rsidR="00CA6677" w:rsidRDefault="00CA6677" w:rsidP="00CA6677">
                    <w:pPr>
                      <w:jc w:val="center"/>
                    </w:pPr>
                    <w:r>
                      <w:t>chemická antikoncepce</w:t>
                    </w:r>
                  </w:p>
                </w:txbxContent>
              </v:textbox>
            </v:rect>
            <v:rect id="_x0000_s1202" style="position:absolute;left:1185;top:15720;width:2220;height:720;mso-width-relative:margin;mso-height-relative:margin">
              <v:shadow opacity=".5" offset="6pt,-6pt"/>
              <v:textbox>
                <w:txbxContent>
                  <w:p w:rsidR="00CA6677" w:rsidRDefault="00CA6677" w:rsidP="00CA6677">
                    <w:pPr>
                      <w:jc w:val="center"/>
                    </w:pPr>
                    <w:r>
                      <w:t>přirozená antikoncepce</w:t>
                    </w:r>
                  </w:p>
                </w:txbxContent>
              </v:textbox>
            </v:rect>
          </v:group>
        </w:pict>
      </w:r>
    </w:p>
    <w:p w:rsidR="00CA6677" w:rsidRDefault="00CA6677" w:rsidP="00CA6677">
      <w:pPr>
        <w:spacing w:line="360" w:lineRule="auto"/>
        <w:rPr>
          <w:b/>
        </w:rPr>
      </w:pPr>
    </w:p>
    <w:p w:rsidR="00CA6677" w:rsidRDefault="00D97BE3" w:rsidP="00CA6677">
      <w:pPr>
        <w:spacing w:line="360" w:lineRule="auto"/>
        <w:rPr>
          <w:b/>
        </w:rPr>
      </w:pPr>
      <w:r>
        <w:rPr>
          <w:b/>
          <w:noProof/>
        </w:rPr>
        <w:pict>
          <v:oval id="_x0000_s1225" style="position:absolute;margin-left:342.3pt;margin-top:5.65pt;width:25.5pt;height:21pt;z-index:251840512;mso-width-relative:margin;mso-height-relative:margin" strokeweight="1.5pt">
            <v:shadow opacity=".5" offset="6pt,-6pt"/>
            <v:textbox>
              <w:txbxContent>
                <w:p w:rsidR="00CA6677" w:rsidRPr="00CA6677" w:rsidRDefault="00CA6677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CA6677">
                    <w:rPr>
                      <w:color w:val="FF0000"/>
                      <w:sz w:val="20"/>
                      <w:szCs w:val="20"/>
                    </w:rPr>
                    <w:t>A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213" style="position:absolute;margin-left:207.3pt;margin-top:5.65pt;width:25.5pt;height:21pt;z-index:251828224;mso-width-relative:margin;mso-height-relative:margin" strokeweight="1.5pt">
            <v:shadow opacity=".5" offset="6pt,-6pt"/>
            <v:textbox>
              <w:txbxContent>
                <w:p w:rsidR="00CA6677" w:rsidRPr="00CA6677" w:rsidRDefault="00CA6677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CA6677">
                    <w:rPr>
                      <w:color w:val="FF0000"/>
                      <w:sz w:val="20"/>
                      <w:szCs w:val="20"/>
                    </w:rPr>
                    <w:t>D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214" style="position:absolute;margin-left:94.05pt;margin-top:5.65pt;width:25.5pt;height:21pt;z-index:251829248;mso-width-relative:margin;mso-height-relative:margin" strokeweight="1.5pt">
            <v:shadow opacity=".5" offset="6pt,-6pt"/>
            <v:textbox>
              <w:txbxContent>
                <w:p w:rsidR="00CA6677" w:rsidRPr="00117BEE" w:rsidRDefault="00CA6677" w:rsidP="00CA667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B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204" style="position:absolute;margin-left:268.05pt;margin-top:13.9pt;width:99.75pt;height:30.75pt;z-index:251819008;mso-width-relative:margin;mso-height-relative:margin">
            <v:shadow opacity=".5" offset="6pt,-6pt"/>
            <v:textbox>
              <w:txbxContent>
                <w:p w:rsidR="00CA6677" w:rsidRDefault="00CA6677" w:rsidP="00CA6677">
                  <w:pPr>
                    <w:jc w:val="center"/>
                  </w:pPr>
                  <w:r>
                    <w:t>tablety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208" style="position:absolute;margin-left:138pt;margin-top:1.9pt;width:84pt;height:34.5pt;z-index:251823104;mso-width-relative:margin;mso-height-relative:margin">
            <v:shadow opacity=".5" offset="6pt,-6pt"/>
            <v:textbox>
              <w:txbxContent>
                <w:p w:rsidR="00CA6677" w:rsidRDefault="00CA6677" w:rsidP="00CA6677">
                  <w:pPr>
                    <w:jc w:val="center"/>
                  </w:pPr>
                  <w:r>
                    <w:t>gely</w:t>
                  </w:r>
                </w:p>
              </w:txbxContent>
            </v:textbox>
          </v:oval>
        </w:pict>
      </w:r>
    </w:p>
    <w:p w:rsidR="00CA6677" w:rsidRDefault="00D97BE3" w:rsidP="00CA6677">
      <w:pPr>
        <w:spacing w:line="360" w:lineRule="auto"/>
        <w:rPr>
          <w:b/>
        </w:rPr>
      </w:pPr>
      <w:r>
        <w:rPr>
          <w:b/>
          <w:noProof/>
        </w:rPr>
        <w:pict>
          <v:oval id="_x0000_s1221" style="position:absolute;margin-left:454.8pt;margin-top:15.7pt;width:25.5pt;height:21pt;z-index:251836416;mso-width-relative:margin;mso-height-relative:margin" strokeweight="1.5pt">
            <v:shadow opacity=".5" offset="6pt,-6pt"/>
            <v:textbox>
              <w:txbxContent>
                <w:p w:rsidR="00CA6677" w:rsidRPr="00CA6677" w:rsidRDefault="00CA6677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CA6677">
                    <w:rPr>
                      <w:color w:val="FF0000"/>
                      <w:sz w:val="20"/>
                      <w:szCs w:val="20"/>
                    </w:rPr>
                    <w:t>D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205" style="position:absolute;margin-left:385.05pt;margin-top:20.2pt;width:99.75pt;height:28.5pt;z-index:251820032;mso-width-relative:margin;mso-height-relative:margin">
            <v:shadow opacity=".5" offset="6pt,-6pt"/>
            <v:textbox>
              <w:txbxContent>
                <w:p w:rsidR="00CA6677" w:rsidRDefault="00CA6677" w:rsidP="00CA6677">
                  <w:pPr>
                    <w:jc w:val="center"/>
                  </w:pPr>
                  <w:r>
                    <w:t>pěny</w:t>
                  </w:r>
                </w:p>
              </w:txbxContent>
            </v:textbox>
          </v:oval>
        </w:pict>
      </w:r>
    </w:p>
    <w:p w:rsidR="00CA6677" w:rsidRDefault="00D97BE3" w:rsidP="00CA6677">
      <w:pPr>
        <w:spacing w:line="360" w:lineRule="auto"/>
        <w:rPr>
          <w:b/>
        </w:rPr>
      </w:pPr>
      <w:r>
        <w:rPr>
          <w:b/>
          <w:noProof/>
        </w:rPr>
        <w:pict>
          <v:oval id="_x0000_s1224" style="position:absolute;margin-left:346.05pt;margin-top:19pt;width:25.5pt;height:21pt;z-index:251839488;mso-width-relative:margin;mso-height-relative:margin" strokeweight="1.5pt">
            <v:shadow opacity=".5" offset="6pt,-6pt"/>
            <v:textbox>
              <w:txbxContent>
                <w:p w:rsidR="00CA6677" w:rsidRPr="00CA6677" w:rsidRDefault="00CA6677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CA6677">
                    <w:rPr>
                      <w:color w:val="FF0000"/>
                      <w:sz w:val="20"/>
                      <w:szCs w:val="20"/>
                    </w:rPr>
                    <w:t>E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222" style="position:absolute;margin-left:216.3pt;margin-top:19pt;width:25.5pt;height:21pt;z-index:251837440;mso-width-relative:margin;mso-height-relative:margin" strokeweight="1.5pt">
            <v:shadow opacity=".5" offset="6pt,-6pt"/>
            <v:textbox>
              <w:txbxContent>
                <w:p w:rsidR="00CA6677" w:rsidRPr="00CA6677" w:rsidRDefault="00CA6677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A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215" style="position:absolute;margin-left:94.05pt;margin-top:7pt;width:25.5pt;height:21pt;z-index:251830272;mso-width-relative:margin;mso-height-relative:margin" strokeweight="1.5pt">
            <v:shadow opacity=".5" offset="6pt,-6pt"/>
            <v:textbox>
              <w:txbxContent>
                <w:p w:rsidR="00CA6677" w:rsidRPr="00117BEE" w:rsidRDefault="00CA6677" w:rsidP="00CA667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209" style="position:absolute;margin-left:262.05pt;margin-top:12.25pt;width:99.75pt;height:45pt;z-index:251824128;mso-width-relative:margin;mso-height-relative:margin">
            <v:shadow opacity=".5" offset="6pt,-6pt"/>
            <v:textbox>
              <w:txbxContent>
                <w:p w:rsidR="00CA6677" w:rsidRDefault="00CA6677" w:rsidP="00CA6677">
                  <w:pPr>
                    <w:jc w:val="center"/>
                  </w:pPr>
                  <w:r>
                    <w:t>přerušovaná soulož</w:t>
                  </w:r>
                </w:p>
              </w:txbxContent>
            </v:textbox>
          </v:oval>
        </w:pict>
      </w:r>
    </w:p>
    <w:p w:rsidR="00CA6677" w:rsidRDefault="00D97BE3" w:rsidP="00CA6677">
      <w:pPr>
        <w:spacing w:line="360" w:lineRule="auto"/>
        <w:rPr>
          <w:b/>
        </w:rPr>
      </w:pPr>
      <w:r>
        <w:rPr>
          <w:b/>
          <w:noProof/>
        </w:rPr>
        <w:pict>
          <v:oval id="_x0000_s1210" style="position:absolute;margin-left:142.05pt;margin-top:2.8pt;width:99.75pt;height:33.75pt;z-index:251825152;mso-width-relative:margin;mso-height-relative:margin">
            <v:shadow opacity=".5" offset="6pt,-6pt"/>
            <v:textbox>
              <w:txbxContent>
                <w:p w:rsidR="00CA6677" w:rsidRDefault="00CA6677" w:rsidP="00CA6677">
                  <w:pPr>
                    <w:jc w:val="center"/>
                  </w:pPr>
                  <w:r>
                    <w:t>náplasti</w:t>
                  </w:r>
                </w:p>
              </w:txbxContent>
            </v:textbox>
          </v:oval>
        </w:pict>
      </w:r>
    </w:p>
    <w:p w:rsidR="00CA6677" w:rsidRDefault="00D97BE3" w:rsidP="00CA6677">
      <w:pPr>
        <w:spacing w:line="360" w:lineRule="auto"/>
        <w:rPr>
          <w:b/>
        </w:rPr>
      </w:pPr>
      <w:r>
        <w:rPr>
          <w:b/>
          <w:noProof/>
        </w:rPr>
        <w:pict>
          <v:oval id="_x0000_s1216" style="position:absolute;margin-left:94.05pt;margin-top:6.85pt;width:25.5pt;height:21pt;z-index:251831296;mso-width-relative:margin;mso-height-relative:margin" strokeweight="1.5pt">
            <v:shadow opacity=".5" offset="6pt,-6pt"/>
            <v:textbox>
              <w:txbxContent>
                <w:p w:rsidR="00CA6677" w:rsidRPr="00117BEE" w:rsidRDefault="00CA6677" w:rsidP="00CA667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D</w:t>
                  </w:r>
                </w:p>
              </w:txbxContent>
            </v:textbox>
          </v:oval>
        </w:pict>
      </w:r>
    </w:p>
    <w:p w:rsidR="00CA6677" w:rsidRDefault="00D97BE3" w:rsidP="00CA6677">
      <w:pPr>
        <w:spacing w:line="360" w:lineRule="auto"/>
        <w:rPr>
          <w:b/>
        </w:rPr>
      </w:pPr>
      <w:r>
        <w:rPr>
          <w:b/>
          <w:noProof/>
        </w:rPr>
        <w:pict>
          <v:oval id="_x0000_s1220" style="position:absolute;margin-left:367.8pt;margin-top:1.95pt;width:25.5pt;height:21pt;z-index:251835392;mso-width-relative:margin;mso-height-relative:margin" strokeweight="1.5pt">
            <v:shadow opacity=".5" offset="6pt,-6pt"/>
            <v:textbox>
              <w:txbxContent>
                <w:p w:rsidR="00CA6677" w:rsidRPr="00CA6677" w:rsidRDefault="00CA6677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CA6677">
                    <w:rPr>
                      <w:color w:val="FF0000"/>
                      <w:sz w:val="20"/>
                      <w:szCs w:val="20"/>
                    </w:rPr>
                    <w:t>C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219" style="position:absolute;margin-left:236.55pt;margin-top:13.95pt;width:25.5pt;height:21pt;z-index:251834368;mso-width-relative:margin;mso-height-relative:margin" strokeweight="1.5pt">
            <v:shadow opacity=".5" offset="6pt,-6pt"/>
            <v:textbox>
              <w:txbxContent>
                <w:p w:rsidR="00CA6677" w:rsidRPr="00CA6677" w:rsidRDefault="00CA6677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CA6677">
                    <w:rPr>
                      <w:color w:val="FF0000"/>
                      <w:sz w:val="20"/>
                      <w:szCs w:val="20"/>
                    </w:rPr>
                    <w:t>D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218" style="position:absolute;margin-left:471pt;margin-top:7.2pt;width:25.5pt;height:21pt;z-index:251833344;mso-width-relative:margin;mso-height-relative:margin" strokeweight="1.5pt">
            <v:shadow opacity=".5" offset="6pt,-6pt"/>
            <v:textbox>
              <w:txbxContent>
                <w:p w:rsidR="00CA6677" w:rsidRPr="00CA6677" w:rsidRDefault="00CA6677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CA6677">
                    <w:rPr>
                      <w:color w:val="FF0000"/>
                      <w:sz w:val="20"/>
                      <w:szCs w:val="20"/>
                    </w:rPr>
                    <w:t>B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196" style="position:absolute;margin-left:285.3pt;margin-top:1.95pt;width:99.75pt;height:45pt;z-index:251815936;mso-width-relative:margin;mso-height-relative:margin">
            <v:shadow opacity=".5" offset="6pt,-6pt"/>
            <v:textbox>
              <w:txbxContent>
                <w:p w:rsidR="00CA6677" w:rsidRDefault="00CA6677" w:rsidP="00CA6677">
                  <w:pPr>
                    <w:jc w:val="center"/>
                  </w:pPr>
                  <w:r>
                    <w:t>nitroděložní tělísko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207" style="position:absolute;margin-left:396.75pt;margin-top:11.7pt;width:99.75pt;height:35.25pt;z-index:251822080;mso-width-relative:margin;mso-height-relative:margin">
            <v:shadow opacity=".5" offset="6pt,-6pt"/>
            <v:textbox>
              <w:txbxContent>
                <w:p w:rsidR="00CA6677" w:rsidRDefault="00CA6677" w:rsidP="00CA6677">
                  <w:pPr>
                    <w:jc w:val="center"/>
                  </w:pPr>
                  <w:r>
                    <w:t>kondom</w:t>
                  </w:r>
                </w:p>
              </w:txbxContent>
            </v:textbox>
          </v:oval>
        </w:pict>
      </w:r>
      <w:r>
        <w:rPr>
          <w:b/>
          <w:noProof/>
        </w:rPr>
        <w:pict>
          <v:oval id="_x0000_s1206" style="position:absolute;margin-left:162.3pt;margin-top:18.45pt;width:99.75pt;height:28.5pt;z-index:251821056;mso-width-relative:margin;mso-height-relative:margin">
            <v:shadow opacity=".5" offset="6pt,-6pt"/>
            <v:textbox>
              <w:txbxContent>
                <w:p w:rsidR="00CA6677" w:rsidRDefault="00CA6677" w:rsidP="00CA6677">
                  <w:pPr>
                    <w:jc w:val="center"/>
                  </w:pPr>
                  <w:r>
                    <w:t>krémy</w:t>
                  </w:r>
                </w:p>
              </w:txbxContent>
            </v:textbox>
          </v:oval>
        </w:pict>
      </w:r>
    </w:p>
    <w:p w:rsidR="00CA6677" w:rsidRDefault="00D97BE3" w:rsidP="00CA6677">
      <w:pPr>
        <w:spacing w:line="360" w:lineRule="auto"/>
        <w:rPr>
          <w:b/>
        </w:rPr>
      </w:pPr>
      <w:r>
        <w:rPr>
          <w:b/>
          <w:noProof/>
        </w:rPr>
        <w:pict>
          <v:oval id="_x0000_s1217" style="position:absolute;margin-left:94.05pt;margin-top:5.25pt;width:25.5pt;height:21pt;z-index:251832320;mso-width-relative:margin;mso-height-relative:margin" strokeweight="1.5pt">
            <v:shadow opacity=".5" offset="6pt,-6pt"/>
            <v:textbox>
              <w:txbxContent>
                <w:p w:rsidR="00CA6677" w:rsidRPr="00117BEE" w:rsidRDefault="00CA6677" w:rsidP="00CA667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E</w:t>
                  </w:r>
                </w:p>
              </w:txbxContent>
            </v:textbox>
          </v:oval>
        </w:pict>
      </w:r>
    </w:p>
    <w:p w:rsidR="0021691B" w:rsidRDefault="0021691B" w:rsidP="0021691B">
      <w:pPr>
        <w:tabs>
          <w:tab w:val="left" w:pos="1030"/>
        </w:tabs>
      </w:pPr>
    </w:p>
    <w:p w:rsidR="0077404B" w:rsidRPr="005D513E" w:rsidRDefault="0077404B" w:rsidP="00657FC7">
      <w:pPr>
        <w:tabs>
          <w:tab w:val="left" w:pos="1030"/>
        </w:tabs>
        <w:spacing w:after="360"/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9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E9A" w:rsidRDefault="001C6E9A" w:rsidP="00E72D00">
      <w:r>
        <w:separator/>
      </w:r>
    </w:p>
  </w:endnote>
  <w:endnote w:type="continuationSeparator" w:id="0">
    <w:p w:rsidR="001C6E9A" w:rsidRDefault="001C6E9A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E9A" w:rsidRDefault="001C6E9A" w:rsidP="00E72D00">
      <w:r>
        <w:separator/>
      </w:r>
    </w:p>
  </w:footnote>
  <w:footnote w:type="continuationSeparator" w:id="0">
    <w:p w:rsidR="001C6E9A" w:rsidRDefault="001C6E9A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B632D"/>
    <w:multiLevelType w:val="hybridMultilevel"/>
    <w:tmpl w:val="FB06D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F2AA3"/>
    <w:multiLevelType w:val="hybridMultilevel"/>
    <w:tmpl w:val="25605A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7A654A"/>
    <w:multiLevelType w:val="hybridMultilevel"/>
    <w:tmpl w:val="25605A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1615E6"/>
    <w:multiLevelType w:val="hybridMultilevel"/>
    <w:tmpl w:val="6D220BD4"/>
    <w:lvl w:ilvl="0" w:tplc="097C2F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F9250B"/>
    <w:multiLevelType w:val="hybridMultilevel"/>
    <w:tmpl w:val="F62A5F68"/>
    <w:lvl w:ilvl="0" w:tplc="90D4B01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4E19D4"/>
    <w:multiLevelType w:val="hybridMultilevel"/>
    <w:tmpl w:val="F62A5F68"/>
    <w:lvl w:ilvl="0" w:tplc="90D4B01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D41C55"/>
    <w:multiLevelType w:val="hybridMultilevel"/>
    <w:tmpl w:val="FB06D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4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410" style="mso-width-relative:margin;mso-height-relative:margin" fillcolor="white">
      <v:fill color="white"/>
      <v:shadow opacity=".5" offset="6pt,-6pt"/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02C1"/>
    <w:rsid w:val="0003271A"/>
    <w:rsid w:val="000433F7"/>
    <w:rsid w:val="000518A6"/>
    <w:rsid w:val="00071329"/>
    <w:rsid w:val="000768C5"/>
    <w:rsid w:val="000814BE"/>
    <w:rsid w:val="000A5A09"/>
    <w:rsid w:val="000B0233"/>
    <w:rsid w:val="000B19F6"/>
    <w:rsid w:val="000C4878"/>
    <w:rsid w:val="000C73A8"/>
    <w:rsid w:val="000E31F0"/>
    <w:rsid w:val="000F53BD"/>
    <w:rsid w:val="00106718"/>
    <w:rsid w:val="00117BEE"/>
    <w:rsid w:val="00123C0C"/>
    <w:rsid w:val="00136A92"/>
    <w:rsid w:val="00141A7A"/>
    <w:rsid w:val="0015527A"/>
    <w:rsid w:val="001A76B0"/>
    <w:rsid w:val="001C105D"/>
    <w:rsid w:val="001C25C6"/>
    <w:rsid w:val="001C6E9A"/>
    <w:rsid w:val="001D7243"/>
    <w:rsid w:val="001E0888"/>
    <w:rsid w:val="002035A7"/>
    <w:rsid w:val="002150C1"/>
    <w:rsid w:val="0021691B"/>
    <w:rsid w:val="00221F5C"/>
    <w:rsid w:val="00222C97"/>
    <w:rsid w:val="00232AFD"/>
    <w:rsid w:val="00234646"/>
    <w:rsid w:val="002435F3"/>
    <w:rsid w:val="00254C02"/>
    <w:rsid w:val="00255C0D"/>
    <w:rsid w:val="00265268"/>
    <w:rsid w:val="00265708"/>
    <w:rsid w:val="00270F18"/>
    <w:rsid w:val="00282410"/>
    <w:rsid w:val="002B0110"/>
    <w:rsid w:val="002B07E7"/>
    <w:rsid w:val="002B1D18"/>
    <w:rsid w:val="002C0B6A"/>
    <w:rsid w:val="002D5D14"/>
    <w:rsid w:val="002E6EF0"/>
    <w:rsid w:val="002F04E3"/>
    <w:rsid w:val="002F091B"/>
    <w:rsid w:val="002F6FE5"/>
    <w:rsid w:val="003053D2"/>
    <w:rsid w:val="00307A74"/>
    <w:rsid w:val="00311D5C"/>
    <w:rsid w:val="00311E2D"/>
    <w:rsid w:val="003122C1"/>
    <w:rsid w:val="00330A13"/>
    <w:rsid w:val="00353590"/>
    <w:rsid w:val="003602DD"/>
    <w:rsid w:val="00381902"/>
    <w:rsid w:val="003A65F9"/>
    <w:rsid w:val="003B365C"/>
    <w:rsid w:val="003B6BA1"/>
    <w:rsid w:val="003D1E60"/>
    <w:rsid w:val="003D274F"/>
    <w:rsid w:val="003D2F75"/>
    <w:rsid w:val="003D73E2"/>
    <w:rsid w:val="003F2BB4"/>
    <w:rsid w:val="003F495E"/>
    <w:rsid w:val="003F5443"/>
    <w:rsid w:val="004004EC"/>
    <w:rsid w:val="0040406A"/>
    <w:rsid w:val="0041447A"/>
    <w:rsid w:val="00414616"/>
    <w:rsid w:val="004168C6"/>
    <w:rsid w:val="004323B2"/>
    <w:rsid w:val="00437AC4"/>
    <w:rsid w:val="00442EEC"/>
    <w:rsid w:val="00455312"/>
    <w:rsid w:val="00465D3A"/>
    <w:rsid w:val="004740A3"/>
    <w:rsid w:val="004852D9"/>
    <w:rsid w:val="004858C5"/>
    <w:rsid w:val="00496087"/>
    <w:rsid w:val="004A065F"/>
    <w:rsid w:val="004A0E45"/>
    <w:rsid w:val="004A4B5F"/>
    <w:rsid w:val="004C6C93"/>
    <w:rsid w:val="004D3337"/>
    <w:rsid w:val="004D3A3F"/>
    <w:rsid w:val="004E20B0"/>
    <w:rsid w:val="004E44BC"/>
    <w:rsid w:val="004F11BD"/>
    <w:rsid w:val="004F27BD"/>
    <w:rsid w:val="004F4B1B"/>
    <w:rsid w:val="0050178E"/>
    <w:rsid w:val="00504E50"/>
    <w:rsid w:val="005116B1"/>
    <w:rsid w:val="00513353"/>
    <w:rsid w:val="00531CCE"/>
    <w:rsid w:val="0053285F"/>
    <w:rsid w:val="005374F5"/>
    <w:rsid w:val="00541ED1"/>
    <w:rsid w:val="00543132"/>
    <w:rsid w:val="0054471C"/>
    <w:rsid w:val="00545D35"/>
    <w:rsid w:val="00563C38"/>
    <w:rsid w:val="005807BF"/>
    <w:rsid w:val="00583740"/>
    <w:rsid w:val="005862AF"/>
    <w:rsid w:val="005A09CE"/>
    <w:rsid w:val="005A271B"/>
    <w:rsid w:val="005B7810"/>
    <w:rsid w:val="005C1AD4"/>
    <w:rsid w:val="005D4324"/>
    <w:rsid w:val="005D513E"/>
    <w:rsid w:val="005E0D41"/>
    <w:rsid w:val="005E266F"/>
    <w:rsid w:val="005E3162"/>
    <w:rsid w:val="005F065F"/>
    <w:rsid w:val="005F735C"/>
    <w:rsid w:val="00602B9C"/>
    <w:rsid w:val="00606C6A"/>
    <w:rsid w:val="00607D33"/>
    <w:rsid w:val="006267C3"/>
    <w:rsid w:val="00627847"/>
    <w:rsid w:val="006357FB"/>
    <w:rsid w:val="0064146E"/>
    <w:rsid w:val="00641D72"/>
    <w:rsid w:val="00642B88"/>
    <w:rsid w:val="0064497A"/>
    <w:rsid w:val="00657FC7"/>
    <w:rsid w:val="00667AF6"/>
    <w:rsid w:val="00680431"/>
    <w:rsid w:val="00683DA4"/>
    <w:rsid w:val="006A7365"/>
    <w:rsid w:val="006B1FED"/>
    <w:rsid w:val="006B36D0"/>
    <w:rsid w:val="006B4B84"/>
    <w:rsid w:val="006C38A9"/>
    <w:rsid w:val="006C3B39"/>
    <w:rsid w:val="006E325B"/>
    <w:rsid w:val="006E40CA"/>
    <w:rsid w:val="006F1E40"/>
    <w:rsid w:val="00701E1A"/>
    <w:rsid w:val="00715A5B"/>
    <w:rsid w:val="00721644"/>
    <w:rsid w:val="0072696B"/>
    <w:rsid w:val="007347F2"/>
    <w:rsid w:val="00736B03"/>
    <w:rsid w:val="00736BD7"/>
    <w:rsid w:val="00753B19"/>
    <w:rsid w:val="00757C59"/>
    <w:rsid w:val="00767076"/>
    <w:rsid w:val="00770FAF"/>
    <w:rsid w:val="00771986"/>
    <w:rsid w:val="0077404B"/>
    <w:rsid w:val="00791AE3"/>
    <w:rsid w:val="0079426D"/>
    <w:rsid w:val="00796871"/>
    <w:rsid w:val="007A7F45"/>
    <w:rsid w:val="007B66B4"/>
    <w:rsid w:val="007D0928"/>
    <w:rsid w:val="007D425B"/>
    <w:rsid w:val="007E2BC1"/>
    <w:rsid w:val="007E5DB8"/>
    <w:rsid w:val="007F7D9D"/>
    <w:rsid w:val="0080188B"/>
    <w:rsid w:val="008020B6"/>
    <w:rsid w:val="008062B2"/>
    <w:rsid w:val="008072EF"/>
    <w:rsid w:val="00811108"/>
    <w:rsid w:val="00821A3E"/>
    <w:rsid w:val="0082605A"/>
    <w:rsid w:val="0083520D"/>
    <w:rsid w:val="0084020E"/>
    <w:rsid w:val="00843CE5"/>
    <w:rsid w:val="00866007"/>
    <w:rsid w:val="00870806"/>
    <w:rsid w:val="00874892"/>
    <w:rsid w:val="0089047D"/>
    <w:rsid w:val="00891554"/>
    <w:rsid w:val="00891C6E"/>
    <w:rsid w:val="00893C71"/>
    <w:rsid w:val="008B5725"/>
    <w:rsid w:val="008C6246"/>
    <w:rsid w:val="008D4FE4"/>
    <w:rsid w:val="008D5010"/>
    <w:rsid w:val="008E238C"/>
    <w:rsid w:val="008F14AF"/>
    <w:rsid w:val="008F16F0"/>
    <w:rsid w:val="008F669E"/>
    <w:rsid w:val="0091181C"/>
    <w:rsid w:val="00917A6D"/>
    <w:rsid w:val="00921B80"/>
    <w:rsid w:val="00937A40"/>
    <w:rsid w:val="00941D05"/>
    <w:rsid w:val="00953581"/>
    <w:rsid w:val="00960A3A"/>
    <w:rsid w:val="00961B04"/>
    <w:rsid w:val="00966E9E"/>
    <w:rsid w:val="00980449"/>
    <w:rsid w:val="00990093"/>
    <w:rsid w:val="00991726"/>
    <w:rsid w:val="00993C71"/>
    <w:rsid w:val="009A44FF"/>
    <w:rsid w:val="009B16FE"/>
    <w:rsid w:val="009B1AE5"/>
    <w:rsid w:val="009C54A8"/>
    <w:rsid w:val="009D173E"/>
    <w:rsid w:val="009F15BF"/>
    <w:rsid w:val="009F4BE7"/>
    <w:rsid w:val="009F7B45"/>
    <w:rsid w:val="00A15FD9"/>
    <w:rsid w:val="00A254A8"/>
    <w:rsid w:val="00A27F46"/>
    <w:rsid w:val="00A32399"/>
    <w:rsid w:val="00A55570"/>
    <w:rsid w:val="00A56B63"/>
    <w:rsid w:val="00A57C4A"/>
    <w:rsid w:val="00A808F5"/>
    <w:rsid w:val="00A80F0D"/>
    <w:rsid w:val="00AA4981"/>
    <w:rsid w:val="00AA59DA"/>
    <w:rsid w:val="00AC46A4"/>
    <w:rsid w:val="00AD49F1"/>
    <w:rsid w:val="00AD6D56"/>
    <w:rsid w:val="00B1185F"/>
    <w:rsid w:val="00B22263"/>
    <w:rsid w:val="00B27667"/>
    <w:rsid w:val="00B32B4B"/>
    <w:rsid w:val="00B411AD"/>
    <w:rsid w:val="00B45C1C"/>
    <w:rsid w:val="00B462C6"/>
    <w:rsid w:val="00B57A76"/>
    <w:rsid w:val="00B66762"/>
    <w:rsid w:val="00B67BFE"/>
    <w:rsid w:val="00B7055B"/>
    <w:rsid w:val="00B81932"/>
    <w:rsid w:val="00B86E19"/>
    <w:rsid w:val="00B96C6F"/>
    <w:rsid w:val="00B977A7"/>
    <w:rsid w:val="00BA0B2E"/>
    <w:rsid w:val="00BB1F0F"/>
    <w:rsid w:val="00BB3A6F"/>
    <w:rsid w:val="00BB5AB4"/>
    <w:rsid w:val="00BB7781"/>
    <w:rsid w:val="00BE58DC"/>
    <w:rsid w:val="00BE64D5"/>
    <w:rsid w:val="00BE7CC6"/>
    <w:rsid w:val="00C13D33"/>
    <w:rsid w:val="00C156AE"/>
    <w:rsid w:val="00C168AB"/>
    <w:rsid w:val="00C32BAC"/>
    <w:rsid w:val="00C3346D"/>
    <w:rsid w:val="00C3398A"/>
    <w:rsid w:val="00C41D52"/>
    <w:rsid w:val="00C44BCA"/>
    <w:rsid w:val="00C460D6"/>
    <w:rsid w:val="00C5098E"/>
    <w:rsid w:val="00C526FC"/>
    <w:rsid w:val="00C57C3F"/>
    <w:rsid w:val="00C71DEC"/>
    <w:rsid w:val="00C75850"/>
    <w:rsid w:val="00C82FD3"/>
    <w:rsid w:val="00CA43DC"/>
    <w:rsid w:val="00CA6677"/>
    <w:rsid w:val="00CB452D"/>
    <w:rsid w:val="00CB66CE"/>
    <w:rsid w:val="00CC04CF"/>
    <w:rsid w:val="00CD7EF4"/>
    <w:rsid w:val="00CE1B3D"/>
    <w:rsid w:val="00CE753D"/>
    <w:rsid w:val="00D10E22"/>
    <w:rsid w:val="00D15706"/>
    <w:rsid w:val="00D25C91"/>
    <w:rsid w:val="00D30ED2"/>
    <w:rsid w:val="00D323E6"/>
    <w:rsid w:val="00D54B7F"/>
    <w:rsid w:val="00D63EB6"/>
    <w:rsid w:val="00D73ED5"/>
    <w:rsid w:val="00D84316"/>
    <w:rsid w:val="00D92C4E"/>
    <w:rsid w:val="00D932D7"/>
    <w:rsid w:val="00D9616B"/>
    <w:rsid w:val="00D97BE3"/>
    <w:rsid w:val="00DB3733"/>
    <w:rsid w:val="00DC0999"/>
    <w:rsid w:val="00DC3D9C"/>
    <w:rsid w:val="00DE7648"/>
    <w:rsid w:val="00DF41E9"/>
    <w:rsid w:val="00DF7CE4"/>
    <w:rsid w:val="00E02C0B"/>
    <w:rsid w:val="00E22D43"/>
    <w:rsid w:val="00E34233"/>
    <w:rsid w:val="00E3583D"/>
    <w:rsid w:val="00E43179"/>
    <w:rsid w:val="00E503B7"/>
    <w:rsid w:val="00E50575"/>
    <w:rsid w:val="00E61E27"/>
    <w:rsid w:val="00E63B5D"/>
    <w:rsid w:val="00E675E3"/>
    <w:rsid w:val="00E72D00"/>
    <w:rsid w:val="00E803BD"/>
    <w:rsid w:val="00E81A58"/>
    <w:rsid w:val="00E81E57"/>
    <w:rsid w:val="00E86911"/>
    <w:rsid w:val="00E94123"/>
    <w:rsid w:val="00EA0C07"/>
    <w:rsid w:val="00EB6083"/>
    <w:rsid w:val="00EC0F53"/>
    <w:rsid w:val="00EC322D"/>
    <w:rsid w:val="00F31C69"/>
    <w:rsid w:val="00F41D1E"/>
    <w:rsid w:val="00F530A4"/>
    <w:rsid w:val="00F66317"/>
    <w:rsid w:val="00F66BAE"/>
    <w:rsid w:val="00F949E2"/>
    <w:rsid w:val="00FA3F9E"/>
    <w:rsid w:val="00FB2BAC"/>
    <w:rsid w:val="00FC1395"/>
    <w:rsid w:val="00FC14EA"/>
    <w:rsid w:val="00FC5B8B"/>
    <w:rsid w:val="00FC633F"/>
    <w:rsid w:val="00FD12B1"/>
    <w:rsid w:val="00FD5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 style="mso-width-relative:margin;mso-height-relative:margin" fillcolor="white">
      <v:fill color="white"/>
      <v:shadow opacity=".5" offset="6pt,-6pt"/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E31D7F-653B-45FC-A001-5CD0A7353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281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Zimová</dc:creator>
  <cp:lastModifiedBy>uzivatel</cp:lastModifiedBy>
  <cp:revision>8</cp:revision>
  <dcterms:created xsi:type="dcterms:W3CDTF">2014-06-22T21:01:00Z</dcterms:created>
  <dcterms:modified xsi:type="dcterms:W3CDTF">2014-06-25T20:26:00Z</dcterms:modified>
</cp:coreProperties>
</file>