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6E06E0">
        <w:rPr>
          <w:rFonts w:asciiTheme="minorHAnsi" w:eastAsiaTheme="minorEastAsia" w:hAnsi="Calibri" w:cstheme="minorBidi"/>
          <w:color w:val="000000" w:themeColor="text1"/>
          <w:kern w:val="24"/>
        </w:rPr>
        <w:t>VY_12_INOVACE_285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r w:rsidR="001750F0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6E06E0">
        <w:rPr>
          <w:rFonts w:asciiTheme="minorHAnsi" w:eastAsiaTheme="minorEastAsia" w:hAnsi="Calibri" w:cstheme="minorBidi"/>
          <w:color w:val="000000" w:themeColor="text1"/>
          <w:kern w:val="24"/>
        </w:rPr>
        <w:t>Drogová závislost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953581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254A8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254A8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8B0DC9" w:rsidRPr="008B0DC9">
        <w:rPr>
          <w:rFonts w:asciiTheme="minorHAnsi" w:eastAsiaTheme="minorEastAsia" w:hAnsi="Calibri" w:cstheme="minorBidi"/>
          <w:color w:val="000000" w:themeColor="text1"/>
          <w:kern w:val="24"/>
        </w:rPr>
        <w:t>drogy,</w:t>
      </w:r>
      <w:r w:rsidR="008B0DC9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</w:t>
      </w:r>
      <w:r w:rsidR="008B0DC9">
        <w:rPr>
          <w:rFonts w:asciiTheme="minorHAnsi" w:eastAsiaTheme="minorEastAsia" w:hAnsi="Calibri" w:cstheme="minorBidi"/>
          <w:color w:val="000000" w:themeColor="text1"/>
          <w:kern w:val="24"/>
        </w:rPr>
        <w:t>skupiny drog, legální drogy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6E06E0">
        <w:rPr>
          <w:rFonts w:asciiTheme="minorHAnsi" w:eastAsiaTheme="minorEastAsia" w:hAnsi="Calibri" w:cstheme="minorBidi"/>
          <w:color w:val="000000" w:themeColor="text1"/>
          <w:kern w:val="24"/>
        </w:rPr>
        <w:t>17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CD37C6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6E06E0">
        <w:rPr>
          <w:sz w:val="32"/>
          <w:szCs w:val="32"/>
        </w:rPr>
        <w:t>drogová závislost</w:t>
      </w:r>
      <w:r w:rsidR="00953581">
        <w:rPr>
          <w:sz w:val="32"/>
          <w:szCs w:val="32"/>
        </w:rPr>
        <w:t xml:space="preserve"> (7</w:t>
      </w:r>
      <w:r w:rsidRPr="00DB3733">
        <w:rPr>
          <w:sz w:val="32"/>
          <w:szCs w:val="32"/>
        </w:rPr>
        <w:t>. ročník)</w:t>
      </w:r>
    </w:p>
    <w:p w:rsidR="00BA0B2E" w:rsidRPr="00543132" w:rsidRDefault="00123C0C" w:rsidP="00123C0C">
      <w:pPr>
        <w:pStyle w:val="Nadpis2"/>
        <w:ind w:left="-76"/>
      </w:pPr>
      <w:r w:rsidRPr="00123C0C">
        <w:rPr>
          <w:b w:val="0"/>
          <w:bCs w:val="0"/>
        </w:rPr>
        <w:t>1.</w:t>
      </w:r>
      <w:r>
        <w:t xml:space="preserve"> </w:t>
      </w:r>
      <w:r w:rsidR="008B0DC9">
        <w:t>Křížovka</w:t>
      </w:r>
      <w:r w:rsidR="00265268">
        <w:t>.</w:t>
      </w:r>
    </w:p>
    <w:tbl>
      <w:tblPr>
        <w:tblStyle w:val="Mkatabulky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6E06E0" w:rsidTr="00715165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6E06E0" w:rsidRPr="00221CB0" w:rsidRDefault="00221CB0" w:rsidP="006E06E0">
            <w:pPr>
              <w:jc w:val="center"/>
              <w:rPr>
                <w:b/>
              </w:rPr>
            </w:pPr>
            <w:r w:rsidRPr="00221CB0">
              <w:rPr>
                <w:b/>
              </w:rPr>
              <w:t>1.</w:t>
            </w:r>
          </w:p>
        </w:tc>
        <w:tc>
          <w:tcPr>
            <w:tcW w:w="397" w:type="dxa"/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06E0" w:rsidRPr="00221CB0" w:rsidRDefault="006E06E0" w:rsidP="006E06E0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B4BAC" w:rsidP="006E06E0">
            <w:pPr>
              <w:jc w:val="center"/>
            </w:pPr>
            <w:r>
              <w:rPr>
                <w:noProof/>
              </w:rPr>
              <w:pict>
                <v:roundrect id="_x0000_s1304" style="position:absolute;left:0;text-align:left;margin-left:82.3pt;margin-top:3.15pt;width:176.85pt;height:132.9pt;z-index:251658240;mso-position-horizontal-relative:text;mso-position-vertical-relative:text;mso-width-relative:margin;mso-height-relative:margin" arcsize="10923f">
                  <v:shadow on="t" opacity=".5" offset="6pt,-6pt"/>
                  <v:textbox>
                    <w:txbxContent>
                      <w:p w:rsidR="00221CB0" w:rsidRPr="00221CB0" w:rsidRDefault="00221CB0" w:rsidP="00221CB0">
                        <w:pPr>
                          <w:pStyle w:val="Odstavecseseznamem"/>
                          <w:numPr>
                            <w:ilvl w:val="0"/>
                            <w:numId w:val="9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 w:rsidRPr="00221CB0">
                          <w:rPr>
                            <w:sz w:val="22"/>
                            <w:szCs w:val="22"/>
                          </w:rPr>
                          <w:t>halucinogen</w:t>
                        </w:r>
                      </w:p>
                      <w:p w:rsidR="00221CB0" w:rsidRPr="00221CB0" w:rsidRDefault="00221CB0" w:rsidP="00221CB0">
                        <w:pPr>
                          <w:pStyle w:val="Odstavecseseznamem"/>
                          <w:numPr>
                            <w:ilvl w:val="0"/>
                            <w:numId w:val="9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 w:rsidRPr="00221CB0">
                          <w:rPr>
                            <w:sz w:val="22"/>
                            <w:szCs w:val="22"/>
                          </w:rPr>
                          <w:t>látka obsažená v tabáku</w:t>
                        </w:r>
                      </w:p>
                      <w:p w:rsidR="00221CB0" w:rsidRPr="00221CB0" w:rsidRDefault="00221CB0" w:rsidP="00221CB0">
                        <w:pPr>
                          <w:pStyle w:val="Odstavecseseznamem"/>
                          <w:numPr>
                            <w:ilvl w:val="0"/>
                            <w:numId w:val="9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 w:rsidRPr="00221CB0">
                          <w:rPr>
                            <w:sz w:val="22"/>
                            <w:szCs w:val="22"/>
                          </w:rPr>
                          <w:t>pocit úzkosti, osamocenosti, viny</w:t>
                        </w:r>
                      </w:p>
                      <w:p w:rsidR="00221CB0" w:rsidRPr="00221CB0" w:rsidRDefault="00221CB0" w:rsidP="00221CB0">
                        <w:pPr>
                          <w:pStyle w:val="Odstavecseseznamem"/>
                          <w:numPr>
                            <w:ilvl w:val="0"/>
                            <w:numId w:val="9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 w:rsidRPr="00221CB0">
                          <w:rPr>
                            <w:sz w:val="22"/>
                            <w:szCs w:val="22"/>
                          </w:rPr>
                          <w:t>látka obsažená v kávě</w:t>
                        </w:r>
                      </w:p>
                      <w:p w:rsidR="00221CB0" w:rsidRPr="00221CB0" w:rsidRDefault="00221CB0" w:rsidP="00221CB0">
                        <w:pPr>
                          <w:pStyle w:val="Odstavecseseznamem"/>
                          <w:numPr>
                            <w:ilvl w:val="0"/>
                            <w:numId w:val="9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 w:rsidRPr="00221CB0">
                          <w:rPr>
                            <w:sz w:val="22"/>
                            <w:szCs w:val="22"/>
                          </w:rPr>
                          <w:t>nemoc často způsobená kouřením</w:t>
                        </w:r>
                      </w:p>
                      <w:p w:rsidR="00221CB0" w:rsidRPr="00221CB0" w:rsidRDefault="00221CB0" w:rsidP="00221CB0">
                        <w:pPr>
                          <w:pStyle w:val="Odstavecseseznamem"/>
                          <w:numPr>
                            <w:ilvl w:val="0"/>
                            <w:numId w:val="9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 w:rsidRPr="00221CB0">
                          <w:rPr>
                            <w:sz w:val="22"/>
                            <w:szCs w:val="22"/>
                          </w:rPr>
                          <w:t>omamná látka</w:t>
                        </w:r>
                      </w:p>
                    </w:txbxContent>
                  </v:textbox>
                </v:roundrect>
              </w:pict>
            </w:r>
          </w:p>
        </w:tc>
      </w:tr>
      <w:tr w:rsidR="006E06E0" w:rsidTr="00715165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6E06E0" w:rsidRPr="00221CB0" w:rsidRDefault="00221CB0" w:rsidP="006E06E0">
            <w:pPr>
              <w:jc w:val="center"/>
              <w:rPr>
                <w:b/>
              </w:rPr>
            </w:pPr>
            <w:r w:rsidRPr="00221CB0">
              <w:rPr>
                <w:b/>
              </w:rPr>
              <w:t>2.</w:t>
            </w:r>
          </w:p>
        </w:tc>
        <w:tc>
          <w:tcPr>
            <w:tcW w:w="397" w:type="dxa"/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06E0" w:rsidRPr="00221CB0" w:rsidRDefault="006E06E0" w:rsidP="006E06E0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</w:tr>
      <w:tr w:rsidR="006E06E0" w:rsidTr="00715165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6E06E0" w:rsidRPr="00221CB0" w:rsidRDefault="00221CB0" w:rsidP="006E06E0">
            <w:pPr>
              <w:jc w:val="center"/>
              <w:rPr>
                <w:b/>
              </w:rPr>
            </w:pPr>
            <w:r w:rsidRPr="00221CB0">
              <w:rPr>
                <w:b/>
              </w:rPr>
              <w:t>3.</w:t>
            </w:r>
          </w:p>
        </w:tc>
        <w:tc>
          <w:tcPr>
            <w:tcW w:w="397" w:type="dxa"/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06E0" w:rsidRPr="00221CB0" w:rsidRDefault="006E06E0" w:rsidP="006E06E0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vAlign w:val="center"/>
          </w:tcPr>
          <w:p w:rsidR="006E06E0" w:rsidRDefault="006E06E0" w:rsidP="006E06E0">
            <w:pPr>
              <w:jc w:val="center"/>
            </w:pPr>
          </w:p>
        </w:tc>
      </w:tr>
      <w:tr w:rsidR="006E06E0" w:rsidTr="00715165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6E06E0" w:rsidRPr="00221CB0" w:rsidRDefault="00221CB0" w:rsidP="006E06E0">
            <w:pPr>
              <w:jc w:val="center"/>
              <w:rPr>
                <w:b/>
              </w:rPr>
            </w:pPr>
            <w:r w:rsidRPr="00221CB0">
              <w:rPr>
                <w:b/>
              </w:rPr>
              <w:t>4.</w:t>
            </w:r>
          </w:p>
        </w:tc>
        <w:tc>
          <w:tcPr>
            <w:tcW w:w="397" w:type="dxa"/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06E0" w:rsidRPr="00221CB0" w:rsidRDefault="006E06E0" w:rsidP="006E06E0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221CB0" w:rsidP="006E06E0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45720</wp:posOffset>
                  </wp:positionV>
                  <wp:extent cx="923925" cy="923925"/>
                  <wp:effectExtent l="19050" t="0" r="9525" b="0"/>
                  <wp:wrapNone/>
                  <wp:docPr id="3" name="imgPreview" descr="&amp;ccaron;aje,espreso,fotografie,horké nápoje,kávy,nápoje,potraviny,restaurace,šálky,šálky kávy,šálky na &amp;ccaron;aj,šálky na kávu,talí&amp;rcaron;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&amp;ccaron;aje,espreso,fotografie,horké nápoje,kávy,nápoje,potraviny,restaurace,šálky,šálky kávy,šálky na &amp;ccaron;aj,šálky na kávu,talí&amp;rcaron;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</w:tr>
      <w:tr w:rsidR="006E06E0" w:rsidTr="00715165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6E06E0" w:rsidRPr="00221CB0" w:rsidRDefault="00221CB0" w:rsidP="006E06E0">
            <w:pPr>
              <w:jc w:val="center"/>
              <w:rPr>
                <w:b/>
              </w:rPr>
            </w:pPr>
            <w:r w:rsidRPr="00221CB0">
              <w:rPr>
                <w:b/>
              </w:rPr>
              <w:t>5.</w:t>
            </w:r>
          </w:p>
        </w:tc>
        <w:tc>
          <w:tcPr>
            <w:tcW w:w="397" w:type="dxa"/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06E0" w:rsidRPr="00221CB0" w:rsidRDefault="006E06E0" w:rsidP="006E06E0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</w:tr>
      <w:tr w:rsidR="006E06E0" w:rsidTr="00715165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6E06E0" w:rsidRPr="00221CB0" w:rsidRDefault="00221CB0" w:rsidP="006E06E0">
            <w:pPr>
              <w:jc w:val="center"/>
              <w:rPr>
                <w:b/>
              </w:rPr>
            </w:pPr>
            <w:r w:rsidRPr="00221CB0">
              <w:rPr>
                <w:b/>
              </w:rPr>
              <w:t>6.</w:t>
            </w:r>
          </w:p>
        </w:tc>
        <w:tc>
          <w:tcPr>
            <w:tcW w:w="397" w:type="dxa"/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06E0" w:rsidRPr="00221CB0" w:rsidRDefault="006E06E0" w:rsidP="006E06E0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E06E0" w:rsidRDefault="006E06E0" w:rsidP="006E06E0">
            <w:pPr>
              <w:jc w:val="center"/>
            </w:pPr>
          </w:p>
        </w:tc>
      </w:tr>
    </w:tbl>
    <w:p w:rsidR="006E06E0" w:rsidRDefault="006E06E0" w:rsidP="003B6BA1">
      <w:pPr>
        <w:spacing w:line="360" w:lineRule="auto"/>
      </w:pPr>
    </w:p>
    <w:p w:rsidR="00F6343F" w:rsidRPr="00221CB0" w:rsidRDefault="00221CB0" w:rsidP="003B6BA1">
      <w:pPr>
        <w:spacing w:line="360" w:lineRule="auto"/>
      </w:pPr>
      <w:r>
        <w:rPr>
          <w:b/>
        </w:rPr>
        <w:t>Vysvětli pojem</w:t>
      </w:r>
      <w:r w:rsidR="00F6343F" w:rsidRPr="00A73214">
        <w:rPr>
          <w:b/>
        </w:rPr>
        <w:t>:</w:t>
      </w:r>
      <w:r w:rsidR="00F6343F">
        <w:t xml:space="preserve"> </w:t>
      </w:r>
      <w:r>
        <w:t>………………………………………………………………………………………</w:t>
      </w:r>
    </w:p>
    <w:p w:rsidR="00B32B4B" w:rsidRPr="005E266F" w:rsidRDefault="003B365C" w:rsidP="00CE753D">
      <w:pPr>
        <w:pStyle w:val="Nadpis2"/>
        <w:ind w:left="0"/>
      </w:pPr>
      <w:r>
        <w:t>2</w:t>
      </w:r>
      <w:r w:rsidR="00FB2BAC">
        <w:t xml:space="preserve">. </w:t>
      </w:r>
      <w:r w:rsidR="00221CB0">
        <w:t>Skupiny drog</w:t>
      </w:r>
      <w:r w:rsidR="007E5DB8">
        <w:t>.</w:t>
      </w:r>
    </w:p>
    <w:p w:rsidR="00C34AE1" w:rsidRDefault="00221CB0" w:rsidP="00223F60">
      <w:pPr>
        <w:spacing w:after="120"/>
        <w:rPr>
          <w:sz w:val="22"/>
          <w:szCs w:val="22"/>
        </w:rPr>
      </w:pPr>
      <w:r>
        <w:rPr>
          <w:sz w:val="22"/>
          <w:szCs w:val="22"/>
        </w:rPr>
        <w:t>Rozděl jednotlivé drogy do tabulky.</w:t>
      </w:r>
    </w:p>
    <w:tbl>
      <w:tblPr>
        <w:tblStyle w:val="Mkatabulky"/>
        <w:tblW w:w="0" w:type="auto"/>
        <w:tblLook w:val="04A0"/>
      </w:tblPr>
      <w:tblGrid>
        <w:gridCol w:w="1629"/>
        <w:gridCol w:w="1629"/>
        <w:gridCol w:w="1630"/>
        <w:gridCol w:w="1630"/>
        <w:gridCol w:w="1630"/>
        <w:gridCol w:w="1630"/>
      </w:tblGrid>
      <w:tr w:rsidR="00223F60" w:rsidTr="00223F60">
        <w:tc>
          <w:tcPr>
            <w:tcW w:w="162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double" w:sz="4" w:space="0" w:color="auto"/>
            </w:tcBorders>
            <w:vAlign w:val="center"/>
          </w:tcPr>
          <w:p w:rsidR="00223F60" w:rsidRPr="00223F60" w:rsidRDefault="00223F60" w:rsidP="00223F60">
            <w:pPr>
              <w:jc w:val="center"/>
              <w:rPr>
                <w:b/>
                <w:sz w:val="22"/>
                <w:szCs w:val="22"/>
              </w:rPr>
            </w:pPr>
            <w:r w:rsidRPr="00223F60">
              <w:rPr>
                <w:b/>
                <w:sz w:val="22"/>
                <w:szCs w:val="22"/>
              </w:rPr>
              <w:t>cannabis</w:t>
            </w:r>
          </w:p>
        </w:tc>
        <w:tc>
          <w:tcPr>
            <w:tcW w:w="1629" w:type="dxa"/>
            <w:tcBorders>
              <w:top w:val="single" w:sz="2" w:space="0" w:color="FFFFFF" w:themeColor="background1"/>
              <w:bottom w:val="double" w:sz="4" w:space="0" w:color="auto"/>
            </w:tcBorders>
            <w:vAlign w:val="center"/>
          </w:tcPr>
          <w:p w:rsidR="00223F60" w:rsidRPr="00223F60" w:rsidRDefault="00223F60" w:rsidP="00223F60">
            <w:pPr>
              <w:jc w:val="center"/>
              <w:rPr>
                <w:b/>
                <w:sz w:val="22"/>
                <w:szCs w:val="22"/>
              </w:rPr>
            </w:pPr>
            <w:r w:rsidRPr="00223F60">
              <w:rPr>
                <w:b/>
                <w:sz w:val="22"/>
                <w:szCs w:val="22"/>
              </w:rPr>
              <w:t>stimulační drogy</w:t>
            </w:r>
          </w:p>
        </w:tc>
        <w:tc>
          <w:tcPr>
            <w:tcW w:w="1630" w:type="dxa"/>
            <w:tcBorders>
              <w:top w:val="single" w:sz="2" w:space="0" w:color="FFFFFF" w:themeColor="background1"/>
              <w:bottom w:val="double" w:sz="4" w:space="0" w:color="auto"/>
            </w:tcBorders>
            <w:vAlign w:val="center"/>
          </w:tcPr>
          <w:p w:rsidR="00223F60" w:rsidRPr="00223F60" w:rsidRDefault="00223F60" w:rsidP="00223F60">
            <w:pPr>
              <w:jc w:val="center"/>
              <w:rPr>
                <w:b/>
                <w:sz w:val="22"/>
                <w:szCs w:val="22"/>
              </w:rPr>
            </w:pPr>
            <w:r w:rsidRPr="00223F60">
              <w:rPr>
                <w:b/>
                <w:sz w:val="22"/>
                <w:szCs w:val="22"/>
              </w:rPr>
              <w:t>opiáty</w:t>
            </w:r>
          </w:p>
        </w:tc>
        <w:tc>
          <w:tcPr>
            <w:tcW w:w="1630" w:type="dxa"/>
            <w:tcBorders>
              <w:top w:val="single" w:sz="2" w:space="0" w:color="FFFFFF" w:themeColor="background1"/>
              <w:bottom w:val="double" w:sz="4" w:space="0" w:color="auto"/>
            </w:tcBorders>
            <w:vAlign w:val="center"/>
          </w:tcPr>
          <w:p w:rsidR="00223F60" w:rsidRPr="00223F60" w:rsidRDefault="00223F60" w:rsidP="00223F60">
            <w:pPr>
              <w:jc w:val="center"/>
              <w:rPr>
                <w:b/>
                <w:sz w:val="22"/>
                <w:szCs w:val="22"/>
              </w:rPr>
            </w:pPr>
            <w:r w:rsidRPr="00223F60">
              <w:rPr>
                <w:b/>
                <w:sz w:val="22"/>
                <w:szCs w:val="22"/>
              </w:rPr>
              <w:t>halucinogeny</w:t>
            </w:r>
          </w:p>
        </w:tc>
        <w:tc>
          <w:tcPr>
            <w:tcW w:w="1630" w:type="dxa"/>
            <w:tcBorders>
              <w:top w:val="single" w:sz="2" w:space="0" w:color="FFFFFF" w:themeColor="background1"/>
              <w:bottom w:val="double" w:sz="4" w:space="0" w:color="auto"/>
            </w:tcBorders>
            <w:vAlign w:val="center"/>
          </w:tcPr>
          <w:p w:rsidR="00223F60" w:rsidRPr="00223F60" w:rsidRDefault="00223F60" w:rsidP="00223F60">
            <w:pPr>
              <w:jc w:val="center"/>
              <w:rPr>
                <w:b/>
                <w:sz w:val="22"/>
                <w:szCs w:val="22"/>
              </w:rPr>
            </w:pPr>
            <w:r w:rsidRPr="00223F60">
              <w:rPr>
                <w:b/>
                <w:sz w:val="22"/>
                <w:szCs w:val="22"/>
              </w:rPr>
              <w:t>těkavé látky</w:t>
            </w:r>
          </w:p>
        </w:tc>
        <w:tc>
          <w:tcPr>
            <w:tcW w:w="1630" w:type="dxa"/>
            <w:tcBorders>
              <w:top w:val="single" w:sz="2" w:space="0" w:color="FFFFFF" w:themeColor="background1"/>
              <w:bottom w:val="double" w:sz="4" w:space="0" w:color="auto"/>
              <w:right w:val="single" w:sz="2" w:space="0" w:color="FFFFFF" w:themeColor="background1"/>
            </w:tcBorders>
            <w:vAlign w:val="center"/>
          </w:tcPr>
          <w:p w:rsidR="00223F60" w:rsidRPr="00223F60" w:rsidRDefault="00223F60" w:rsidP="00223F60">
            <w:pPr>
              <w:jc w:val="center"/>
              <w:rPr>
                <w:b/>
                <w:sz w:val="22"/>
                <w:szCs w:val="22"/>
              </w:rPr>
            </w:pPr>
            <w:r w:rsidRPr="00223F60">
              <w:rPr>
                <w:b/>
                <w:sz w:val="22"/>
                <w:szCs w:val="22"/>
              </w:rPr>
              <w:t>tlumící látky</w:t>
            </w:r>
          </w:p>
        </w:tc>
      </w:tr>
      <w:tr w:rsidR="00223F60" w:rsidTr="00223F60">
        <w:trPr>
          <w:trHeight w:val="1352"/>
        </w:trPr>
        <w:tc>
          <w:tcPr>
            <w:tcW w:w="1629" w:type="dxa"/>
            <w:tcBorders>
              <w:top w:val="double" w:sz="4" w:space="0" w:color="auto"/>
            </w:tcBorders>
            <w:vAlign w:val="center"/>
          </w:tcPr>
          <w:p w:rsidR="00223F60" w:rsidRDefault="00223F60" w:rsidP="00223F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9" w:type="dxa"/>
            <w:tcBorders>
              <w:top w:val="double" w:sz="4" w:space="0" w:color="auto"/>
            </w:tcBorders>
            <w:vAlign w:val="center"/>
          </w:tcPr>
          <w:p w:rsidR="00223F60" w:rsidRDefault="00223F60" w:rsidP="00223F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0" w:type="dxa"/>
            <w:tcBorders>
              <w:top w:val="double" w:sz="4" w:space="0" w:color="auto"/>
            </w:tcBorders>
            <w:vAlign w:val="center"/>
          </w:tcPr>
          <w:p w:rsidR="00223F60" w:rsidRDefault="00223F60" w:rsidP="00223F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0" w:type="dxa"/>
            <w:tcBorders>
              <w:top w:val="double" w:sz="4" w:space="0" w:color="auto"/>
            </w:tcBorders>
            <w:vAlign w:val="center"/>
          </w:tcPr>
          <w:p w:rsidR="00223F60" w:rsidRDefault="00223F60" w:rsidP="00223F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0" w:type="dxa"/>
            <w:tcBorders>
              <w:top w:val="double" w:sz="4" w:space="0" w:color="auto"/>
            </w:tcBorders>
            <w:vAlign w:val="center"/>
          </w:tcPr>
          <w:p w:rsidR="00223F60" w:rsidRDefault="00223F60" w:rsidP="00223F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0" w:type="dxa"/>
            <w:tcBorders>
              <w:top w:val="double" w:sz="4" w:space="0" w:color="auto"/>
            </w:tcBorders>
            <w:vAlign w:val="center"/>
          </w:tcPr>
          <w:p w:rsidR="00223F60" w:rsidRDefault="00223F60" w:rsidP="00223F60">
            <w:pPr>
              <w:jc w:val="center"/>
              <w:rPr>
                <w:sz w:val="22"/>
                <w:szCs w:val="22"/>
              </w:rPr>
            </w:pPr>
          </w:p>
        </w:tc>
      </w:tr>
    </w:tbl>
    <w:p w:rsidR="00221CB0" w:rsidRDefault="00221CB0" w:rsidP="00777A4F">
      <w:pPr>
        <w:rPr>
          <w:sz w:val="22"/>
          <w:szCs w:val="22"/>
        </w:rPr>
      </w:pPr>
    </w:p>
    <w:p w:rsidR="0022224E" w:rsidRDefault="0022224E" w:rsidP="0022224E">
      <w:pPr>
        <w:spacing w:line="360" w:lineRule="auto"/>
        <w:jc w:val="both"/>
        <w:rPr>
          <w:b/>
          <w:sz w:val="22"/>
          <w:szCs w:val="22"/>
        </w:rPr>
        <w:sectPr w:rsidR="0022224E" w:rsidSect="007B66B4">
          <w:headerReference w:type="default" r:id="rId9"/>
          <w:type w:val="continuous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223F60" w:rsidRPr="00223F60" w:rsidRDefault="00223F60" w:rsidP="0022224E">
      <w:pPr>
        <w:spacing w:line="360" w:lineRule="auto"/>
        <w:rPr>
          <w:i/>
        </w:rPr>
      </w:pPr>
      <w:r>
        <w:rPr>
          <w:b/>
        </w:rPr>
        <w:lastRenderedPageBreak/>
        <w:t xml:space="preserve">Drogy: </w:t>
      </w:r>
      <w:r w:rsidRPr="00223F60">
        <w:rPr>
          <w:i/>
        </w:rPr>
        <w:t>toluen, heroin, hašiš, Rohypnol, marihuana, kokain, LSD, psylocibin (lysohlávka), opium, pervitin, Diazepam, extáze</w:t>
      </w:r>
    </w:p>
    <w:p w:rsidR="00223F60" w:rsidRDefault="00223F60" w:rsidP="0022224E">
      <w:pPr>
        <w:spacing w:line="360" w:lineRule="auto"/>
        <w:rPr>
          <w:b/>
          <w:sz w:val="10"/>
          <w:szCs w:val="10"/>
        </w:rPr>
        <w:sectPr w:rsidR="00223F60" w:rsidSect="007B66B4">
          <w:headerReference w:type="default" r:id="rId10"/>
          <w:type w:val="continuous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5C6666" w:rsidRPr="00CE753D" w:rsidRDefault="005C6666" w:rsidP="0022224E">
      <w:pPr>
        <w:spacing w:line="360" w:lineRule="auto"/>
        <w:rPr>
          <w:b/>
          <w:sz w:val="10"/>
          <w:szCs w:val="10"/>
        </w:rPr>
      </w:pPr>
    </w:p>
    <w:p w:rsidR="004A4B5F" w:rsidRPr="005E266F" w:rsidRDefault="004A4B5F" w:rsidP="004A4B5F">
      <w:pPr>
        <w:pStyle w:val="Nadpis2"/>
        <w:ind w:left="0"/>
      </w:pPr>
      <w:r>
        <w:t xml:space="preserve">3. </w:t>
      </w:r>
      <w:r w:rsidR="009071FA">
        <w:t>Legální drogy</w:t>
      </w:r>
      <w:r>
        <w:t>.</w:t>
      </w:r>
    </w:p>
    <w:p w:rsidR="00830B37" w:rsidRDefault="006B4BAC" w:rsidP="0022224E">
      <w:pPr>
        <w:tabs>
          <w:tab w:val="left" w:pos="9214"/>
        </w:tabs>
        <w:spacing w:before="120" w:line="276" w:lineRule="auto"/>
        <w:ind w:right="282"/>
      </w:pPr>
      <w:r w:rsidRPr="006B4BAC">
        <w:rPr>
          <w:b/>
          <w:noProof/>
        </w:rPr>
        <w:pict>
          <v:oval id="_x0000_s1308" style="position:absolute;margin-left:295.05pt;margin-top:11.85pt;width:76.5pt;height:30pt;z-index:251663360;mso-width-relative:margin;mso-height-relative:margin">
            <v:shadow opacity=".5" offset="6pt,-6pt"/>
            <v:textbox>
              <w:txbxContent>
                <w:p w:rsidR="009071FA" w:rsidRDefault="009071FA" w:rsidP="009071FA">
                  <w:pPr>
                    <w:jc w:val="center"/>
                  </w:pPr>
                  <w:r>
                    <w:t>LSD</w:t>
                  </w:r>
                </w:p>
              </w:txbxContent>
            </v:textbox>
          </v:oval>
        </w:pict>
      </w:r>
      <w:r w:rsidR="009071FA">
        <w:t>Označ legální drogy zeleně a nelegální červeně.</w:t>
      </w:r>
    </w:p>
    <w:p w:rsidR="009071FA" w:rsidRDefault="006B4BAC" w:rsidP="0022224E">
      <w:pPr>
        <w:tabs>
          <w:tab w:val="left" w:pos="9214"/>
        </w:tabs>
        <w:spacing w:before="120" w:line="276" w:lineRule="auto"/>
        <w:ind w:right="282"/>
      </w:pPr>
      <w:r w:rsidRPr="006B4BAC">
        <w:rPr>
          <w:b/>
          <w:noProof/>
        </w:rPr>
        <w:pict>
          <v:oval id="_x0000_s1307" style="position:absolute;margin-left:204.3pt;margin-top:6.5pt;width:76.5pt;height:30pt;z-index:251662336;mso-width-relative:margin;mso-height-relative:margin">
            <v:shadow opacity=".5" offset="6pt,-6pt"/>
            <v:textbox>
              <w:txbxContent>
                <w:p w:rsidR="009071FA" w:rsidRDefault="009071FA" w:rsidP="009071FA">
                  <w:pPr>
                    <w:jc w:val="center"/>
                  </w:pPr>
                  <w:r>
                    <w:t>kofein</w:t>
                  </w:r>
                </w:p>
              </w:txbxContent>
            </v:textbox>
          </v:oval>
        </w:pict>
      </w:r>
      <w:r>
        <w:rPr>
          <w:noProof/>
        </w:rPr>
        <w:pict>
          <v:oval id="_x0000_s1309" style="position:absolute;margin-left:396.3pt;margin-top:2pt;width:76.5pt;height:30pt;z-index:251664384;mso-width-relative:margin;mso-height-relative:margin">
            <v:shadow opacity=".5" offset="6pt,-6pt"/>
            <v:textbox>
              <w:txbxContent>
                <w:p w:rsidR="009071FA" w:rsidRDefault="009071FA" w:rsidP="009071FA">
                  <w:pPr>
                    <w:jc w:val="center"/>
                  </w:pPr>
                  <w:r>
                    <w:t>alkohol</w:t>
                  </w:r>
                </w:p>
              </w:txbxContent>
            </v:textbox>
          </v:oval>
        </w:pict>
      </w:r>
      <w:r>
        <w:rPr>
          <w:noProof/>
        </w:rPr>
        <w:pict>
          <v:oval id="_x0000_s1305" style="position:absolute;margin-left:1.8pt;margin-top:6.5pt;width:76.5pt;height:30pt;z-index:251660288;mso-width-relative:margin;mso-height-relative:margin">
            <v:shadow opacity=".5" offset="6pt,-6pt"/>
            <v:textbox>
              <w:txbxContent>
                <w:p w:rsidR="009071FA" w:rsidRDefault="009071FA" w:rsidP="009071FA">
                  <w:pPr>
                    <w:jc w:val="center"/>
                  </w:pPr>
                  <w:r>
                    <w:t>tabák</w:t>
                  </w:r>
                </w:p>
              </w:txbxContent>
            </v:textbox>
          </v:oval>
        </w:pict>
      </w:r>
      <w:r>
        <w:rPr>
          <w:noProof/>
        </w:rPr>
        <w:pict>
          <v:oval id="_x0000_s1306" style="position:absolute;margin-left:103.05pt;margin-top:2pt;width:76.5pt;height:30pt;z-index:251661312;mso-width-relative:margin;mso-height-relative:margin">
            <v:shadow opacity=".5" offset="6pt,-6pt"/>
            <v:textbox>
              <w:txbxContent>
                <w:p w:rsidR="009071FA" w:rsidRDefault="009071FA" w:rsidP="009071FA">
                  <w:pPr>
                    <w:jc w:val="center"/>
                  </w:pPr>
                  <w:r>
                    <w:t>kokain</w:t>
                  </w:r>
                </w:p>
              </w:txbxContent>
            </v:textbox>
          </v:oval>
        </w:pict>
      </w:r>
    </w:p>
    <w:p w:rsidR="0022224E" w:rsidRDefault="006B4BAC" w:rsidP="0022224E">
      <w:pPr>
        <w:tabs>
          <w:tab w:val="left" w:pos="9214"/>
        </w:tabs>
        <w:spacing w:before="120" w:line="276" w:lineRule="auto"/>
        <w:ind w:right="282"/>
      </w:pPr>
      <w:r w:rsidRPr="006B4BAC">
        <w:rPr>
          <w:b/>
          <w:noProof/>
        </w:rPr>
        <w:pict>
          <v:oval id="_x0000_s1313" style="position:absolute;margin-left:253.8pt;margin-top:14.6pt;width:76.5pt;height:30pt;z-index:251668480;mso-width-relative:margin;mso-height-relative:margin">
            <v:shadow opacity=".5" offset="6pt,-6pt"/>
            <v:textbox>
              <w:txbxContent>
                <w:p w:rsidR="009071FA" w:rsidRDefault="009071FA" w:rsidP="009071FA">
                  <w:pPr>
                    <w:jc w:val="center"/>
                  </w:pPr>
                  <w:r>
                    <w:t>extáze</w:t>
                  </w:r>
                </w:p>
              </w:txbxContent>
            </v:textbox>
          </v:oval>
        </w:pict>
      </w:r>
      <w:r w:rsidRPr="006B4BAC">
        <w:rPr>
          <w:b/>
          <w:noProof/>
        </w:rPr>
        <w:pict>
          <v:oval id="_x0000_s1312" style="position:absolute;margin-left:348.3pt;margin-top:10.1pt;width:76.5pt;height:30pt;z-index:251667456;mso-width-relative:margin;mso-height-relative:margin">
            <v:shadow opacity=".5" offset="6pt,-6pt"/>
            <v:textbox>
              <w:txbxContent>
                <w:p w:rsidR="009071FA" w:rsidRDefault="009071FA" w:rsidP="009071FA">
                  <w:pPr>
                    <w:jc w:val="center"/>
                  </w:pPr>
                  <w:r>
                    <w:t>tein</w:t>
                  </w:r>
                </w:p>
              </w:txbxContent>
            </v:textbox>
          </v:oval>
        </w:pict>
      </w:r>
      <w:r w:rsidRPr="006B4BAC">
        <w:rPr>
          <w:b/>
          <w:noProof/>
        </w:rPr>
        <w:pict>
          <v:oval id="_x0000_s1311" style="position:absolute;margin-left:153.3pt;margin-top:14.6pt;width:76.5pt;height:30pt;z-index:251666432;mso-width-relative:margin;mso-height-relative:margin">
            <v:shadow opacity=".5" offset="6pt,-6pt"/>
            <v:textbox>
              <w:txbxContent>
                <w:p w:rsidR="009071FA" w:rsidRDefault="009071FA" w:rsidP="009071FA">
                  <w:pPr>
                    <w:jc w:val="center"/>
                  </w:pPr>
                  <w:r>
                    <w:t>opium</w:t>
                  </w:r>
                </w:p>
              </w:txbxContent>
            </v:textbox>
          </v:oval>
        </w:pict>
      </w:r>
      <w:r w:rsidRPr="006B4BAC">
        <w:rPr>
          <w:b/>
          <w:noProof/>
        </w:rPr>
        <w:pict>
          <v:oval id="_x0000_s1310" style="position:absolute;margin-left:58.05pt;margin-top:14.6pt;width:76.5pt;height:30pt;z-index:251665408;mso-width-relative:margin;mso-height-relative:margin">
            <v:shadow opacity=".5" offset="6pt,-6pt"/>
            <v:textbox>
              <w:txbxContent>
                <w:p w:rsidR="009071FA" w:rsidRDefault="009071FA" w:rsidP="009071FA">
                  <w:pPr>
                    <w:jc w:val="center"/>
                  </w:pPr>
                  <w:r>
                    <w:t>heroin</w:t>
                  </w:r>
                </w:p>
              </w:txbxContent>
            </v:textbox>
          </v:oval>
        </w:pict>
      </w:r>
    </w:p>
    <w:p w:rsidR="00F90CBF" w:rsidRDefault="00F90CBF" w:rsidP="00657FC7">
      <w:pPr>
        <w:tabs>
          <w:tab w:val="left" w:pos="1030"/>
        </w:tabs>
        <w:spacing w:after="360"/>
        <w:rPr>
          <w:b/>
        </w:rPr>
      </w:pPr>
    </w:p>
    <w:p w:rsidR="009071FA" w:rsidRPr="005E266F" w:rsidRDefault="009071FA" w:rsidP="009071FA">
      <w:pPr>
        <w:pStyle w:val="Nadpis2"/>
        <w:ind w:left="0"/>
      </w:pPr>
      <w:r>
        <w:t>4. Označ pravdivá tvrzení.</w:t>
      </w:r>
    </w:p>
    <w:p w:rsidR="009071FA" w:rsidRDefault="009F717D" w:rsidP="0016401A">
      <w:pPr>
        <w:pStyle w:val="Odstavecseseznamem"/>
        <w:numPr>
          <w:ilvl w:val="0"/>
          <w:numId w:val="8"/>
        </w:numPr>
        <w:tabs>
          <w:tab w:val="left" w:pos="9214"/>
        </w:tabs>
        <w:spacing w:before="240" w:line="276" w:lineRule="auto"/>
        <w:ind w:left="567" w:right="282" w:hanging="357"/>
        <w:contextualSpacing w:val="0"/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4975860</wp:posOffset>
            </wp:positionH>
            <wp:positionV relativeFrom="paragraph">
              <wp:posOffset>12065</wp:posOffset>
            </wp:positionV>
            <wp:extent cx="866775" cy="1219200"/>
            <wp:effectExtent l="19050" t="0" r="9525" b="0"/>
            <wp:wrapNone/>
            <wp:docPr id="4" name="imgPreview" descr="cigarety,domácnost,fotografie,kou&amp;rcaron;ení,tabá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igarety,domácnost,fotografie,kou&amp;rcaron;ení,tabák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4769" r="14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19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071FA">
        <w:t>Drogy v malém množství nejsou návykové.</w:t>
      </w:r>
    </w:p>
    <w:p w:rsidR="009071FA" w:rsidRDefault="009071FA" w:rsidP="0016401A">
      <w:pPr>
        <w:pStyle w:val="Odstavecseseznamem"/>
        <w:numPr>
          <w:ilvl w:val="0"/>
          <w:numId w:val="8"/>
        </w:numPr>
        <w:tabs>
          <w:tab w:val="left" w:pos="9214"/>
        </w:tabs>
        <w:spacing w:line="276" w:lineRule="auto"/>
        <w:ind w:left="567" w:right="282" w:hanging="357"/>
        <w:contextualSpacing w:val="0"/>
      </w:pPr>
      <w:r>
        <w:t>Odumřelé mozkové buňky jsou nahrazeny novými.</w:t>
      </w:r>
    </w:p>
    <w:p w:rsidR="009071FA" w:rsidRDefault="009071FA" w:rsidP="0016401A">
      <w:pPr>
        <w:pStyle w:val="Odstavecseseznamem"/>
        <w:numPr>
          <w:ilvl w:val="0"/>
          <w:numId w:val="8"/>
        </w:numPr>
        <w:tabs>
          <w:tab w:val="left" w:pos="9214"/>
        </w:tabs>
        <w:spacing w:line="276" w:lineRule="auto"/>
        <w:ind w:left="567" w:right="282" w:hanging="357"/>
        <w:contextualSpacing w:val="0"/>
      </w:pPr>
      <w:r>
        <w:t>Normální je nekouřit.</w:t>
      </w:r>
    </w:p>
    <w:p w:rsidR="009071FA" w:rsidRDefault="009071FA" w:rsidP="0016401A">
      <w:pPr>
        <w:pStyle w:val="Odstavecseseznamem"/>
        <w:numPr>
          <w:ilvl w:val="0"/>
          <w:numId w:val="8"/>
        </w:numPr>
        <w:tabs>
          <w:tab w:val="left" w:pos="9214"/>
        </w:tabs>
        <w:spacing w:line="276" w:lineRule="auto"/>
        <w:ind w:left="567" w:right="282" w:hanging="357"/>
        <w:contextualSpacing w:val="0"/>
      </w:pPr>
      <w:r>
        <w:t>Přírodní drogy neškodí.</w:t>
      </w:r>
    </w:p>
    <w:p w:rsidR="0016401A" w:rsidRDefault="0016401A" w:rsidP="0016401A">
      <w:pPr>
        <w:pStyle w:val="Odstavecseseznamem"/>
        <w:numPr>
          <w:ilvl w:val="0"/>
          <w:numId w:val="8"/>
        </w:numPr>
        <w:tabs>
          <w:tab w:val="left" w:pos="9214"/>
        </w:tabs>
        <w:spacing w:line="276" w:lineRule="auto"/>
        <w:ind w:left="567" w:right="282" w:hanging="357"/>
        <w:contextualSpacing w:val="0"/>
      </w:pPr>
      <w:r>
        <w:t>Drogová závislost může vést až k selhání tělesných orgánů a jejich trvalému poškození.</w:t>
      </w:r>
    </w:p>
    <w:p w:rsidR="006E06E0" w:rsidRDefault="006E06E0" w:rsidP="00657FC7">
      <w:pPr>
        <w:tabs>
          <w:tab w:val="left" w:pos="1030"/>
        </w:tabs>
        <w:spacing w:after="360"/>
        <w:rPr>
          <w:b/>
        </w:rPr>
      </w:pPr>
    </w:p>
    <w:p w:rsidR="00715165" w:rsidRPr="00DB3733" w:rsidRDefault="00715165" w:rsidP="00715165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drogová závislost (7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- </w:t>
      </w:r>
      <w:r w:rsidRPr="00715165">
        <w:rPr>
          <w:color w:val="FF0000"/>
          <w:sz w:val="32"/>
          <w:szCs w:val="32"/>
        </w:rPr>
        <w:t>řešení</w:t>
      </w:r>
    </w:p>
    <w:p w:rsidR="00715165" w:rsidRPr="00543132" w:rsidRDefault="00715165" w:rsidP="00715165">
      <w:pPr>
        <w:pStyle w:val="Nadpis2"/>
        <w:ind w:left="-76"/>
      </w:pPr>
      <w:r w:rsidRPr="00123C0C">
        <w:rPr>
          <w:b w:val="0"/>
          <w:bCs w:val="0"/>
        </w:rPr>
        <w:t>1.</w:t>
      </w:r>
      <w:r>
        <w:t xml:space="preserve"> </w:t>
      </w:r>
      <w:r w:rsidR="008B0DC9">
        <w:t>Křížovka</w:t>
      </w:r>
      <w:r>
        <w:t>.</w:t>
      </w:r>
    </w:p>
    <w:tbl>
      <w:tblPr>
        <w:tblStyle w:val="Mkatabulky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403"/>
        <w:gridCol w:w="397"/>
        <w:gridCol w:w="397"/>
        <w:gridCol w:w="397"/>
        <w:gridCol w:w="397"/>
      </w:tblGrid>
      <w:tr w:rsidR="00715165" w:rsidTr="009325D2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715165" w:rsidRPr="00221CB0" w:rsidRDefault="00715165" w:rsidP="009325D2">
            <w:pPr>
              <w:jc w:val="center"/>
              <w:rPr>
                <w:b/>
              </w:rPr>
            </w:pPr>
            <w:r w:rsidRPr="00221CB0">
              <w:rPr>
                <w:b/>
              </w:rPr>
              <w:t>1.</w:t>
            </w:r>
          </w:p>
        </w:tc>
        <w:tc>
          <w:tcPr>
            <w:tcW w:w="397" w:type="dxa"/>
            <w:vAlign w:val="center"/>
          </w:tcPr>
          <w:p w:rsidR="00715165" w:rsidRDefault="00715165" w:rsidP="009325D2">
            <w:pPr>
              <w:jc w:val="center"/>
            </w:pPr>
            <w:r>
              <w:t>L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715165" w:rsidRDefault="00715165" w:rsidP="009325D2">
            <w:pPr>
              <w:jc w:val="center"/>
            </w:pPr>
            <w:r>
              <w:t>S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5165" w:rsidRPr="00715165" w:rsidRDefault="00715165" w:rsidP="009325D2">
            <w:pPr>
              <w:jc w:val="center"/>
              <w:rPr>
                <w:b/>
                <w:color w:val="FF0000"/>
              </w:rPr>
            </w:pPr>
            <w:r w:rsidRPr="00715165">
              <w:rPr>
                <w:b/>
                <w:color w:val="FF0000"/>
              </w:rPr>
              <w:t>D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6B4BAC" w:rsidP="009325D2">
            <w:pPr>
              <w:jc w:val="center"/>
            </w:pPr>
            <w:r>
              <w:rPr>
                <w:noProof/>
              </w:rPr>
              <w:pict>
                <v:roundrect id="_x0000_s1314" style="position:absolute;left:0;text-align:left;margin-left:82.3pt;margin-top:3.15pt;width:176.85pt;height:132.9pt;z-index:251671552;mso-position-horizontal-relative:text;mso-position-vertical-relative:text;mso-width-relative:margin;mso-height-relative:margin" arcsize="10923f">
                  <v:shadow on="t" opacity=".5" offset="6pt,-6pt"/>
                  <v:textbox>
                    <w:txbxContent>
                      <w:p w:rsidR="00715165" w:rsidRPr="00221CB0" w:rsidRDefault="00715165" w:rsidP="008B0DC9">
                        <w:pPr>
                          <w:pStyle w:val="Odstavecseseznamem"/>
                          <w:numPr>
                            <w:ilvl w:val="0"/>
                            <w:numId w:val="10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 w:rsidRPr="00221CB0">
                          <w:rPr>
                            <w:sz w:val="22"/>
                            <w:szCs w:val="22"/>
                          </w:rPr>
                          <w:t>halucinogen</w:t>
                        </w:r>
                      </w:p>
                      <w:p w:rsidR="00715165" w:rsidRPr="00221CB0" w:rsidRDefault="00715165" w:rsidP="008B0DC9">
                        <w:pPr>
                          <w:pStyle w:val="Odstavecseseznamem"/>
                          <w:numPr>
                            <w:ilvl w:val="0"/>
                            <w:numId w:val="10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 w:rsidRPr="00221CB0">
                          <w:rPr>
                            <w:sz w:val="22"/>
                            <w:szCs w:val="22"/>
                          </w:rPr>
                          <w:t>látka obsažená v tabáku</w:t>
                        </w:r>
                      </w:p>
                      <w:p w:rsidR="00715165" w:rsidRPr="00221CB0" w:rsidRDefault="00715165" w:rsidP="008B0DC9">
                        <w:pPr>
                          <w:pStyle w:val="Odstavecseseznamem"/>
                          <w:numPr>
                            <w:ilvl w:val="0"/>
                            <w:numId w:val="10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 w:rsidRPr="00221CB0">
                          <w:rPr>
                            <w:sz w:val="22"/>
                            <w:szCs w:val="22"/>
                          </w:rPr>
                          <w:t>pocit úzkosti, osamocenosti, viny</w:t>
                        </w:r>
                      </w:p>
                      <w:p w:rsidR="00715165" w:rsidRPr="00221CB0" w:rsidRDefault="00715165" w:rsidP="008B0DC9">
                        <w:pPr>
                          <w:pStyle w:val="Odstavecseseznamem"/>
                          <w:numPr>
                            <w:ilvl w:val="0"/>
                            <w:numId w:val="10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 w:rsidRPr="00221CB0">
                          <w:rPr>
                            <w:sz w:val="22"/>
                            <w:szCs w:val="22"/>
                          </w:rPr>
                          <w:t>látka obsažená v kávě</w:t>
                        </w:r>
                      </w:p>
                      <w:p w:rsidR="00715165" w:rsidRPr="00221CB0" w:rsidRDefault="00715165" w:rsidP="008B0DC9">
                        <w:pPr>
                          <w:pStyle w:val="Odstavecseseznamem"/>
                          <w:numPr>
                            <w:ilvl w:val="0"/>
                            <w:numId w:val="10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 w:rsidRPr="00221CB0">
                          <w:rPr>
                            <w:sz w:val="22"/>
                            <w:szCs w:val="22"/>
                          </w:rPr>
                          <w:t>nemoc často způsobená kouřením</w:t>
                        </w:r>
                      </w:p>
                      <w:p w:rsidR="00715165" w:rsidRPr="00221CB0" w:rsidRDefault="00715165" w:rsidP="008B0DC9">
                        <w:pPr>
                          <w:pStyle w:val="Odstavecseseznamem"/>
                          <w:numPr>
                            <w:ilvl w:val="0"/>
                            <w:numId w:val="10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 w:rsidRPr="00221CB0">
                          <w:rPr>
                            <w:sz w:val="22"/>
                            <w:szCs w:val="22"/>
                          </w:rPr>
                          <w:t>omamná látka</w:t>
                        </w:r>
                      </w:p>
                    </w:txbxContent>
                  </v:textbox>
                </v:roundrect>
              </w:pict>
            </w:r>
          </w:p>
        </w:tc>
      </w:tr>
      <w:tr w:rsidR="00715165" w:rsidTr="009325D2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715165" w:rsidRPr="00221CB0" w:rsidRDefault="00715165" w:rsidP="009325D2">
            <w:pPr>
              <w:jc w:val="center"/>
              <w:rPr>
                <w:b/>
              </w:rPr>
            </w:pPr>
            <w:r w:rsidRPr="00221CB0">
              <w:rPr>
                <w:b/>
              </w:rPr>
              <w:t>2.</w:t>
            </w:r>
          </w:p>
        </w:tc>
        <w:tc>
          <w:tcPr>
            <w:tcW w:w="397" w:type="dxa"/>
            <w:vAlign w:val="center"/>
          </w:tcPr>
          <w:p w:rsidR="00715165" w:rsidRDefault="00715165" w:rsidP="009325D2">
            <w:pPr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715165" w:rsidRDefault="00715165" w:rsidP="009325D2">
            <w:pPr>
              <w:jc w:val="center"/>
            </w:pPr>
            <w:r>
              <w:t>I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715165" w:rsidRDefault="00715165" w:rsidP="009325D2">
            <w:pPr>
              <w:jc w:val="center"/>
            </w:pPr>
            <w:r>
              <w:t>K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5165" w:rsidRPr="00715165" w:rsidRDefault="00715165" w:rsidP="009325D2">
            <w:pPr>
              <w:jc w:val="center"/>
              <w:rPr>
                <w:b/>
                <w:color w:val="FF0000"/>
              </w:rPr>
            </w:pPr>
            <w:r w:rsidRPr="00715165">
              <w:rPr>
                <w:b/>
                <w:color w:val="FF0000"/>
              </w:rPr>
              <w:t>O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715165" w:rsidRDefault="00715165" w:rsidP="009325D2">
            <w:pPr>
              <w:jc w:val="center"/>
            </w:pPr>
            <w:r>
              <w:t>T</w:t>
            </w:r>
          </w:p>
        </w:tc>
        <w:tc>
          <w:tcPr>
            <w:tcW w:w="397" w:type="dxa"/>
            <w:vAlign w:val="center"/>
          </w:tcPr>
          <w:p w:rsidR="00715165" w:rsidRDefault="00715165" w:rsidP="009325D2">
            <w:pPr>
              <w:jc w:val="center"/>
            </w:pPr>
            <w:r>
              <w:t>I</w:t>
            </w:r>
          </w:p>
        </w:tc>
        <w:tc>
          <w:tcPr>
            <w:tcW w:w="397" w:type="dxa"/>
            <w:vAlign w:val="center"/>
          </w:tcPr>
          <w:p w:rsidR="00715165" w:rsidRDefault="00715165" w:rsidP="009325D2">
            <w:pPr>
              <w:jc w:val="center"/>
            </w:pPr>
            <w:r>
              <w:t>N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</w:tr>
      <w:tr w:rsidR="00715165" w:rsidTr="009325D2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715165" w:rsidRPr="00221CB0" w:rsidRDefault="00715165" w:rsidP="009325D2">
            <w:pPr>
              <w:jc w:val="center"/>
              <w:rPr>
                <w:b/>
              </w:rPr>
            </w:pPr>
            <w:r w:rsidRPr="00221CB0">
              <w:rPr>
                <w:b/>
              </w:rPr>
              <w:t>3.</w:t>
            </w:r>
          </w:p>
        </w:tc>
        <w:tc>
          <w:tcPr>
            <w:tcW w:w="397" w:type="dxa"/>
            <w:vAlign w:val="center"/>
          </w:tcPr>
          <w:p w:rsidR="00715165" w:rsidRDefault="00715165" w:rsidP="009325D2">
            <w:pPr>
              <w:jc w:val="center"/>
            </w:pPr>
            <w:r>
              <w:t>D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715165" w:rsidRDefault="00715165" w:rsidP="009325D2">
            <w:pPr>
              <w:jc w:val="center"/>
            </w:pPr>
            <w:r>
              <w:t>E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5165" w:rsidRPr="00715165" w:rsidRDefault="00715165" w:rsidP="009325D2">
            <w:pPr>
              <w:jc w:val="center"/>
              <w:rPr>
                <w:b/>
                <w:color w:val="FF0000"/>
              </w:rPr>
            </w:pPr>
            <w:r w:rsidRPr="00715165">
              <w:rPr>
                <w:b/>
                <w:color w:val="FF0000"/>
              </w:rPr>
              <w:t>P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715165" w:rsidRDefault="00715165" w:rsidP="009325D2">
            <w:pPr>
              <w:jc w:val="center"/>
            </w:pPr>
            <w:r>
              <w:t>R</w:t>
            </w:r>
          </w:p>
        </w:tc>
        <w:tc>
          <w:tcPr>
            <w:tcW w:w="397" w:type="dxa"/>
            <w:vAlign w:val="center"/>
          </w:tcPr>
          <w:p w:rsidR="00715165" w:rsidRDefault="00715165" w:rsidP="009325D2">
            <w:pPr>
              <w:jc w:val="center"/>
            </w:pPr>
            <w:r>
              <w:t>E</w:t>
            </w:r>
          </w:p>
        </w:tc>
        <w:tc>
          <w:tcPr>
            <w:tcW w:w="397" w:type="dxa"/>
            <w:vAlign w:val="center"/>
          </w:tcPr>
          <w:p w:rsidR="00715165" w:rsidRDefault="00715165" w:rsidP="009325D2">
            <w:pPr>
              <w:jc w:val="center"/>
            </w:pPr>
            <w:r>
              <w:t>S</w:t>
            </w:r>
          </w:p>
        </w:tc>
        <w:tc>
          <w:tcPr>
            <w:tcW w:w="397" w:type="dxa"/>
            <w:vAlign w:val="center"/>
          </w:tcPr>
          <w:p w:rsidR="00715165" w:rsidRDefault="00715165" w:rsidP="009325D2">
            <w:pPr>
              <w:jc w:val="center"/>
            </w:pPr>
            <w:r>
              <w:t>E</w:t>
            </w:r>
          </w:p>
        </w:tc>
      </w:tr>
      <w:tr w:rsidR="00715165" w:rsidTr="009325D2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715165" w:rsidRPr="00221CB0" w:rsidRDefault="00715165" w:rsidP="009325D2">
            <w:pPr>
              <w:jc w:val="center"/>
              <w:rPr>
                <w:b/>
              </w:rPr>
            </w:pPr>
            <w:r w:rsidRPr="00221CB0">
              <w:rPr>
                <w:b/>
              </w:rPr>
              <w:t>4.</w:t>
            </w:r>
          </w:p>
        </w:tc>
        <w:tc>
          <w:tcPr>
            <w:tcW w:w="397" w:type="dxa"/>
            <w:vAlign w:val="center"/>
          </w:tcPr>
          <w:p w:rsidR="00715165" w:rsidRDefault="00715165" w:rsidP="009325D2">
            <w:pPr>
              <w:jc w:val="center"/>
            </w:pPr>
            <w:r>
              <w:t>K</w:t>
            </w:r>
          </w:p>
        </w:tc>
        <w:tc>
          <w:tcPr>
            <w:tcW w:w="397" w:type="dxa"/>
            <w:vAlign w:val="center"/>
          </w:tcPr>
          <w:p w:rsidR="00715165" w:rsidRDefault="00715165" w:rsidP="009325D2">
            <w:pPr>
              <w:jc w:val="center"/>
            </w:pPr>
            <w:r>
              <w:t>O</w:t>
            </w:r>
          </w:p>
        </w:tc>
        <w:tc>
          <w:tcPr>
            <w:tcW w:w="397" w:type="dxa"/>
            <w:vAlign w:val="center"/>
          </w:tcPr>
          <w:p w:rsidR="00715165" w:rsidRDefault="00715165" w:rsidP="009325D2">
            <w:pPr>
              <w:jc w:val="center"/>
            </w:pPr>
            <w:r>
              <w:t>F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715165" w:rsidRDefault="00715165" w:rsidP="009325D2">
            <w:pPr>
              <w:jc w:val="center"/>
            </w:pPr>
            <w:r>
              <w:t>E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5165" w:rsidRPr="00715165" w:rsidRDefault="00715165" w:rsidP="009325D2">
            <w:pPr>
              <w:jc w:val="center"/>
              <w:rPr>
                <w:b/>
                <w:color w:val="FF0000"/>
              </w:rPr>
            </w:pPr>
            <w:r w:rsidRPr="00715165">
              <w:rPr>
                <w:b/>
                <w:color w:val="FF0000"/>
              </w:rPr>
              <w:t>I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715165" w:rsidRDefault="00715165" w:rsidP="009325D2">
            <w:pPr>
              <w:jc w:val="center"/>
            </w:pPr>
            <w:r>
              <w:t>N</w:t>
            </w: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45720</wp:posOffset>
                  </wp:positionV>
                  <wp:extent cx="923925" cy="923925"/>
                  <wp:effectExtent l="19050" t="0" r="9525" b="0"/>
                  <wp:wrapNone/>
                  <wp:docPr id="10" name="imgPreview" descr="&amp;ccaron;aje,espreso,fotografie,horké nápoje,kávy,nápoje,potraviny,restaurace,šálky,šálky kávy,šálky na &amp;ccaron;aj,šálky na kávu,talí&amp;rcaron;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&amp;ccaron;aje,espreso,fotografie,horké nápoje,kávy,nápoje,potraviny,restaurace,šálky,šálky kávy,šálky na &amp;ccaron;aj,šálky na kávu,talí&amp;rcaron;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</w:tr>
      <w:tr w:rsidR="00715165" w:rsidTr="009325D2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715165" w:rsidRPr="00221CB0" w:rsidRDefault="00715165" w:rsidP="009325D2">
            <w:pPr>
              <w:jc w:val="center"/>
              <w:rPr>
                <w:b/>
              </w:rPr>
            </w:pPr>
            <w:r w:rsidRPr="00221CB0">
              <w:rPr>
                <w:b/>
              </w:rPr>
              <w:t>5.</w:t>
            </w:r>
          </w:p>
        </w:tc>
        <w:tc>
          <w:tcPr>
            <w:tcW w:w="397" w:type="dxa"/>
            <w:vAlign w:val="center"/>
          </w:tcPr>
          <w:p w:rsidR="00715165" w:rsidRDefault="00715165" w:rsidP="009325D2">
            <w:pPr>
              <w:jc w:val="center"/>
            </w:pPr>
            <w:r>
              <w:t>R</w:t>
            </w:r>
          </w:p>
        </w:tc>
        <w:tc>
          <w:tcPr>
            <w:tcW w:w="397" w:type="dxa"/>
            <w:vAlign w:val="center"/>
          </w:tcPr>
          <w:p w:rsidR="00715165" w:rsidRDefault="00715165" w:rsidP="009325D2">
            <w:pPr>
              <w:jc w:val="center"/>
            </w:pPr>
            <w:r>
              <w:t>A</w:t>
            </w:r>
          </w:p>
        </w:tc>
        <w:tc>
          <w:tcPr>
            <w:tcW w:w="397" w:type="dxa"/>
            <w:vAlign w:val="center"/>
          </w:tcPr>
          <w:p w:rsidR="00715165" w:rsidRDefault="00715165" w:rsidP="009325D2">
            <w:pPr>
              <w:jc w:val="center"/>
            </w:pPr>
            <w:r>
              <w:t>K</w:t>
            </w:r>
          </w:p>
        </w:tc>
        <w:tc>
          <w:tcPr>
            <w:tcW w:w="397" w:type="dxa"/>
            <w:vAlign w:val="center"/>
          </w:tcPr>
          <w:p w:rsidR="00715165" w:rsidRDefault="00715165" w:rsidP="009325D2">
            <w:pPr>
              <w:jc w:val="center"/>
            </w:pPr>
            <w:r>
              <w:t>O</w:t>
            </w:r>
          </w:p>
        </w:tc>
        <w:tc>
          <w:tcPr>
            <w:tcW w:w="397" w:type="dxa"/>
            <w:vAlign w:val="center"/>
          </w:tcPr>
          <w:p w:rsidR="00715165" w:rsidRDefault="00715165" w:rsidP="009325D2">
            <w:pPr>
              <w:jc w:val="center"/>
            </w:pPr>
            <w:r>
              <w:t>V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715165" w:rsidRDefault="00715165" w:rsidP="009325D2">
            <w:pPr>
              <w:jc w:val="center"/>
            </w:pPr>
            <w:r>
              <w:t>I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5165" w:rsidRPr="00715165" w:rsidRDefault="00715165" w:rsidP="009325D2">
            <w:pPr>
              <w:jc w:val="center"/>
              <w:rPr>
                <w:b/>
                <w:color w:val="FF0000"/>
              </w:rPr>
            </w:pPr>
            <w:r w:rsidRPr="00715165">
              <w:rPr>
                <w:b/>
                <w:color w:val="FF0000"/>
              </w:rPr>
              <w:t>N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715165" w:rsidRDefault="00715165" w:rsidP="009325D2">
            <w:pPr>
              <w:jc w:val="center"/>
            </w:pPr>
            <w:r>
              <w:t>A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</w:tr>
      <w:tr w:rsidR="00715165" w:rsidTr="009325D2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715165" w:rsidRPr="00221CB0" w:rsidRDefault="00715165" w:rsidP="009325D2">
            <w:pPr>
              <w:jc w:val="center"/>
              <w:rPr>
                <w:b/>
              </w:rPr>
            </w:pPr>
            <w:r w:rsidRPr="00221CB0">
              <w:rPr>
                <w:b/>
              </w:rPr>
              <w:t>6.</w:t>
            </w:r>
          </w:p>
        </w:tc>
        <w:tc>
          <w:tcPr>
            <w:tcW w:w="397" w:type="dxa"/>
            <w:vAlign w:val="center"/>
          </w:tcPr>
          <w:p w:rsidR="00715165" w:rsidRDefault="00715165" w:rsidP="009325D2">
            <w:pPr>
              <w:jc w:val="center"/>
            </w:pPr>
            <w:r>
              <w:t>D</w:t>
            </w:r>
          </w:p>
        </w:tc>
        <w:tc>
          <w:tcPr>
            <w:tcW w:w="397" w:type="dxa"/>
            <w:vAlign w:val="center"/>
          </w:tcPr>
          <w:p w:rsidR="00715165" w:rsidRDefault="00715165" w:rsidP="009325D2">
            <w:pPr>
              <w:jc w:val="center"/>
            </w:pPr>
            <w:r>
              <w:t>R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715165" w:rsidRDefault="00715165" w:rsidP="009325D2">
            <w:pPr>
              <w:jc w:val="center"/>
            </w:pPr>
            <w:r>
              <w:t>O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5165" w:rsidRPr="00715165" w:rsidRDefault="00715165" w:rsidP="009325D2">
            <w:pPr>
              <w:jc w:val="center"/>
              <w:rPr>
                <w:b/>
                <w:color w:val="FF0000"/>
              </w:rPr>
            </w:pPr>
            <w:r w:rsidRPr="00715165">
              <w:rPr>
                <w:b/>
                <w:color w:val="FF0000"/>
              </w:rPr>
              <w:t>G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715165" w:rsidRDefault="00715165" w:rsidP="009325D2">
            <w:pPr>
              <w:jc w:val="center"/>
            </w:pPr>
            <w:r>
              <w:t>A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715165" w:rsidRDefault="00715165" w:rsidP="009325D2">
            <w:pPr>
              <w:jc w:val="center"/>
            </w:pPr>
          </w:p>
        </w:tc>
      </w:tr>
    </w:tbl>
    <w:p w:rsidR="00715165" w:rsidRDefault="00715165" w:rsidP="00715165">
      <w:pPr>
        <w:spacing w:line="360" w:lineRule="auto"/>
      </w:pPr>
    </w:p>
    <w:p w:rsidR="00715165" w:rsidRPr="00715165" w:rsidRDefault="00715165" w:rsidP="00715165">
      <w:pPr>
        <w:spacing w:line="360" w:lineRule="auto"/>
        <w:rPr>
          <w:color w:val="FF0000"/>
        </w:rPr>
      </w:pPr>
      <w:r>
        <w:rPr>
          <w:b/>
        </w:rPr>
        <w:t>Vysvětli pojem</w:t>
      </w:r>
      <w:r w:rsidRPr="00A73214">
        <w:rPr>
          <w:b/>
        </w:rPr>
        <w:t>:</w:t>
      </w:r>
      <w:r>
        <w:t xml:space="preserve"> </w:t>
      </w:r>
      <w:r w:rsidRPr="00715165">
        <w:rPr>
          <w:color w:val="FF0000"/>
        </w:rPr>
        <w:t>doping – látky používané ke zvýšení výkonu ve sportu</w:t>
      </w:r>
    </w:p>
    <w:p w:rsidR="00715165" w:rsidRPr="005E266F" w:rsidRDefault="00715165" w:rsidP="00715165">
      <w:pPr>
        <w:pStyle w:val="Nadpis2"/>
        <w:ind w:left="0"/>
      </w:pPr>
      <w:r>
        <w:t>2. Skupiny drog.</w:t>
      </w:r>
    </w:p>
    <w:p w:rsidR="00715165" w:rsidRDefault="00715165" w:rsidP="00715165">
      <w:pPr>
        <w:spacing w:after="120"/>
        <w:rPr>
          <w:sz w:val="22"/>
          <w:szCs w:val="22"/>
        </w:rPr>
      </w:pPr>
      <w:r>
        <w:rPr>
          <w:sz w:val="22"/>
          <w:szCs w:val="22"/>
        </w:rPr>
        <w:t>Rozděl jednotlivé drogy do tabulky.</w:t>
      </w:r>
    </w:p>
    <w:tbl>
      <w:tblPr>
        <w:tblStyle w:val="Mkatabulky"/>
        <w:tblW w:w="0" w:type="auto"/>
        <w:tblLook w:val="04A0"/>
      </w:tblPr>
      <w:tblGrid>
        <w:gridCol w:w="1629"/>
        <w:gridCol w:w="1629"/>
        <w:gridCol w:w="1630"/>
        <w:gridCol w:w="1630"/>
        <w:gridCol w:w="1630"/>
        <w:gridCol w:w="1630"/>
      </w:tblGrid>
      <w:tr w:rsidR="00715165" w:rsidTr="009325D2">
        <w:tc>
          <w:tcPr>
            <w:tcW w:w="162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double" w:sz="4" w:space="0" w:color="auto"/>
            </w:tcBorders>
            <w:vAlign w:val="center"/>
          </w:tcPr>
          <w:p w:rsidR="00715165" w:rsidRPr="00223F60" w:rsidRDefault="00715165" w:rsidP="009325D2">
            <w:pPr>
              <w:jc w:val="center"/>
              <w:rPr>
                <w:b/>
                <w:sz w:val="22"/>
                <w:szCs w:val="22"/>
              </w:rPr>
            </w:pPr>
            <w:r w:rsidRPr="00223F60">
              <w:rPr>
                <w:b/>
                <w:sz w:val="22"/>
                <w:szCs w:val="22"/>
              </w:rPr>
              <w:t>cannabis</w:t>
            </w:r>
          </w:p>
        </w:tc>
        <w:tc>
          <w:tcPr>
            <w:tcW w:w="1629" w:type="dxa"/>
            <w:tcBorders>
              <w:top w:val="single" w:sz="2" w:space="0" w:color="FFFFFF" w:themeColor="background1"/>
              <w:bottom w:val="double" w:sz="4" w:space="0" w:color="auto"/>
            </w:tcBorders>
            <w:vAlign w:val="center"/>
          </w:tcPr>
          <w:p w:rsidR="00715165" w:rsidRPr="00223F60" w:rsidRDefault="00715165" w:rsidP="009325D2">
            <w:pPr>
              <w:jc w:val="center"/>
              <w:rPr>
                <w:b/>
                <w:sz w:val="22"/>
                <w:szCs w:val="22"/>
              </w:rPr>
            </w:pPr>
            <w:r w:rsidRPr="00223F60">
              <w:rPr>
                <w:b/>
                <w:sz w:val="22"/>
                <w:szCs w:val="22"/>
              </w:rPr>
              <w:t>stimulační drogy</w:t>
            </w:r>
          </w:p>
        </w:tc>
        <w:tc>
          <w:tcPr>
            <w:tcW w:w="1630" w:type="dxa"/>
            <w:tcBorders>
              <w:top w:val="single" w:sz="2" w:space="0" w:color="FFFFFF" w:themeColor="background1"/>
              <w:bottom w:val="double" w:sz="4" w:space="0" w:color="auto"/>
            </w:tcBorders>
            <w:vAlign w:val="center"/>
          </w:tcPr>
          <w:p w:rsidR="00715165" w:rsidRPr="00223F60" w:rsidRDefault="00715165" w:rsidP="009325D2">
            <w:pPr>
              <w:jc w:val="center"/>
              <w:rPr>
                <w:b/>
                <w:sz w:val="22"/>
                <w:szCs w:val="22"/>
              </w:rPr>
            </w:pPr>
            <w:r w:rsidRPr="00223F60">
              <w:rPr>
                <w:b/>
                <w:sz w:val="22"/>
                <w:szCs w:val="22"/>
              </w:rPr>
              <w:t>opiáty</w:t>
            </w:r>
          </w:p>
        </w:tc>
        <w:tc>
          <w:tcPr>
            <w:tcW w:w="1630" w:type="dxa"/>
            <w:tcBorders>
              <w:top w:val="single" w:sz="2" w:space="0" w:color="FFFFFF" w:themeColor="background1"/>
              <w:bottom w:val="double" w:sz="4" w:space="0" w:color="auto"/>
            </w:tcBorders>
            <w:vAlign w:val="center"/>
          </w:tcPr>
          <w:p w:rsidR="00715165" w:rsidRPr="00223F60" w:rsidRDefault="00715165" w:rsidP="009325D2">
            <w:pPr>
              <w:jc w:val="center"/>
              <w:rPr>
                <w:b/>
                <w:sz w:val="22"/>
                <w:szCs w:val="22"/>
              </w:rPr>
            </w:pPr>
            <w:r w:rsidRPr="00223F60">
              <w:rPr>
                <w:b/>
                <w:sz w:val="22"/>
                <w:szCs w:val="22"/>
              </w:rPr>
              <w:t>halucinogeny</w:t>
            </w:r>
          </w:p>
        </w:tc>
        <w:tc>
          <w:tcPr>
            <w:tcW w:w="1630" w:type="dxa"/>
            <w:tcBorders>
              <w:top w:val="single" w:sz="2" w:space="0" w:color="FFFFFF" w:themeColor="background1"/>
              <w:bottom w:val="double" w:sz="4" w:space="0" w:color="auto"/>
            </w:tcBorders>
            <w:vAlign w:val="center"/>
          </w:tcPr>
          <w:p w:rsidR="00715165" w:rsidRPr="00223F60" w:rsidRDefault="00715165" w:rsidP="009325D2">
            <w:pPr>
              <w:jc w:val="center"/>
              <w:rPr>
                <w:b/>
                <w:sz w:val="22"/>
                <w:szCs w:val="22"/>
              </w:rPr>
            </w:pPr>
            <w:r w:rsidRPr="00223F60">
              <w:rPr>
                <w:b/>
                <w:sz w:val="22"/>
                <w:szCs w:val="22"/>
              </w:rPr>
              <w:t>těkavé látky</w:t>
            </w:r>
          </w:p>
        </w:tc>
        <w:tc>
          <w:tcPr>
            <w:tcW w:w="1630" w:type="dxa"/>
            <w:tcBorders>
              <w:top w:val="single" w:sz="2" w:space="0" w:color="FFFFFF" w:themeColor="background1"/>
              <w:bottom w:val="double" w:sz="4" w:space="0" w:color="auto"/>
              <w:right w:val="single" w:sz="2" w:space="0" w:color="FFFFFF" w:themeColor="background1"/>
            </w:tcBorders>
            <w:vAlign w:val="center"/>
          </w:tcPr>
          <w:p w:rsidR="00715165" w:rsidRPr="00223F60" w:rsidRDefault="00715165" w:rsidP="009325D2">
            <w:pPr>
              <w:jc w:val="center"/>
              <w:rPr>
                <w:b/>
                <w:sz w:val="22"/>
                <w:szCs w:val="22"/>
              </w:rPr>
            </w:pPr>
            <w:r w:rsidRPr="00223F60">
              <w:rPr>
                <w:b/>
                <w:sz w:val="22"/>
                <w:szCs w:val="22"/>
              </w:rPr>
              <w:t>tlumící látky</w:t>
            </w:r>
          </w:p>
        </w:tc>
      </w:tr>
      <w:tr w:rsidR="00715165" w:rsidTr="009325D2">
        <w:trPr>
          <w:trHeight w:val="1352"/>
        </w:trPr>
        <w:tc>
          <w:tcPr>
            <w:tcW w:w="1629" w:type="dxa"/>
            <w:tcBorders>
              <w:top w:val="double" w:sz="4" w:space="0" w:color="auto"/>
            </w:tcBorders>
            <w:vAlign w:val="center"/>
          </w:tcPr>
          <w:p w:rsidR="00715165" w:rsidRPr="00715165" w:rsidRDefault="00715165" w:rsidP="009325D2">
            <w:pPr>
              <w:jc w:val="center"/>
              <w:rPr>
                <w:color w:val="FF0000"/>
                <w:sz w:val="22"/>
                <w:szCs w:val="22"/>
              </w:rPr>
            </w:pPr>
            <w:r w:rsidRPr="00715165">
              <w:rPr>
                <w:color w:val="FF0000"/>
                <w:sz w:val="22"/>
                <w:szCs w:val="22"/>
              </w:rPr>
              <w:t>marihuana</w:t>
            </w:r>
          </w:p>
          <w:p w:rsidR="00715165" w:rsidRPr="00715165" w:rsidRDefault="00715165" w:rsidP="009325D2">
            <w:pPr>
              <w:jc w:val="center"/>
              <w:rPr>
                <w:color w:val="FF0000"/>
                <w:sz w:val="22"/>
                <w:szCs w:val="22"/>
              </w:rPr>
            </w:pPr>
            <w:r w:rsidRPr="00715165">
              <w:rPr>
                <w:color w:val="FF0000"/>
                <w:sz w:val="22"/>
                <w:szCs w:val="22"/>
              </w:rPr>
              <w:t>hašiš</w:t>
            </w:r>
          </w:p>
        </w:tc>
        <w:tc>
          <w:tcPr>
            <w:tcW w:w="1629" w:type="dxa"/>
            <w:tcBorders>
              <w:top w:val="double" w:sz="4" w:space="0" w:color="auto"/>
            </w:tcBorders>
            <w:vAlign w:val="center"/>
          </w:tcPr>
          <w:p w:rsidR="00715165" w:rsidRPr="00715165" w:rsidRDefault="00715165" w:rsidP="009325D2">
            <w:pPr>
              <w:jc w:val="center"/>
              <w:rPr>
                <w:color w:val="FF0000"/>
                <w:sz w:val="22"/>
                <w:szCs w:val="22"/>
              </w:rPr>
            </w:pPr>
            <w:r w:rsidRPr="00715165">
              <w:rPr>
                <w:color w:val="FF0000"/>
                <w:sz w:val="22"/>
                <w:szCs w:val="22"/>
              </w:rPr>
              <w:t>pervitin</w:t>
            </w:r>
          </w:p>
          <w:p w:rsidR="00715165" w:rsidRPr="00715165" w:rsidRDefault="00715165" w:rsidP="009325D2">
            <w:pPr>
              <w:jc w:val="center"/>
              <w:rPr>
                <w:color w:val="FF0000"/>
                <w:sz w:val="22"/>
                <w:szCs w:val="22"/>
              </w:rPr>
            </w:pPr>
            <w:r w:rsidRPr="00715165">
              <w:rPr>
                <w:color w:val="FF0000"/>
                <w:sz w:val="22"/>
                <w:szCs w:val="22"/>
              </w:rPr>
              <w:t>kokain</w:t>
            </w:r>
          </w:p>
          <w:p w:rsidR="00715165" w:rsidRPr="00715165" w:rsidRDefault="00715165" w:rsidP="009325D2">
            <w:pPr>
              <w:jc w:val="center"/>
              <w:rPr>
                <w:color w:val="FF0000"/>
                <w:sz w:val="22"/>
                <w:szCs w:val="22"/>
              </w:rPr>
            </w:pPr>
            <w:r w:rsidRPr="00715165">
              <w:rPr>
                <w:color w:val="FF0000"/>
                <w:sz w:val="22"/>
                <w:szCs w:val="22"/>
              </w:rPr>
              <w:t>extáze</w:t>
            </w:r>
          </w:p>
        </w:tc>
        <w:tc>
          <w:tcPr>
            <w:tcW w:w="1630" w:type="dxa"/>
            <w:tcBorders>
              <w:top w:val="double" w:sz="4" w:space="0" w:color="auto"/>
            </w:tcBorders>
            <w:vAlign w:val="center"/>
          </w:tcPr>
          <w:p w:rsidR="00715165" w:rsidRPr="00715165" w:rsidRDefault="00715165" w:rsidP="009325D2">
            <w:pPr>
              <w:jc w:val="center"/>
              <w:rPr>
                <w:color w:val="FF0000"/>
                <w:sz w:val="22"/>
                <w:szCs w:val="22"/>
              </w:rPr>
            </w:pPr>
            <w:r w:rsidRPr="00715165">
              <w:rPr>
                <w:color w:val="FF0000"/>
                <w:sz w:val="22"/>
                <w:szCs w:val="22"/>
              </w:rPr>
              <w:t>opium</w:t>
            </w:r>
          </w:p>
          <w:p w:rsidR="00715165" w:rsidRPr="00715165" w:rsidRDefault="00715165" w:rsidP="009325D2">
            <w:pPr>
              <w:jc w:val="center"/>
              <w:rPr>
                <w:color w:val="FF0000"/>
                <w:sz w:val="22"/>
                <w:szCs w:val="22"/>
              </w:rPr>
            </w:pPr>
            <w:r w:rsidRPr="00715165">
              <w:rPr>
                <w:color w:val="FF0000"/>
                <w:sz w:val="22"/>
                <w:szCs w:val="22"/>
              </w:rPr>
              <w:t>heroin</w:t>
            </w:r>
          </w:p>
        </w:tc>
        <w:tc>
          <w:tcPr>
            <w:tcW w:w="1630" w:type="dxa"/>
            <w:tcBorders>
              <w:top w:val="double" w:sz="4" w:space="0" w:color="auto"/>
            </w:tcBorders>
            <w:vAlign w:val="center"/>
          </w:tcPr>
          <w:p w:rsidR="00715165" w:rsidRPr="00715165" w:rsidRDefault="00715165" w:rsidP="009325D2">
            <w:pPr>
              <w:jc w:val="center"/>
              <w:rPr>
                <w:color w:val="FF0000"/>
                <w:sz w:val="22"/>
                <w:szCs w:val="22"/>
              </w:rPr>
            </w:pPr>
            <w:r w:rsidRPr="00715165">
              <w:rPr>
                <w:color w:val="FF0000"/>
                <w:sz w:val="22"/>
                <w:szCs w:val="22"/>
              </w:rPr>
              <w:t>LSD</w:t>
            </w:r>
          </w:p>
          <w:p w:rsidR="00715165" w:rsidRPr="00715165" w:rsidRDefault="00715165" w:rsidP="009325D2">
            <w:pPr>
              <w:jc w:val="center"/>
              <w:rPr>
                <w:color w:val="FF0000"/>
                <w:sz w:val="22"/>
                <w:szCs w:val="22"/>
              </w:rPr>
            </w:pPr>
            <w:r w:rsidRPr="00715165">
              <w:rPr>
                <w:color w:val="FF0000"/>
                <w:sz w:val="22"/>
                <w:szCs w:val="22"/>
              </w:rPr>
              <w:t>psylocibin</w:t>
            </w:r>
          </w:p>
        </w:tc>
        <w:tc>
          <w:tcPr>
            <w:tcW w:w="1630" w:type="dxa"/>
            <w:tcBorders>
              <w:top w:val="double" w:sz="4" w:space="0" w:color="auto"/>
            </w:tcBorders>
            <w:vAlign w:val="center"/>
          </w:tcPr>
          <w:p w:rsidR="00715165" w:rsidRPr="00715165" w:rsidRDefault="00715165" w:rsidP="009325D2">
            <w:pPr>
              <w:jc w:val="center"/>
              <w:rPr>
                <w:color w:val="FF0000"/>
                <w:sz w:val="22"/>
                <w:szCs w:val="22"/>
              </w:rPr>
            </w:pPr>
            <w:r w:rsidRPr="00715165">
              <w:rPr>
                <w:color w:val="FF0000"/>
                <w:sz w:val="22"/>
                <w:szCs w:val="22"/>
              </w:rPr>
              <w:t>toluen</w:t>
            </w:r>
          </w:p>
        </w:tc>
        <w:tc>
          <w:tcPr>
            <w:tcW w:w="1630" w:type="dxa"/>
            <w:tcBorders>
              <w:top w:val="double" w:sz="4" w:space="0" w:color="auto"/>
            </w:tcBorders>
            <w:vAlign w:val="center"/>
          </w:tcPr>
          <w:p w:rsidR="00715165" w:rsidRPr="00715165" w:rsidRDefault="00715165" w:rsidP="009325D2">
            <w:pPr>
              <w:jc w:val="center"/>
              <w:rPr>
                <w:color w:val="FF0000"/>
                <w:sz w:val="22"/>
                <w:szCs w:val="22"/>
              </w:rPr>
            </w:pPr>
            <w:r w:rsidRPr="00715165">
              <w:rPr>
                <w:color w:val="FF0000"/>
                <w:sz w:val="22"/>
                <w:szCs w:val="22"/>
              </w:rPr>
              <w:t>Rohypnol</w:t>
            </w:r>
          </w:p>
          <w:p w:rsidR="00715165" w:rsidRPr="00715165" w:rsidRDefault="00715165" w:rsidP="009325D2">
            <w:pPr>
              <w:jc w:val="center"/>
              <w:rPr>
                <w:color w:val="FF0000"/>
                <w:sz w:val="22"/>
                <w:szCs w:val="22"/>
              </w:rPr>
            </w:pPr>
            <w:r w:rsidRPr="00715165">
              <w:rPr>
                <w:color w:val="FF0000"/>
                <w:sz w:val="22"/>
                <w:szCs w:val="22"/>
              </w:rPr>
              <w:t>Diazepam</w:t>
            </w:r>
          </w:p>
        </w:tc>
      </w:tr>
    </w:tbl>
    <w:p w:rsidR="00715165" w:rsidRDefault="00715165" w:rsidP="00715165">
      <w:pPr>
        <w:rPr>
          <w:sz w:val="22"/>
          <w:szCs w:val="22"/>
        </w:rPr>
      </w:pPr>
    </w:p>
    <w:p w:rsidR="00715165" w:rsidRDefault="00715165" w:rsidP="00715165">
      <w:pPr>
        <w:spacing w:line="360" w:lineRule="auto"/>
        <w:jc w:val="both"/>
        <w:rPr>
          <w:b/>
          <w:sz w:val="22"/>
          <w:szCs w:val="22"/>
        </w:rPr>
        <w:sectPr w:rsidR="00715165" w:rsidSect="007B66B4">
          <w:headerReference w:type="default" r:id="rId12"/>
          <w:type w:val="continuous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715165" w:rsidRPr="00223F60" w:rsidRDefault="00715165" w:rsidP="00715165">
      <w:pPr>
        <w:spacing w:line="360" w:lineRule="auto"/>
        <w:rPr>
          <w:i/>
        </w:rPr>
      </w:pPr>
      <w:r>
        <w:rPr>
          <w:b/>
        </w:rPr>
        <w:lastRenderedPageBreak/>
        <w:t xml:space="preserve">Drogy: </w:t>
      </w:r>
      <w:r w:rsidRPr="00223F60">
        <w:rPr>
          <w:i/>
        </w:rPr>
        <w:t>toluen, heroin, hašiš, Rohypnol, marihuana, kokain, LSD, psylocibin (lysohlávka), opium, pervitin, Diazepam, extáze</w:t>
      </w:r>
    </w:p>
    <w:p w:rsidR="00715165" w:rsidRDefault="00715165" w:rsidP="00715165">
      <w:pPr>
        <w:spacing w:line="360" w:lineRule="auto"/>
        <w:rPr>
          <w:b/>
          <w:sz w:val="10"/>
          <w:szCs w:val="10"/>
        </w:rPr>
        <w:sectPr w:rsidR="00715165" w:rsidSect="007B66B4">
          <w:headerReference w:type="default" r:id="rId13"/>
          <w:type w:val="continuous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715165" w:rsidRPr="00CE753D" w:rsidRDefault="00715165" w:rsidP="00715165">
      <w:pPr>
        <w:spacing w:line="360" w:lineRule="auto"/>
        <w:rPr>
          <w:b/>
          <w:sz w:val="10"/>
          <w:szCs w:val="10"/>
        </w:rPr>
      </w:pPr>
    </w:p>
    <w:p w:rsidR="00715165" w:rsidRPr="005E266F" w:rsidRDefault="00715165" w:rsidP="00715165">
      <w:pPr>
        <w:pStyle w:val="Nadpis2"/>
        <w:ind w:left="0"/>
      </w:pPr>
      <w:r>
        <w:t>3. Legální drogy.</w:t>
      </w:r>
    </w:p>
    <w:p w:rsidR="00715165" w:rsidRDefault="006B4BAC" w:rsidP="00715165">
      <w:pPr>
        <w:tabs>
          <w:tab w:val="left" w:pos="9214"/>
        </w:tabs>
        <w:spacing w:before="120" w:line="276" w:lineRule="auto"/>
        <w:ind w:right="282"/>
      </w:pPr>
      <w:r w:rsidRPr="006B4BAC">
        <w:rPr>
          <w:b/>
          <w:noProof/>
        </w:rPr>
        <w:pict>
          <v:oval id="_x0000_s1318" style="position:absolute;margin-left:295.05pt;margin-top:11.85pt;width:76.5pt;height:30pt;z-index:251676672;mso-width-relative:margin;mso-height-relative:margin" fillcolor="red">
            <v:shadow opacity=".5" offset="6pt,-6pt"/>
            <v:textbox>
              <w:txbxContent>
                <w:p w:rsidR="00715165" w:rsidRDefault="00715165" w:rsidP="00715165">
                  <w:pPr>
                    <w:jc w:val="center"/>
                  </w:pPr>
                  <w:r>
                    <w:t>LSD</w:t>
                  </w:r>
                </w:p>
              </w:txbxContent>
            </v:textbox>
          </v:oval>
        </w:pict>
      </w:r>
      <w:r w:rsidR="00715165">
        <w:t>Označ legální drogy zeleně a nelegální červeně.</w:t>
      </w:r>
    </w:p>
    <w:p w:rsidR="00715165" w:rsidRDefault="006B4BAC" w:rsidP="00715165">
      <w:pPr>
        <w:tabs>
          <w:tab w:val="left" w:pos="9214"/>
        </w:tabs>
        <w:spacing w:before="120" w:line="276" w:lineRule="auto"/>
        <w:ind w:right="282"/>
      </w:pPr>
      <w:r w:rsidRPr="006B4BAC">
        <w:rPr>
          <w:b/>
          <w:noProof/>
        </w:rPr>
        <w:pict>
          <v:oval id="_x0000_s1317" style="position:absolute;margin-left:204.3pt;margin-top:6.5pt;width:76.5pt;height:30pt;z-index:251675648;mso-width-relative:margin;mso-height-relative:margin" fillcolor="#00b050">
            <v:shadow opacity=".5" offset="6pt,-6pt"/>
            <v:textbox>
              <w:txbxContent>
                <w:p w:rsidR="00715165" w:rsidRDefault="00715165" w:rsidP="00715165">
                  <w:pPr>
                    <w:jc w:val="center"/>
                  </w:pPr>
                  <w:r>
                    <w:t>kofein</w:t>
                  </w:r>
                </w:p>
              </w:txbxContent>
            </v:textbox>
          </v:oval>
        </w:pict>
      </w:r>
      <w:r>
        <w:rPr>
          <w:noProof/>
        </w:rPr>
        <w:pict>
          <v:oval id="_x0000_s1319" style="position:absolute;margin-left:396.3pt;margin-top:2pt;width:76.5pt;height:30pt;z-index:251677696;mso-width-relative:margin;mso-height-relative:margin" fillcolor="#00b050">
            <v:shadow opacity=".5" offset="6pt,-6pt"/>
            <v:textbox>
              <w:txbxContent>
                <w:p w:rsidR="00715165" w:rsidRDefault="00715165" w:rsidP="00715165">
                  <w:pPr>
                    <w:jc w:val="center"/>
                  </w:pPr>
                  <w:r>
                    <w:t>alkohol</w:t>
                  </w:r>
                </w:p>
              </w:txbxContent>
            </v:textbox>
          </v:oval>
        </w:pict>
      </w:r>
      <w:r>
        <w:rPr>
          <w:noProof/>
        </w:rPr>
        <w:pict>
          <v:oval id="_x0000_s1315" style="position:absolute;margin-left:1.8pt;margin-top:6.5pt;width:76.5pt;height:30pt;z-index:251673600;mso-width-relative:margin;mso-height-relative:margin" fillcolor="#00b050">
            <v:shadow opacity=".5" offset="6pt,-6pt"/>
            <v:textbox>
              <w:txbxContent>
                <w:p w:rsidR="00715165" w:rsidRDefault="00715165" w:rsidP="00715165">
                  <w:pPr>
                    <w:jc w:val="center"/>
                  </w:pPr>
                  <w:r>
                    <w:t>tabák</w:t>
                  </w:r>
                </w:p>
              </w:txbxContent>
            </v:textbox>
          </v:oval>
        </w:pict>
      </w:r>
      <w:r>
        <w:rPr>
          <w:noProof/>
        </w:rPr>
        <w:pict>
          <v:oval id="_x0000_s1316" style="position:absolute;margin-left:103.05pt;margin-top:2pt;width:76.5pt;height:30pt;z-index:251674624;mso-width-relative:margin;mso-height-relative:margin" fillcolor="red">
            <v:shadow opacity=".5" offset="6pt,-6pt"/>
            <v:textbox>
              <w:txbxContent>
                <w:p w:rsidR="00715165" w:rsidRDefault="00715165" w:rsidP="00715165">
                  <w:pPr>
                    <w:jc w:val="center"/>
                  </w:pPr>
                  <w:r>
                    <w:t>kokain</w:t>
                  </w:r>
                </w:p>
              </w:txbxContent>
            </v:textbox>
          </v:oval>
        </w:pict>
      </w:r>
    </w:p>
    <w:p w:rsidR="00715165" w:rsidRDefault="006B4BAC" w:rsidP="00715165">
      <w:pPr>
        <w:tabs>
          <w:tab w:val="left" w:pos="9214"/>
        </w:tabs>
        <w:spacing w:before="120" w:line="276" w:lineRule="auto"/>
        <w:ind w:right="282"/>
      </w:pPr>
      <w:r w:rsidRPr="006B4BAC">
        <w:rPr>
          <w:b/>
          <w:noProof/>
        </w:rPr>
        <w:pict>
          <v:oval id="_x0000_s1323" style="position:absolute;margin-left:253.8pt;margin-top:14.6pt;width:76.5pt;height:30pt;z-index:251681792;mso-width-relative:margin;mso-height-relative:margin" fillcolor="red">
            <v:shadow opacity=".5" offset="6pt,-6pt"/>
            <v:textbox>
              <w:txbxContent>
                <w:p w:rsidR="00715165" w:rsidRDefault="00715165" w:rsidP="00715165">
                  <w:pPr>
                    <w:jc w:val="center"/>
                  </w:pPr>
                  <w:r>
                    <w:t>extáze</w:t>
                  </w:r>
                </w:p>
              </w:txbxContent>
            </v:textbox>
          </v:oval>
        </w:pict>
      </w:r>
      <w:r w:rsidRPr="006B4BAC">
        <w:rPr>
          <w:b/>
          <w:noProof/>
        </w:rPr>
        <w:pict>
          <v:oval id="_x0000_s1322" style="position:absolute;margin-left:348.3pt;margin-top:10.1pt;width:76.5pt;height:30pt;z-index:251680768;mso-width-relative:margin;mso-height-relative:margin" fillcolor="#00b050">
            <v:shadow opacity=".5" offset="6pt,-6pt"/>
            <v:textbox>
              <w:txbxContent>
                <w:p w:rsidR="00715165" w:rsidRDefault="00715165" w:rsidP="00715165">
                  <w:pPr>
                    <w:jc w:val="center"/>
                  </w:pPr>
                  <w:r>
                    <w:t>tein</w:t>
                  </w:r>
                </w:p>
              </w:txbxContent>
            </v:textbox>
          </v:oval>
        </w:pict>
      </w:r>
      <w:r w:rsidRPr="006B4BAC">
        <w:rPr>
          <w:b/>
          <w:noProof/>
        </w:rPr>
        <w:pict>
          <v:oval id="_x0000_s1321" style="position:absolute;margin-left:153.3pt;margin-top:14.6pt;width:76.5pt;height:30pt;z-index:251679744;mso-width-relative:margin;mso-height-relative:margin" fillcolor="red">
            <v:shadow opacity=".5" offset="6pt,-6pt"/>
            <v:textbox>
              <w:txbxContent>
                <w:p w:rsidR="00715165" w:rsidRDefault="00715165" w:rsidP="00715165">
                  <w:pPr>
                    <w:jc w:val="center"/>
                  </w:pPr>
                  <w:r>
                    <w:t>opium</w:t>
                  </w:r>
                </w:p>
              </w:txbxContent>
            </v:textbox>
          </v:oval>
        </w:pict>
      </w:r>
      <w:r w:rsidRPr="006B4BAC">
        <w:rPr>
          <w:b/>
          <w:noProof/>
        </w:rPr>
        <w:pict>
          <v:oval id="_x0000_s1320" style="position:absolute;margin-left:58.05pt;margin-top:14.6pt;width:76.5pt;height:30pt;z-index:251678720;mso-width-relative:margin;mso-height-relative:margin" fillcolor="red">
            <v:shadow opacity=".5" offset="6pt,-6pt"/>
            <v:textbox>
              <w:txbxContent>
                <w:p w:rsidR="00715165" w:rsidRDefault="00715165" w:rsidP="00715165">
                  <w:pPr>
                    <w:jc w:val="center"/>
                  </w:pPr>
                  <w:r>
                    <w:t>heroin</w:t>
                  </w:r>
                </w:p>
              </w:txbxContent>
            </v:textbox>
          </v:oval>
        </w:pict>
      </w:r>
    </w:p>
    <w:p w:rsidR="00715165" w:rsidRDefault="00715165" w:rsidP="00715165">
      <w:pPr>
        <w:tabs>
          <w:tab w:val="left" w:pos="1030"/>
        </w:tabs>
        <w:spacing w:after="360"/>
        <w:rPr>
          <w:b/>
        </w:rPr>
      </w:pPr>
    </w:p>
    <w:p w:rsidR="00715165" w:rsidRPr="005E266F" w:rsidRDefault="00715165" w:rsidP="00715165">
      <w:pPr>
        <w:pStyle w:val="Nadpis2"/>
        <w:ind w:left="0"/>
      </w:pPr>
      <w:r>
        <w:t>4. Označ pravdivá tvrzení.</w:t>
      </w:r>
    </w:p>
    <w:p w:rsidR="00715165" w:rsidRDefault="00715165" w:rsidP="00715165">
      <w:pPr>
        <w:pStyle w:val="Odstavecseseznamem"/>
        <w:numPr>
          <w:ilvl w:val="0"/>
          <w:numId w:val="8"/>
        </w:numPr>
        <w:tabs>
          <w:tab w:val="left" w:pos="9214"/>
        </w:tabs>
        <w:spacing w:before="240" w:line="276" w:lineRule="auto"/>
        <w:ind w:left="567" w:right="282" w:hanging="357"/>
        <w:contextualSpacing w:val="0"/>
      </w:pP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4975860</wp:posOffset>
            </wp:positionH>
            <wp:positionV relativeFrom="paragraph">
              <wp:posOffset>12065</wp:posOffset>
            </wp:positionV>
            <wp:extent cx="866775" cy="1219200"/>
            <wp:effectExtent l="19050" t="0" r="9525" b="0"/>
            <wp:wrapNone/>
            <wp:docPr id="11" name="imgPreview" descr="cigarety,domácnost,fotografie,kou&amp;rcaron;ení,tabá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igarety,domácnost,fotografie,kou&amp;rcaron;ení,tabák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4769" r="14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19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t>Drogy v malém množství nejsou návykové.</w:t>
      </w:r>
    </w:p>
    <w:p w:rsidR="00715165" w:rsidRDefault="006B4BAC" w:rsidP="00715165">
      <w:pPr>
        <w:pStyle w:val="Odstavecseseznamem"/>
        <w:numPr>
          <w:ilvl w:val="0"/>
          <w:numId w:val="8"/>
        </w:numPr>
        <w:tabs>
          <w:tab w:val="left" w:pos="9214"/>
        </w:tabs>
        <w:spacing w:line="276" w:lineRule="auto"/>
        <w:ind w:left="567" w:right="282" w:hanging="357"/>
        <w:contextualSpacing w:val="0"/>
      </w:pPr>
      <w:r>
        <w:rPr>
          <w:noProof/>
        </w:rPr>
        <w:pict>
          <v:oval id="_x0000_s1325" style="position:absolute;left:0;text-align:left;margin-left:4.8pt;margin-top:18.65pt;width:26.25pt;height:24.75pt;z-index:251684864;mso-width-relative:margin;mso-height-relative:margin" filled="f" stroked="f">
            <v:shadow opacity=".5" offset="6pt,-6pt"/>
            <v:textbox>
              <w:txbxContent>
                <w:p w:rsidR="00715165" w:rsidRPr="00715165" w:rsidRDefault="00715165" w:rsidP="00715165">
                  <w:pPr>
                    <w:rPr>
                      <w:color w:val="FF0000"/>
                    </w:rPr>
                  </w:pPr>
                  <w:r w:rsidRPr="00715165">
                    <w:rPr>
                      <w:color w:val="FF0000"/>
                    </w:rPr>
                    <w:t>x</w:t>
                  </w:r>
                </w:p>
              </w:txbxContent>
            </v:textbox>
          </v:oval>
        </w:pict>
      </w:r>
      <w:r w:rsidR="00715165">
        <w:t>Odumřelé mozkové buňky jsou nahrazeny novými.</w:t>
      </w:r>
    </w:p>
    <w:p w:rsidR="00715165" w:rsidRDefault="00715165" w:rsidP="00715165">
      <w:pPr>
        <w:pStyle w:val="Odstavecseseznamem"/>
        <w:numPr>
          <w:ilvl w:val="0"/>
          <w:numId w:val="8"/>
        </w:numPr>
        <w:tabs>
          <w:tab w:val="left" w:pos="9214"/>
        </w:tabs>
        <w:spacing w:line="276" w:lineRule="auto"/>
        <w:ind w:left="567" w:right="282" w:hanging="357"/>
        <w:contextualSpacing w:val="0"/>
      </w:pPr>
      <w:r>
        <w:t>Normální je nekouřit.</w:t>
      </w:r>
    </w:p>
    <w:p w:rsidR="00715165" w:rsidRDefault="006B4BAC" w:rsidP="00715165">
      <w:pPr>
        <w:pStyle w:val="Odstavecseseznamem"/>
        <w:numPr>
          <w:ilvl w:val="0"/>
          <w:numId w:val="8"/>
        </w:numPr>
        <w:tabs>
          <w:tab w:val="left" w:pos="9214"/>
        </w:tabs>
        <w:spacing w:line="276" w:lineRule="auto"/>
        <w:ind w:left="567" w:right="282" w:hanging="357"/>
        <w:contextualSpacing w:val="0"/>
      </w:pPr>
      <w:r>
        <w:rPr>
          <w:noProof/>
        </w:rPr>
        <w:pict>
          <v:oval id="_x0000_s1324" style="position:absolute;left:0;text-align:left;margin-left:4.8pt;margin-top:19.5pt;width:26.25pt;height:24.75pt;z-index:251683840;mso-width-relative:margin;mso-height-relative:margin" filled="f" stroked="f">
            <v:shadow opacity=".5" offset="6pt,-6pt"/>
            <v:textbox>
              <w:txbxContent>
                <w:p w:rsidR="00715165" w:rsidRPr="00715165" w:rsidRDefault="00715165">
                  <w:pPr>
                    <w:rPr>
                      <w:color w:val="FF0000"/>
                    </w:rPr>
                  </w:pPr>
                  <w:r w:rsidRPr="00715165">
                    <w:rPr>
                      <w:color w:val="FF0000"/>
                    </w:rPr>
                    <w:t>x</w:t>
                  </w:r>
                </w:p>
              </w:txbxContent>
            </v:textbox>
          </v:oval>
        </w:pict>
      </w:r>
      <w:r w:rsidR="00715165">
        <w:t>Přírodní drogy neškodí.</w:t>
      </w:r>
    </w:p>
    <w:p w:rsidR="00715165" w:rsidRDefault="00715165" w:rsidP="00715165">
      <w:pPr>
        <w:pStyle w:val="Odstavecseseznamem"/>
        <w:numPr>
          <w:ilvl w:val="0"/>
          <w:numId w:val="8"/>
        </w:numPr>
        <w:tabs>
          <w:tab w:val="left" w:pos="9214"/>
        </w:tabs>
        <w:spacing w:line="276" w:lineRule="auto"/>
        <w:ind w:left="567" w:right="282" w:hanging="357"/>
        <w:contextualSpacing w:val="0"/>
      </w:pPr>
      <w:r>
        <w:t>Drogová závislost může vést až k selhání tělesných orgánů a jejich trvalému poškození.</w:t>
      </w:r>
    </w:p>
    <w:p w:rsidR="006E06E0" w:rsidRDefault="006E06E0" w:rsidP="00657FC7">
      <w:pPr>
        <w:tabs>
          <w:tab w:val="left" w:pos="1030"/>
        </w:tabs>
        <w:spacing w:after="360"/>
        <w:rPr>
          <w:b/>
        </w:rPr>
      </w:pPr>
    </w:p>
    <w:p w:rsidR="006E06E0" w:rsidRDefault="006E06E0" w:rsidP="00657FC7">
      <w:pPr>
        <w:tabs>
          <w:tab w:val="left" w:pos="1030"/>
        </w:tabs>
        <w:spacing w:after="360"/>
        <w:rPr>
          <w:b/>
        </w:rPr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AFB" w:rsidRDefault="00E12AFB" w:rsidP="00E72D00">
      <w:r>
        <w:separator/>
      </w:r>
    </w:p>
  </w:endnote>
  <w:endnote w:type="continuationSeparator" w:id="0">
    <w:p w:rsidR="00E12AFB" w:rsidRDefault="00E12AFB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AFB" w:rsidRDefault="00E12AFB" w:rsidP="00E72D00">
      <w:r>
        <w:separator/>
      </w:r>
    </w:p>
  </w:footnote>
  <w:footnote w:type="continuationSeparator" w:id="0">
    <w:p w:rsidR="00E12AFB" w:rsidRDefault="00E12AFB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4C5" w:rsidRDefault="00AB74C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9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165" w:rsidRDefault="007151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165" w:rsidRDefault="007151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4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9D4"/>
    <w:multiLevelType w:val="hybridMultilevel"/>
    <w:tmpl w:val="E7E028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76794"/>
    <w:multiLevelType w:val="hybridMultilevel"/>
    <w:tmpl w:val="468AAE82"/>
    <w:lvl w:ilvl="0" w:tplc="54EAEB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0F5359"/>
    <w:multiLevelType w:val="hybridMultilevel"/>
    <w:tmpl w:val="468AAE82"/>
    <w:lvl w:ilvl="0" w:tplc="54EAEB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702B93"/>
    <w:multiLevelType w:val="hybridMultilevel"/>
    <w:tmpl w:val="D8D851F4"/>
    <w:lvl w:ilvl="0" w:tplc="56127562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42E05FF6"/>
    <w:multiLevelType w:val="hybridMultilevel"/>
    <w:tmpl w:val="DF74176C"/>
    <w:lvl w:ilvl="0" w:tplc="E5D6D748">
      <w:start w:val="1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8" w:hanging="360"/>
      </w:pPr>
    </w:lvl>
    <w:lvl w:ilvl="2" w:tplc="0405001B" w:tentative="1">
      <w:start w:val="1"/>
      <w:numFmt w:val="lowerRoman"/>
      <w:lvlText w:val="%3."/>
      <w:lvlJc w:val="right"/>
      <w:pPr>
        <w:ind w:left="1868" w:hanging="180"/>
      </w:pPr>
    </w:lvl>
    <w:lvl w:ilvl="3" w:tplc="0405000F" w:tentative="1">
      <w:start w:val="1"/>
      <w:numFmt w:val="decimal"/>
      <w:lvlText w:val="%4."/>
      <w:lvlJc w:val="left"/>
      <w:pPr>
        <w:ind w:left="2588" w:hanging="360"/>
      </w:pPr>
    </w:lvl>
    <w:lvl w:ilvl="4" w:tplc="04050019" w:tentative="1">
      <w:start w:val="1"/>
      <w:numFmt w:val="lowerLetter"/>
      <w:lvlText w:val="%5."/>
      <w:lvlJc w:val="left"/>
      <w:pPr>
        <w:ind w:left="3308" w:hanging="360"/>
      </w:pPr>
    </w:lvl>
    <w:lvl w:ilvl="5" w:tplc="0405001B" w:tentative="1">
      <w:start w:val="1"/>
      <w:numFmt w:val="lowerRoman"/>
      <w:lvlText w:val="%6."/>
      <w:lvlJc w:val="right"/>
      <w:pPr>
        <w:ind w:left="4028" w:hanging="180"/>
      </w:pPr>
    </w:lvl>
    <w:lvl w:ilvl="6" w:tplc="0405000F" w:tentative="1">
      <w:start w:val="1"/>
      <w:numFmt w:val="decimal"/>
      <w:lvlText w:val="%7."/>
      <w:lvlJc w:val="left"/>
      <w:pPr>
        <w:ind w:left="4748" w:hanging="360"/>
      </w:pPr>
    </w:lvl>
    <w:lvl w:ilvl="7" w:tplc="04050019" w:tentative="1">
      <w:start w:val="1"/>
      <w:numFmt w:val="lowerLetter"/>
      <w:lvlText w:val="%8."/>
      <w:lvlJc w:val="left"/>
      <w:pPr>
        <w:ind w:left="5468" w:hanging="360"/>
      </w:pPr>
    </w:lvl>
    <w:lvl w:ilvl="8" w:tplc="040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5">
    <w:nsid w:val="55B300D9"/>
    <w:multiLevelType w:val="hybridMultilevel"/>
    <w:tmpl w:val="6FF0B9F8"/>
    <w:lvl w:ilvl="0" w:tplc="E732FD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208A2"/>
    <w:multiLevelType w:val="hybridMultilevel"/>
    <w:tmpl w:val="611E23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B21068"/>
    <w:multiLevelType w:val="hybridMultilevel"/>
    <w:tmpl w:val="70109886"/>
    <w:lvl w:ilvl="0" w:tplc="E5D6D748">
      <w:start w:val="1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8" w:hanging="360"/>
      </w:pPr>
    </w:lvl>
    <w:lvl w:ilvl="2" w:tplc="0405001B" w:tentative="1">
      <w:start w:val="1"/>
      <w:numFmt w:val="lowerRoman"/>
      <w:lvlText w:val="%3."/>
      <w:lvlJc w:val="right"/>
      <w:pPr>
        <w:ind w:left="1868" w:hanging="180"/>
      </w:pPr>
    </w:lvl>
    <w:lvl w:ilvl="3" w:tplc="0405000F" w:tentative="1">
      <w:start w:val="1"/>
      <w:numFmt w:val="decimal"/>
      <w:lvlText w:val="%4."/>
      <w:lvlJc w:val="left"/>
      <w:pPr>
        <w:ind w:left="2588" w:hanging="360"/>
      </w:pPr>
    </w:lvl>
    <w:lvl w:ilvl="4" w:tplc="04050019" w:tentative="1">
      <w:start w:val="1"/>
      <w:numFmt w:val="lowerLetter"/>
      <w:lvlText w:val="%5."/>
      <w:lvlJc w:val="left"/>
      <w:pPr>
        <w:ind w:left="3308" w:hanging="360"/>
      </w:pPr>
    </w:lvl>
    <w:lvl w:ilvl="5" w:tplc="0405001B" w:tentative="1">
      <w:start w:val="1"/>
      <w:numFmt w:val="lowerRoman"/>
      <w:lvlText w:val="%6."/>
      <w:lvlJc w:val="right"/>
      <w:pPr>
        <w:ind w:left="4028" w:hanging="180"/>
      </w:pPr>
    </w:lvl>
    <w:lvl w:ilvl="6" w:tplc="0405000F" w:tentative="1">
      <w:start w:val="1"/>
      <w:numFmt w:val="decimal"/>
      <w:lvlText w:val="%7."/>
      <w:lvlJc w:val="left"/>
      <w:pPr>
        <w:ind w:left="4748" w:hanging="360"/>
      </w:pPr>
    </w:lvl>
    <w:lvl w:ilvl="7" w:tplc="04050019" w:tentative="1">
      <w:start w:val="1"/>
      <w:numFmt w:val="lowerLetter"/>
      <w:lvlText w:val="%8."/>
      <w:lvlJc w:val="left"/>
      <w:pPr>
        <w:ind w:left="5468" w:hanging="360"/>
      </w:pPr>
    </w:lvl>
    <w:lvl w:ilvl="8" w:tplc="040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8">
    <w:nsid w:val="69DA1648"/>
    <w:multiLevelType w:val="hybridMultilevel"/>
    <w:tmpl w:val="DF74176C"/>
    <w:lvl w:ilvl="0" w:tplc="E5D6D748">
      <w:start w:val="1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8" w:hanging="360"/>
      </w:pPr>
    </w:lvl>
    <w:lvl w:ilvl="2" w:tplc="0405001B" w:tentative="1">
      <w:start w:val="1"/>
      <w:numFmt w:val="lowerRoman"/>
      <w:lvlText w:val="%3."/>
      <w:lvlJc w:val="right"/>
      <w:pPr>
        <w:ind w:left="1868" w:hanging="180"/>
      </w:pPr>
    </w:lvl>
    <w:lvl w:ilvl="3" w:tplc="0405000F" w:tentative="1">
      <w:start w:val="1"/>
      <w:numFmt w:val="decimal"/>
      <w:lvlText w:val="%4."/>
      <w:lvlJc w:val="left"/>
      <w:pPr>
        <w:ind w:left="2588" w:hanging="360"/>
      </w:pPr>
    </w:lvl>
    <w:lvl w:ilvl="4" w:tplc="04050019" w:tentative="1">
      <w:start w:val="1"/>
      <w:numFmt w:val="lowerLetter"/>
      <w:lvlText w:val="%5."/>
      <w:lvlJc w:val="left"/>
      <w:pPr>
        <w:ind w:left="3308" w:hanging="360"/>
      </w:pPr>
    </w:lvl>
    <w:lvl w:ilvl="5" w:tplc="0405001B" w:tentative="1">
      <w:start w:val="1"/>
      <w:numFmt w:val="lowerRoman"/>
      <w:lvlText w:val="%6."/>
      <w:lvlJc w:val="right"/>
      <w:pPr>
        <w:ind w:left="4028" w:hanging="180"/>
      </w:pPr>
    </w:lvl>
    <w:lvl w:ilvl="6" w:tplc="0405000F" w:tentative="1">
      <w:start w:val="1"/>
      <w:numFmt w:val="decimal"/>
      <w:lvlText w:val="%7."/>
      <w:lvlJc w:val="left"/>
      <w:pPr>
        <w:ind w:left="4748" w:hanging="360"/>
      </w:pPr>
    </w:lvl>
    <w:lvl w:ilvl="7" w:tplc="04050019" w:tentative="1">
      <w:start w:val="1"/>
      <w:numFmt w:val="lowerLetter"/>
      <w:lvlText w:val="%8."/>
      <w:lvlJc w:val="left"/>
      <w:pPr>
        <w:ind w:left="5468" w:hanging="360"/>
      </w:pPr>
    </w:lvl>
    <w:lvl w:ilvl="8" w:tplc="040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9">
    <w:nsid w:val="7E961F5D"/>
    <w:multiLevelType w:val="hybridMultilevel"/>
    <w:tmpl w:val="E7E028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4"/>
  </w:num>
  <w:num w:numId="5">
    <w:abstractNumId w:val="9"/>
  </w:num>
  <w:num w:numId="6">
    <w:abstractNumId w:val="8"/>
  </w:num>
  <w:num w:numId="7">
    <w:abstractNumId w:val="5"/>
  </w:num>
  <w:num w:numId="8">
    <w:abstractNumId w:val="3"/>
  </w:num>
  <w:num w:numId="9">
    <w:abstractNumId w:val="2"/>
  </w:num>
  <w:num w:numId="10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11266" style="mso-width-relative:margin;mso-height-relative:margin" fillcolor="white">
      <v:fill color="white"/>
      <v:shadow opacity=".5" offset="6pt,-6pt"/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9231D"/>
    <w:rsid w:val="000A5A09"/>
    <w:rsid w:val="000B0233"/>
    <w:rsid w:val="000B19F6"/>
    <w:rsid w:val="000C4878"/>
    <w:rsid w:val="000E31F0"/>
    <w:rsid w:val="000F2BFB"/>
    <w:rsid w:val="000F53BD"/>
    <w:rsid w:val="00106718"/>
    <w:rsid w:val="00123C0C"/>
    <w:rsid w:val="00123C8D"/>
    <w:rsid w:val="00136A92"/>
    <w:rsid w:val="00141A7A"/>
    <w:rsid w:val="0015527A"/>
    <w:rsid w:val="00155EB2"/>
    <w:rsid w:val="0016401A"/>
    <w:rsid w:val="00164291"/>
    <w:rsid w:val="001750F0"/>
    <w:rsid w:val="001A76B0"/>
    <w:rsid w:val="001C105D"/>
    <w:rsid w:val="001C25C6"/>
    <w:rsid w:val="001E0888"/>
    <w:rsid w:val="002035A7"/>
    <w:rsid w:val="002150C1"/>
    <w:rsid w:val="00221CB0"/>
    <w:rsid w:val="0022224E"/>
    <w:rsid w:val="00222C97"/>
    <w:rsid w:val="00223F60"/>
    <w:rsid w:val="00234646"/>
    <w:rsid w:val="0023654E"/>
    <w:rsid w:val="002435F3"/>
    <w:rsid w:val="00254C02"/>
    <w:rsid w:val="00255C0D"/>
    <w:rsid w:val="00265268"/>
    <w:rsid w:val="00265708"/>
    <w:rsid w:val="00282410"/>
    <w:rsid w:val="002B0110"/>
    <w:rsid w:val="002B1D18"/>
    <w:rsid w:val="002C0B6A"/>
    <w:rsid w:val="002D5D14"/>
    <w:rsid w:val="002E6EF0"/>
    <w:rsid w:val="002F04E3"/>
    <w:rsid w:val="002F091B"/>
    <w:rsid w:val="002F6FE5"/>
    <w:rsid w:val="002F765D"/>
    <w:rsid w:val="003053D2"/>
    <w:rsid w:val="00307A74"/>
    <w:rsid w:val="00311D5C"/>
    <w:rsid w:val="00311E2D"/>
    <w:rsid w:val="003122C1"/>
    <w:rsid w:val="00353590"/>
    <w:rsid w:val="003602DD"/>
    <w:rsid w:val="00381902"/>
    <w:rsid w:val="003A65F9"/>
    <w:rsid w:val="003B365C"/>
    <w:rsid w:val="003B6BA1"/>
    <w:rsid w:val="003D2F75"/>
    <w:rsid w:val="003D73E2"/>
    <w:rsid w:val="003F2BB4"/>
    <w:rsid w:val="003F495E"/>
    <w:rsid w:val="003F5443"/>
    <w:rsid w:val="004004EC"/>
    <w:rsid w:val="0040406A"/>
    <w:rsid w:val="0041447A"/>
    <w:rsid w:val="00414616"/>
    <w:rsid w:val="004168C6"/>
    <w:rsid w:val="00437AC4"/>
    <w:rsid w:val="00442EEC"/>
    <w:rsid w:val="00455312"/>
    <w:rsid w:val="004715EB"/>
    <w:rsid w:val="004740A3"/>
    <w:rsid w:val="004843A0"/>
    <w:rsid w:val="004852D9"/>
    <w:rsid w:val="004858C5"/>
    <w:rsid w:val="00496087"/>
    <w:rsid w:val="004A065F"/>
    <w:rsid w:val="004A0E45"/>
    <w:rsid w:val="004A4B5F"/>
    <w:rsid w:val="004A5A5E"/>
    <w:rsid w:val="004C14DC"/>
    <w:rsid w:val="004C6C93"/>
    <w:rsid w:val="004D3337"/>
    <w:rsid w:val="004D3A3F"/>
    <w:rsid w:val="004E20B0"/>
    <w:rsid w:val="004E44BC"/>
    <w:rsid w:val="004F11BD"/>
    <w:rsid w:val="004F27BD"/>
    <w:rsid w:val="004F4B1B"/>
    <w:rsid w:val="0050178E"/>
    <w:rsid w:val="00504E50"/>
    <w:rsid w:val="005116B1"/>
    <w:rsid w:val="00513353"/>
    <w:rsid w:val="00531CCE"/>
    <w:rsid w:val="0053285F"/>
    <w:rsid w:val="005374F5"/>
    <w:rsid w:val="00541ED1"/>
    <w:rsid w:val="00543132"/>
    <w:rsid w:val="0054471C"/>
    <w:rsid w:val="00545D35"/>
    <w:rsid w:val="00563C38"/>
    <w:rsid w:val="005807BF"/>
    <w:rsid w:val="00583740"/>
    <w:rsid w:val="005862AF"/>
    <w:rsid w:val="00596023"/>
    <w:rsid w:val="005A09CE"/>
    <w:rsid w:val="005A271B"/>
    <w:rsid w:val="005B7810"/>
    <w:rsid w:val="005C0EAF"/>
    <w:rsid w:val="005C1AD4"/>
    <w:rsid w:val="005C6666"/>
    <w:rsid w:val="005D4324"/>
    <w:rsid w:val="005D513E"/>
    <w:rsid w:val="005E0D41"/>
    <w:rsid w:val="005E266F"/>
    <w:rsid w:val="005E3162"/>
    <w:rsid w:val="005F065F"/>
    <w:rsid w:val="005F735C"/>
    <w:rsid w:val="00602B9C"/>
    <w:rsid w:val="00606C6A"/>
    <w:rsid w:val="00607D33"/>
    <w:rsid w:val="006267C3"/>
    <w:rsid w:val="00627847"/>
    <w:rsid w:val="006357FB"/>
    <w:rsid w:val="0064146E"/>
    <w:rsid w:val="00641D72"/>
    <w:rsid w:val="00642B88"/>
    <w:rsid w:val="0064497A"/>
    <w:rsid w:val="00657FC7"/>
    <w:rsid w:val="00667AF6"/>
    <w:rsid w:val="00680431"/>
    <w:rsid w:val="00683DA4"/>
    <w:rsid w:val="00695AF1"/>
    <w:rsid w:val="006A7365"/>
    <w:rsid w:val="006B1FED"/>
    <w:rsid w:val="006B36D0"/>
    <w:rsid w:val="006B4B84"/>
    <w:rsid w:val="006B4BAC"/>
    <w:rsid w:val="006C3B39"/>
    <w:rsid w:val="006E06E0"/>
    <w:rsid w:val="006E325B"/>
    <w:rsid w:val="006E40CA"/>
    <w:rsid w:val="006F1E40"/>
    <w:rsid w:val="00701E1A"/>
    <w:rsid w:val="00715165"/>
    <w:rsid w:val="00715A5B"/>
    <w:rsid w:val="00721644"/>
    <w:rsid w:val="0072696B"/>
    <w:rsid w:val="007347F2"/>
    <w:rsid w:val="00736B03"/>
    <w:rsid w:val="00736BD7"/>
    <w:rsid w:val="00753B19"/>
    <w:rsid w:val="00757C59"/>
    <w:rsid w:val="00767076"/>
    <w:rsid w:val="00770FAF"/>
    <w:rsid w:val="00771986"/>
    <w:rsid w:val="00777A4F"/>
    <w:rsid w:val="00791AE3"/>
    <w:rsid w:val="0079426D"/>
    <w:rsid w:val="00796871"/>
    <w:rsid w:val="007A7F45"/>
    <w:rsid w:val="007B61D6"/>
    <w:rsid w:val="007B66B4"/>
    <w:rsid w:val="007D0928"/>
    <w:rsid w:val="007D425B"/>
    <w:rsid w:val="007E2BC1"/>
    <w:rsid w:val="007E5DB8"/>
    <w:rsid w:val="007F7D9D"/>
    <w:rsid w:val="00801151"/>
    <w:rsid w:val="0080188B"/>
    <w:rsid w:val="008020B6"/>
    <w:rsid w:val="008062B2"/>
    <w:rsid w:val="008072EF"/>
    <w:rsid w:val="00811108"/>
    <w:rsid w:val="00821A3E"/>
    <w:rsid w:val="0082605A"/>
    <w:rsid w:val="00830B37"/>
    <w:rsid w:val="0083520D"/>
    <w:rsid w:val="00843CE5"/>
    <w:rsid w:val="00870806"/>
    <w:rsid w:val="00874892"/>
    <w:rsid w:val="0089047D"/>
    <w:rsid w:val="00891554"/>
    <w:rsid w:val="00891C6E"/>
    <w:rsid w:val="00893C71"/>
    <w:rsid w:val="008B0DC9"/>
    <w:rsid w:val="008B5725"/>
    <w:rsid w:val="008C469F"/>
    <w:rsid w:val="008C6246"/>
    <w:rsid w:val="008D4FE4"/>
    <w:rsid w:val="008D5010"/>
    <w:rsid w:val="008E238C"/>
    <w:rsid w:val="008F14AF"/>
    <w:rsid w:val="008F16F0"/>
    <w:rsid w:val="008F669E"/>
    <w:rsid w:val="009071FA"/>
    <w:rsid w:val="0091181C"/>
    <w:rsid w:val="00917A6D"/>
    <w:rsid w:val="00921B80"/>
    <w:rsid w:val="00923600"/>
    <w:rsid w:val="00937A40"/>
    <w:rsid w:val="00953581"/>
    <w:rsid w:val="00960A3A"/>
    <w:rsid w:val="00961B04"/>
    <w:rsid w:val="00966E9E"/>
    <w:rsid w:val="00980449"/>
    <w:rsid w:val="00990093"/>
    <w:rsid w:val="00991726"/>
    <w:rsid w:val="009A44FF"/>
    <w:rsid w:val="009B16FE"/>
    <w:rsid w:val="009C54A8"/>
    <w:rsid w:val="009D173E"/>
    <w:rsid w:val="009F15BF"/>
    <w:rsid w:val="009F4BE7"/>
    <w:rsid w:val="009F717D"/>
    <w:rsid w:val="009F7B45"/>
    <w:rsid w:val="00A15FD9"/>
    <w:rsid w:val="00A254A8"/>
    <w:rsid w:val="00A27F46"/>
    <w:rsid w:val="00A44B9B"/>
    <w:rsid w:val="00A55570"/>
    <w:rsid w:val="00A56B63"/>
    <w:rsid w:val="00A57C4A"/>
    <w:rsid w:val="00A73214"/>
    <w:rsid w:val="00A808F5"/>
    <w:rsid w:val="00A80F0D"/>
    <w:rsid w:val="00A87D9A"/>
    <w:rsid w:val="00AA4981"/>
    <w:rsid w:val="00AA59DA"/>
    <w:rsid w:val="00AA709B"/>
    <w:rsid w:val="00AB74C5"/>
    <w:rsid w:val="00AD49F1"/>
    <w:rsid w:val="00AD6D56"/>
    <w:rsid w:val="00B1185F"/>
    <w:rsid w:val="00B27667"/>
    <w:rsid w:val="00B32B4B"/>
    <w:rsid w:val="00B411AD"/>
    <w:rsid w:val="00B45A58"/>
    <w:rsid w:val="00B45C1C"/>
    <w:rsid w:val="00B462C6"/>
    <w:rsid w:val="00B57A76"/>
    <w:rsid w:val="00B61AFE"/>
    <w:rsid w:val="00B66762"/>
    <w:rsid w:val="00B67BFE"/>
    <w:rsid w:val="00B7055B"/>
    <w:rsid w:val="00B81932"/>
    <w:rsid w:val="00B86E19"/>
    <w:rsid w:val="00BA0B2E"/>
    <w:rsid w:val="00BB5AB4"/>
    <w:rsid w:val="00BB7781"/>
    <w:rsid w:val="00BC39E9"/>
    <w:rsid w:val="00BE64D5"/>
    <w:rsid w:val="00BE7CC6"/>
    <w:rsid w:val="00C156AE"/>
    <w:rsid w:val="00C168AB"/>
    <w:rsid w:val="00C32BAC"/>
    <w:rsid w:val="00C3346D"/>
    <w:rsid w:val="00C344E7"/>
    <w:rsid w:val="00C34AE1"/>
    <w:rsid w:val="00C41D52"/>
    <w:rsid w:val="00C460D6"/>
    <w:rsid w:val="00C4614C"/>
    <w:rsid w:val="00C5098E"/>
    <w:rsid w:val="00C526FC"/>
    <w:rsid w:val="00C57C3F"/>
    <w:rsid w:val="00C71DEC"/>
    <w:rsid w:val="00C75850"/>
    <w:rsid w:val="00C82FD3"/>
    <w:rsid w:val="00C85425"/>
    <w:rsid w:val="00CA43DC"/>
    <w:rsid w:val="00CB452D"/>
    <w:rsid w:val="00CB66CE"/>
    <w:rsid w:val="00CC04CF"/>
    <w:rsid w:val="00CD37C6"/>
    <w:rsid w:val="00CD7EF4"/>
    <w:rsid w:val="00CE1B3D"/>
    <w:rsid w:val="00CE753D"/>
    <w:rsid w:val="00D10E22"/>
    <w:rsid w:val="00D15706"/>
    <w:rsid w:val="00D17E21"/>
    <w:rsid w:val="00D25C91"/>
    <w:rsid w:val="00D323E6"/>
    <w:rsid w:val="00D54B7F"/>
    <w:rsid w:val="00D63EB6"/>
    <w:rsid w:val="00D73ED5"/>
    <w:rsid w:val="00D84316"/>
    <w:rsid w:val="00D92C4E"/>
    <w:rsid w:val="00D932D7"/>
    <w:rsid w:val="00D9616B"/>
    <w:rsid w:val="00DB3733"/>
    <w:rsid w:val="00DC0999"/>
    <w:rsid w:val="00DC114A"/>
    <w:rsid w:val="00DC3D9C"/>
    <w:rsid w:val="00DE7648"/>
    <w:rsid w:val="00DF41E9"/>
    <w:rsid w:val="00DF7CE4"/>
    <w:rsid w:val="00E02C0B"/>
    <w:rsid w:val="00E12AFB"/>
    <w:rsid w:val="00E1403B"/>
    <w:rsid w:val="00E178A1"/>
    <w:rsid w:val="00E22D43"/>
    <w:rsid w:val="00E27D2A"/>
    <w:rsid w:val="00E34233"/>
    <w:rsid w:val="00E36505"/>
    <w:rsid w:val="00E43179"/>
    <w:rsid w:val="00E50575"/>
    <w:rsid w:val="00E61E27"/>
    <w:rsid w:val="00E63B5D"/>
    <w:rsid w:val="00E675E3"/>
    <w:rsid w:val="00E72D00"/>
    <w:rsid w:val="00E803BD"/>
    <w:rsid w:val="00E81A58"/>
    <w:rsid w:val="00E81E57"/>
    <w:rsid w:val="00E86911"/>
    <w:rsid w:val="00E92EB4"/>
    <w:rsid w:val="00E94123"/>
    <w:rsid w:val="00EA0C07"/>
    <w:rsid w:val="00EB6083"/>
    <w:rsid w:val="00EC0F53"/>
    <w:rsid w:val="00EC322D"/>
    <w:rsid w:val="00EE68CE"/>
    <w:rsid w:val="00F21558"/>
    <w:rsid w:val="00F23AA5"/>
    <w:rsid w:val="00F31C69"/>
    <w:rsid w:val="00F41D1E"/>
    <w:rsid w:val="00F530A4"/>
    <w:rsid w:val="00F6343F"/>
    <w:rsid w:val="00F66317"/>
    <w:rsid w:val="00F66BAE"/>
    <w:rsid w:val="00F82F48"/>
    <w:rsid w:val="00F90CBF"/>
    <w:rsid w:val="00F949E2"/>
    <w:rsid w:val="00FA3F9E"/>
    <w:rsid w:val="00FB2BAC"/>
    <w:rsid w:val="00FC1395"/>
    <w:rsid w:val="00FC14EA"/>
    <w:rsid w:val="00FC5B8B"/>
    <w:rsid w:val="00FC633F"/>
    <w:rsid w:val="00FD12B1"/>
    <w:rsid w:val="00FD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 style="mso-width-relative:margin;mso-height-relative:margin" fillcolor="white">
      <v:fill color="white"/>
      <v:shadow opacity=".5" offset="6pt,-6pt"/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A26C29-071C-419A-B063-002C6D1E3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2584</TotalTime>
  <Pages>5</Pages>
  <Words>359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109</cp:revision>
  <dcterms:created xsi:type="dcterms:W3CDTF">2012-11-20T13:59:00Z</dcterms:created>
  <dcterms:modified xsi:type="dcterms:W3CDTF">2014-06-25T20:32:00Z</dcterms:modified>
</cp:coreProperties>
</file>