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6E8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Goniometrické </w:t>
      </w:r>
      <w:r w:rsidR="00BC147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funkce – definice</w:t>
      </w:r>
    </w:p>
    <w:p w:rsidR="00BC1478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  <w:sectPr w:rsidR="00BC1478" w:rsidSect="00084AD2">
          <w:footerReference w:type="default" r:id="rId8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65C78" w:rsidRPr="006C55D6" w:rsidRDefault="005E5B05" w:rsidP="006C55D6">
      <w:pPr>
        <w:pStyle w:val="Odstavecseseznamem"/>
        <w:numPr>
          <w:ilvl w:val="0"/>
          <w:numId w:val="4"/>
        </w:numPr>
        <w:ind w:left="714" w:hanging="357"/>
        <w:contextualSpacing w:val="0"/>
        <w:jc w:val="both"/>
      </w:pPr>
      <w:r>
        <w:rPr>
          <w:noProof/>
          <w:lang w:eastAsia="cs-CZ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74.75pt;margin-top:60.3pt;width:0;height:193.5pt;z-index:251664384" o:connectortype="straight">
            <v:stroke dashstyle="dash"/>
          </v:shape>
        </w:pict>
      </w:r>
      <w:r>
        <w:rPr>
          <w:noProof/>
          <w:lang w:eastAsia="cs-CZ"/>
        </w:rPr>
        <w:pict>
          <v:shape id="_x0000_s1029" type="#_x0000_t32" style="position:absolute;left:0;text-align:left;margin-left:74.75pt;margin-top:150.3pt;width:0;height:8.25pt;z-index:251663360" o:connectortype="straight"/>
        </w:pict>
      </w:r>
      <w:r>
        <w:rPr>
          <w:noProof/>
          <w:lang w:eastAsia="cs-CZ"/>
        </w:rPr>
        <w:pict>
          <v:oval id="_x0000_s1027" style="position:absolute;left:0;text-align:left;margin-left:2.75pt;margin-top:84.3pt;width:143.25pt;height:141.75pt;z-index:251662336" filled="f"/>
        </w:pict>
      </w:r>
      <w:r w:rsidR="00AC558F"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-793750</wp:posOffset>
            </wp:positionH>
            <wp:positionV relativeFrom="paragraph">
              <wp:posOffset>480060</wp:posOffset>
            </wp:positionV>
            <wp:extent cx="3328035" cy="2752725"/>
            <wp:effectExtent l="19050" t="0" r="5715" b="0"/>
            <wp:wrapTight wrapText="bothSides">
              <wp:wrapPolygon edited="0">
                <wp:start x="-124" y="0"/>
                <wp:lineTo x="-124" y="21525"/>
                <wp:lineTo x="21637" y="21525"/>
                <wp:lineTo x="21637" y="0"/>
                <wp:lineTo x="-124" y="0"/>
              </wp:wrapPolygon>
            </wp:wrapTight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558F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825500</wp:posOffset>
            </wp:positionH>
            <wp:positionV relativeFrom="paragraph">
              <wp:posOffset>527685</wp:posOffset>
            </wp:positionV>
            <wp:extent cx="7991475" cy="2857500"/>
            <wp:effectExtent l="19050" t="0" r="9525" b="0"/>
            <wp:wrapTight wrapText="bothSides">
              <wp:wrapPolygon edited="0">
                <wp:start x="-51" y="0"/>
                <wp:lineTo x="-51" y="21456"/>
                <wp:lineTo x="21626" y="21456"/>
                <wp:lineTo x="21626" y="0"/>
                <wp:lineTo x="-51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14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5D6">
        <w:t xml:space="preserve">Do následujícího grafu sestavte za pomoci jednotkové kružnice graf funkce </w:t>
      </w:r>
      <w:r w:rsidR="006C55D6">
        <w:rPr>
          <w:i/>
        </w:rPr>
        <w:t xml:space="preserve">f: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6C55D6">
        <w:rPr>
          <w:rFonts w:eastAsiaTheme="minorEastAsia"/>
        </w:rPr>
        <w:t>. Při konstrukci vynášejte hodnoty funk</w:t>
      </w:r>
      <w:r w:rsidR="006C55D6" w:rsidRPr="006C55D6">
        <w:rPr>
          <w:rFonts w:eastAsiaTheme="minorEastAsia"/>
        </w:rPr>
        <w:t xml:space="preserve">ce pro šestiny, čtvrtiny, třetiny, poloviny a celočíselné násobky </w:t>
      </w:r>
      <w:r w:rsidR="006C55D6" w:rsidRPr="006C55D6">
        <w:rPr>
          <w:rFonts w:eastAsiaTheme="minorEastAsia" w:cs="Arial"/>
        </w:rPr>
        <w:t>π radiánů.</w:t>
      </w:r>
      <w:r w:rsidR="006C55D6">
        <w:rPr>
          <w:rFonts w:eastAsiaTheme="minorEastAsia" w:cs="Arial"/>
        </w:rPr>
        <w:t xml:space="preserve"> Popište vlastnosti funkce.</w:t>
      </w:r>
    </w:p>
    <w:p w:rsidR="006C55D6" w:rsidRDefault="006C55D6" w:rsidP="006C55D6">
      <w:pPr>
        <w:pStyle w:val="Odstavecseseznamem"/>
        <w:ind w:left="714"/>
        <w:contextualSpacing w:val="0"/>
        <w:jc w:val="both"/>
        <w:rPr>
          <w:rFonts w:eastAsiaTheme="minorEastAsia" w:cs="Arial"/>
          <w:noProof/>
          <w:lang w:eastAsia="cs-CZ"/>
        </w:rPr>
      </w:pPr>
    </w:p>
    <w:tbl>
      <w:tblPr>
        <w:tblStyle w:val="Svtlstnovnzvraznn11"/>
        <w:tblW w:w="0" w:type="auto"/>
        <w:jc w:val="center"/>
        <w:tblLook w:val="04A0"/>
      </w:tblPr>
      <w:tblGrid>
        <w:gridCol w:w="4889"/>
        <w:gridCol w:w="4889"/>
      </w:tblGrid>
      <w:tr w:rsidR="006C55D6" w:rsidTr="00C53E32">
        <w:trPr>
          <w:cnfStyle w:val="1000000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6C55D6" w:rsidRDefault="006C55D6" w:rsidP="0008648C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6C55D6" w:rsidRDefault="006C55D6" w:rsidP="0008648C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6C55D6" w:rsidTr="00C53E32">
        <w:trPr>
          <w:cnfStyle w:val="0000001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6C55D6" w:rsidRDefault="006C55D6" w:rsidP="0008648C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6C55D6" w:rsidRDefault="006C55D6" w:rsidP="0008648C">
            <w:pPr>
              <w:jc w:val="center"/>
              <w:cnfStyle w:val="000000100000"/>
            </w:pPr>
          </w:p>
        </w:tc>
      </w:tr>
      <w:tr w:rsidR="006C55D6" w:rsidTr="00C53E32">
        <w:trPr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6C55D6" w:rsidRDefault="006C55D6" w:rsidP="0008648C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6C55D6" w:rsidRDefault="006C55D6" w:rsidP="0008648C">
            <w:pPr>
              <w:jc w:val="center"/>
              <w:cnfStyle w:val="000000000000"/>
            </w:pPr>
          </w:p>
        </w:tc>
      </w:tr>
      <w:tr w:rsidR="006C55D6" w:rsidTr="00C53E32">
        <w:trPr>
          <w:cnfStyle w:val="0000001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6C55D6" w:rsidRDefault="00C53E32" w:rsidP="0008648C">
            <w:pPr>
              <w:jc w:val="center"/>
            </w:pPr>
            <w:r w:rsidRPr="00C53E32">
              <w:t>Sudost, lichost</w:t>
            </w:r>
          </w:p>
        </w:tc>
        <w:tc>
          <w:tcPr>
            <w:tcW w:w="4889" w:type="dxa"/>
            <w:vAlign w:val="center"/>
          </w:tcPr>
          <w:p w:rsidR="006C55D6" w:rsidRDefault="006C55D6" w:rsidP="0008648C">
            <w:pPr>
              <w:jc w:val="center"/>
              <w:cnfStyle w:val="000000100000"/>
            </w:pPr>
          </w:p>
        </w:tc>
      </w:tr>
      <w:tr w:rsidR="006C55D6" w:rsidTr="00C53E32">
        <w:trPr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6C55D6" w:rsidRDefault="00C53E32" w:rsidP="0008648C">
            <w:pPr>
              <w:jc w:val="center"/>
            </w:pPr>
            <w:r>
              <w:t>Periodicita (perioda)</w:t>
            </w:r>
          </w:p>
        </w:tc>
        <w:tc>
          <w:tcPr>
            <w:tcW w:w="4889" w:type="dxa"/>
            <w:vAlign w:val="center"/>
          </w:tcPr>
          <w:p w:rsidR="006C55D6" w:rsidRDefault="006C55D6" w:rsidP="0008648C">
            <w:pPr>
              <w:jc w:val="center"/>
              <w:cnfStyle w:val="000000000000"/>
            </w:pPr>
          </w:p>
        </w:tc>
      </w:tr>
    </w:tbl>
    <w:p w:rsidR="009C4A2B" w:rsidRDefault="009C4A2B" w:rsidP="006C55D6">
      <w:pPr>
        <w:pStyle w:val="Odstavecseseznamem"/>
        <w:ind w:left="714"/>
        <w:contextualSpacing w:val="0"/>
        <w:jc w:val="both"/>
      </w:pPr>
    </w:p>
    <w:p w:rsidR="009C4A2B" w:rsidRPr="006C55D6" w:rsidRDefault="005E5B05" w:rsidP="009C4A2B">
      <w:pPr>
        <w:pStyle w:val="Odstavecseseznamem"/>
        <w:numPr>
          <w:ilvl w:val="0"/>
          <w:numId w:val="4"/>
        </w:numPr>
        <w:spacing w:before="0" w:after="200" w:line="276" w:lineRule="auto"/>
      </w:pPr>
      <w:r>
        <w:rPr>
          <w:noProof/>
          <w:lang w:eastAsia="cs-CZ"/>
        </w:rPr>
        <w:lastRenderedPageBreak/>
        <w:pict>
          <v:shape id="_x0000_s1045" type="#_x0000_t32" style="position:absolute;left:0;text-align:left;margin-left:74.75pt;margin-top:60.3pt;width:0;height:193.5pt;z-index:251670528" o:connectortype="straight">
            <v:stroke dashstyle="dash"/>
          </v:shape>
        </w:pict>
      </w:r>
      <w:r>
        <w:rPr>
          <w:noProof/>
          <w:lang w:eastAsia="cs-CZ"/>
        </w:rPr>
        <w:pict>
          <v:shape id="_x0000_s1044" type="#_x0000_t32" style="position:absolute;left:0;text-align:left;margin-left:74.75pt;margin-top:150.3pt;width:0;height:8.25pt;z-index:251669504" o:connectortype="straight"/>
        </w:pict>
      </w:r>
      <w:r>
        <w:rPr>
          <w:noProof/>
          <w:lang w:eastAsia="cs-CZ"/>
        </w:rPr>
        <w:pict>
          <v:oval id="_x0000_s1043" style="position:absolute;left:0;text-align:left;margin-left:2.75pt;margin-top:84.3pt;width:143.25pt;height:141.75pt;z-index:251668480" filled="f"/>
        </w:pict>
      </w:r>
      <w:r w:rsidR="009C4A2B">
        <w:rPr>
          <w:noProof/>
          <w:lang w:eastAsia="cs-CZ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-793750</wp:posOffset>
            </wp:positionH>
            <wp:positionV relativeFrom="paragraph">
              <wp:posOffset>480060</wp:posOffset>
            </wp:positionV>
            <wp:extent cx="3328035" cy="2752725"/>
            <wp:effectExtent l="19050" t="0" r="5715" b="0"/>
            <wp:wrapTight wrapText="bothSides">
              <wp:wrapPolygon edited="0">
                <wp:start x="-124" y="0"/>
                <wp:lineTo x="-124" y="21525"/>
                <wp:lineTo x="21637" y="21525"/>
                <wp:lineTo x="21637" y="0"/>
                <wp:lineTo x="-124" y="0"/>
              </wp:wrapPolygon>
            </wp:wrapTight>
            <wp:docPr id="3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035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4A2B"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825500</wp:posOffset>
            </wp:positionH>
            <wp:positionV relativeFrom="paragraph">
              <wp:posOffset>527685</wp:posOffset>
            </wp:positionV>
            <wp:extent cx="7991475" cy="2857500"/>
            <wp:effectExtent l="19050" t="0" r="9525" b="0"/>
            <wp:wrapTight wrapText="bothSides">
              <wp:wrapPolygon edited="0">
                <wp:start x="-51" y="0"/>
                <wp:lineTo x="-51" y="21456"/>
                <wp:lineTo x="21626" y="21456"/>
                <wp:lineTo x="21626" y="0"/>
                <wp:lineTo x="-51" y="0"/>
              </wp:wrapPolygon>
            </wp:wrapTight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14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4A2B">
        <w:t xml:space="preserve">Do následujícího grafu sestavte za pomoci jednotkové kružnice graf funkce </w:t>
      </w:r>
      <w:r w:rsidR="0079285F">
        <w:rPr>
          <w:i/>
        </w:rPr>
        <w:t>g</w:t>
      </w:r>
      <w:r w:rsidR="009C4A2B" w:rsidRPr="009C4A2B">
        <w:rPr>
          <w:i/>
        </w:rPr>
        <w:t xml:space="preserve">: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x</m:t>
            </m:r>
          </m:e>
        </m:func>
      </m:oMath>
      <w:r w:rsidR="009C4A2B">
        <w:rPr>
          <w:rFonts w:eastAsiaTheme="minorEastAsia"/>
          <w:i/>
        </w:rPr>
        <w:t xml:space="preserve">. </w:t>
      </w:r>
      <w:r w:rsidR="009C4A2B" w:rsidRPr="009C4A2B">
        <w:rPr>
          <w:rFonts w:eastAsiaTheme="minorEastAsia"/>
        </w:rPr>
        <w:t xml:space="preserve">Při konstrukci vynášejte hodnoty funkce pro šestiny, čtvrtiny, třetiny, poloviny a celočíselné násobky </w:t>
      </w:r>
      <w:r w:rsidR="009C4A2B" w:rsidRPr="009C4A2B">
        <w:rPr>
          <w:rFonts w:eastAsiaTheme="minorEastAsia" w:cs="Arial"/>
        </w:rPr>
        <w:t>π radiánů. Popište vlastnosti funkce.</w:t>
      </w:r>
    </w:p>
    <w:p w:rsidR="009C4A2B" w:rsidRDefault="009C4A2B" w:rsidP="009C4A2B">
      <w:pPr>
        <w:pStyle w:val="Odstavecseseznamem"/>
        <w:ind w:left="714"/>
        <w:contextualSpacing w:val="0"/>
        <w:jc w:val="both"/>
        <w:rPr>
          <w:rFonts w:eastAsiaTheme="minorEastAsia" w:cs="Arial"/>
          <w:noProof/>
          <w:lang w:eastAsia="cs-CZ"/>
        </w:rPr>
      </w:pPr>
    </w:p>
    <w:tbl>
      <w:tblPr>
        <w:tblStyle w:val="Svtlstnovnzvraznn11"/>
        <w:tblW w:w="0" w:type="auto"/>
        <w:jc w:val="center"/>
        <w:tblLook w:val="04A0"/>
      </w:tblPr>
      <w:tblGrid>
        <w:gridCol w:w="4889"/>
        <w:gridCol w:w="4889"/>
      </w:tblGrid>
      <w:tr w:rsidR="009C4A2B" w:rsidTr="0008648C">
        <w:trPr>
          <w:cnfStyle w:val="1000000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9C4A2B" w:rsidRDefault="009C4A2B" w:rsidP="0008648C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9C4A2B" w:rsidRDefault="009C4A2B" w:rsidP="0008648C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9C4A2B" w:rsidTr="0008648C">
        <w:trPr>
          <w:cnfStyle w:val="0000001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9C4A2B" w:rsidRDefault="009C4A2B" w:rsidP="0008648C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9C4A2B" w:rsidRDefault="009C4A2B" w:rsidP="0008648C">
            <w:pPr>
              <w:jc w:val="center"/>
              <w:cnfStyle w:val="000000100000"/>
            </w:pPr>
          </w:p>
        </w:tc>
      </w:tr>
      <w:tr w:rsidR="009C4A2B" w:rsidTr="0008648C">
        <w:trPr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9C4A2B" w:rsidRDefault="009C4A2B" w:rsidP="0008648C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9C4A2B" w:rsidRDefault="009C4A2B" w:rsidP="0008648C">
            <w:pPr>
              <w:jc w:val="center"/>
              <w:cnfStyle w:val="000000000000"/>
            </w:pPr>
          </w:p>
        </w:tc>
      </w:tr>
      <w:tr w:rsidR="009C4A2B" w:rsidTr="0008648C">
        <w:trPr>
          <w:cnfStyle w:val="000000100000"/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9C4A2B" w:rsidRDefault="009C4A2B" w:rsidP="0008648C">
            <w:pPr>
              <w:jc w:val="center"/>
            </w:pPr>
            <w:r w:rsidRPr="00C53E32">
              <w:t>Sudost, lichost</w:t>
            </w:r>
          </w:p>
        </w:tc>
        <w:tc>
          <w:tcPr>
            <w:tcW w:w="4889" w:type="dxa"/>
            <w:vAlign w:val="center"/>
          </w:tcPr>
          <w:p w:rsidR="009C4A2B" w:rsidRDefault="009C4A2B" w:rsidP="0008648C">
            <w:pPr>
              <w:jc w:val="center"/>
              <w:cnfStyle w:val="000000100000"/>
            </w:pPr>
          </w:p>
        </w:tc>
      </w:tr>
      <w:tr w:rsidR="009C4A2B" w:rsidTr="0008648C">
        <w:trPr>
          <w:trHeight w:val="340"/>
          <w:jc w:val="center"/>
        </w:trPr>
        <w:tc>
          <w:tcPr>
            <w:cnfStyle w:val="001000000000"/>
            <w:tcW w:w="4889" w:type="dxa"/>
            <w:vAlign w:val="center"/>
          </w:tcPr>
          <w:p w:rsidR="009C4A2B" w:rsidRDefault="009C4A2B" w:rsidP="0008648C">
            <w:pPr>
              <w:jc w:val="center"/>
            </w:pPr>
            <w:r>
              <w:t>Periodicita (perioda)</w:t>
            </w:r>
          </w:p>
        </w:tc>
        <w:tc>
          <w:tcPr>
            <w:tcW w:w="4889" w:type="dxa"/>
            <w:vAlign w:val="center"/>
          </w:tcPr>
          <w:p w:rsidR="009C4A2B" w:rsidRDefault="009C4A2B" w:rsidP="0008648C">
            <w:pPr>
              <w:jc w:val="center"/>
              <w:cnfStyle w:val="000000000000"/>
            </w:pPr>
          </w:p>
        </w:tc>
      </w:tr>
    </w:tbl>
    <w:p w:rsidR="006C55D6" w:rsidRPr="00FA031D" w:rsidRDefault="006C55D6" w:rsidP="006C55D6">
      <w:pPr>
        <w:pStyle w:val="Odstavecseseznamem"/>
        <w:ind w:left="714"/>
        <w:contextualSpacing w:val="0"/>
        <w:jc w:val="both"/>
      </w:pPr>
    </w:p>
    <w:sectPr w:rsidR="006C55D6" w:rsidRPr="00FA031D" w:rsidSect="00BC1478">
      <w:pgSz w:w="16838" w:h="11906" w:orient="landscape"/>
      <w:pgMar w:top="1134" w:right="2268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F06" w:rsidRDefault="00EF1F06" w:rsidP="00CA6778">
      <w:pPr>
        <w:spacing w:before="0" w:after="0"/>
      </w:pPr>
      <w:r>
        <w:separator/>
      </w:r>
    </w:p>
  </w:endnote>
  <w:endnote w:type="continuationSeparator" w:id="0">
    <w:p w:rsidR="00EF1F06" w:rsidRDefault="00EF1F0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F06" w:rsidRDefault="00EF1F06" w:rsidP="00CA6778">
      <w:pPr>
        <w:spacing w:before="0" w:after="0"/>
      </w:pPr>
      <w:r>
        <w:separator/>
      </w:r>
    </w:p>
  </w:footnote>
  <w:footnote w:type="continuationSeparator" w:id="0">
    <w:p w:rsidR="00EF1F06" w:rsidRDefault="00EF1F0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5D9"/>
    <w:multiLevelType w:val="hybridMultilevel"/>
    <w:tmpl w:val="ADC28D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44C32"/>
    <w:multiLevelType w:val="hybridMultilevel"/>
    <w:tmpl w:val="D40C4E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00B06"/>
    <w:rsid w:val="00084AD2"/>
    <w:rsid w:val="0015164B"/>
    <w:rsid w:val="00160EC9"/>
    <w:rsid w:val="0017080B"/>
    <w:rsid w:val="00235DCF"/>
    <w:rsid w:val="00247D1D"/>
    <w:rsid w:val="00252D2D"/>
    <w:rsid w:val="00281EB3"/>
    <w:rsid w:val="00375125"/>
    <w:rsid w:val="003A1B40"/>
    <w:rsid w:val="003C040B"/>
    <w:rsid w:val="003D1D48"/>
    <w:rsid w:val="00440085"/>
    <w:rsid w:val="00441154"/>
    <w:rsid w:val="004513CC"/>
    <w:rsid w:val="004B0AD8"/>
    <w:rsid w:val="00565C78"/>
    <w:rsid w:val="0059005D"/>
    <w:rsid w:val="005C07DA"/>
    <w:rsid w:val="005D4579"/>
    <w:rsid w:val="005E5312"/>
    <w:rsid w:val="005E5B05"/>
    <w:rsid w:val="006347FB"/>
    <w:rsid w:val="006515B1"/>
    <w:rsid w:val="006516F6"/>
    <w:rsid w:val="00666590"/>
    <w:rsid w:val="00684206"/>
    <w:rsid w:val="006B750D"/>
    <w:rsid w:val="006C55D6"/>
    <w:rsid w:val="006D5C35"/>
    <w:rsid w:val="006F6065"/>
    <w:rsid w:val="007269D6"/>
    <w:rsid w:val="0079285F"/>
    <w:rsid w:val="007A4906"/>
    <w:rsid w:val="00947E9C"/>
    <w:rsid w:val="009576DF"/>
    <w:rsid w:val="009C0200"/>
    <w:rsid w:val="009C4A2B"/>
    <w:rsid w:val="009C77DA"/>
    <w:rsid w:val="00A274CC"/>
    <w:rsid w:val="00AC1E9A"/>
    <w:rsid w:val="00AC558F"/>
    <w:rsid w:val="00B87A97"/>
    <w:rsid w:val="00BC1478"/>
    <w:rsid w:val="00BD446E"/>
    <w:rsid w:val="00C17465"/>
    <w:rsid w:val="00C53E32"/>
    <w:rsid w:val="00CA6778"/>
    <w:rsid w:val="00CA68AF"/>
    <w:rsid w:val="00D46518"/>
    <w:rsid w:val="00E777B9"/>
    <w:rsid w:val="00EF1F06"/>
    <w:rsid w:val="00F06E87"/>
    <w:rsid w:val="00F23263"/>
    <w:rsid w:val="00FA0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fillcolor="none"/>
    </o:shapedefaults>
    <o:shapelayout v:ext="edit">
      <o:idmap v:ext="edit" data="1"/>
      <o:rules v:ext="edit">
        <o:r id="V:Rule5" type="connector" idref="#_x0000_s1030"/>
        <o:r id="V:Rule6" type="connector" idref="#_x0000_s1029"/>
        <o:r id="V:Rule7" type="connector" idref="#_x0000_s1044"/>
        <o:r id="V:Rule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customStyle="1" w:styleId="Svtlstnovnzvraznn11">
    <w:name w:val="Světlé stínování – zvýraznění 11"/>
    <w:basedOn w:val="Normlntabulka"/>
    <w:uiPriority w:val="60"/>
    <w:locked/>
    <w:rsid w:val="006C55D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23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Josef</cp:lastModifiedBy>
  <cp:revision>7</cp:revision>
  <dcterms:created xsi:type="dcterms:W3CDTF">2013-11-19T21:58:00Z</dcterms:created>
  <dcterms:modified xsi:type="dcterms:W3CDTF">2013-11-19T22:34:00Z</dcterms:modified>
</cp:coreProperties>
</file>