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44F9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Obvody a obsahy rovinných útvarů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3F2A8B" w:rsidRDefault="008364D6" w:rsidP="005D4A9D">
      <w:pPr>
        <w:pStyle w:val="Odstavecseseznamem"/>
        <w:numPr>
          <w:ilvl w:val="0"/>
          <w:numId w:val="29"/>
        </w:numPr>
        <w:spacing w:after="360"/>
        <w:ind w:left="426"/>
        <w:jc w:val="both"/>
        <w:rPr>
          <w:rFonts w:eastAsiaTheme="minorEastAsia"/>
        </w:rPr>
      </w:pPr>
      <w:r w:rsidRPr="005D4A9D">
        <w:rPr>
          <w:rFonts w:eastAsiaTheme="minorEastAsia"/>
        </w:rPr>
        <w:lastRenderedPageBreak/>
        <w:t>Na následujícím obrázku máte půdorys menšího baráčku. Určete velikost celkové zastavěné plochy a výměry jednotlivých místností.</w:t>
      </w:r>
    </w:p>
    <w:p w:rsidR="005D4A9D" w:rsidRDefault="0065125C" w:rsidP="005D4A9D">
      <w:pPr>
        <w:pStyle w:val="Odstavecseseznamem"/>
        <w:spacing w:after="360"/>
        <w:ind w:left="426"/>
        <w:jc w:val="both"/>
        <w:rPr>
          <w:rFonts w:eastAsiaTheme="minorEastAsia"/>
        </w:rPr>
      </w:pPr>
      <w:r w:rsidRPr="0065125C">
        <w:rPr>
          <w:noProof/>
          <w:lang w:eastAsia="cs-CZ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left:0;text-align:left;margin-left:289.8pt;margin-top:8.45pt;width:57.45pt;height:29.3pt;z-index:-251637760;mso-width-relative:margin;mso-height-relative:margin" strokecolor="white [3212]">
            <v:textbox style="mso-next-textbox:#_x0000_s1047">
              <w:txbxContent>
                <w:p w:rsidR="00BC5BC3" w:rsidRDefault="00BC5BC3" w:rsidP="00BC5BC3">
                  <w:r>
                    <w:t>300 cm</w:t>
                  </w:r>
                </w:p>
              </w:txbxContent>
            </v:textbox>
          </v:shape>
        </w:pict>
      </w:r>
      <w:r w:rsidRPr="0065125C">
        <w:rPr>
          <w:noProof/>
          <w:lang w:eastAsia="cs-CZ"/>
        </w:rPr>
        <w:pict>
          <v:shape id="_x0000_s1046" type="#_x0000_t202" style="position:absolute;left:0;text-align:left;margin-left:136.8pt;margin-top:7.7pt;width:57.45pt;height:29.3pt;z-index:-251638784;mso-width-relative:margin;mso-height-relative:margin" strokecolor="white [3212]">
            <v:textbox style="mso-next-textbox:#_x0000_s1046">
              <w:txbxContent>
                <w:p w:rsidR="00BC5BC3" w:rsidRDefault="00BC5BC3" w:rsidP="00BC5BC3">
                  <w:r>
                    <w:t>300 cm</w:t>
                  </w:r>
                </w:p>
              </w:txbxContent>
            </v:textbox>
          </v:shape>
        </w:pict>
      </w:r>
    </w:p>
    <w:p w:rsidR="005D4A9D" w:rsidRPr="005D4A9D" w:rsidRDefault="0065125C" w:rsidP="005D4A9D">
      <w:pPr>
        <w:pStyle w:val="Odstavecseseznamem"/>
        <w:spacing w:after="360"/>
        <w:ind w:left="426"/>
        <w:jc w:val="both"/>
        <w:rPr>
          <w:rFonts w:eastAsiaTheme="minorEastAsia"/>
        </w:rPr>
      </w:pPr>
      <w:r w:rsidRPr="0065125C">
        <w:rPr>
          <w:noProof/>
          <w:lang w:eastAsia="cs-CZ"/>
        </w:rPr>
        <w:pict>
          <v:shape id="_x0000_s1028" type="#_x0000_t202" style="position:absolute;left:0;text-align:left;margin-left:217.8pt;margin-top:4.8pt;width:57.45pt;height:29.3pt;z-index:-251659265;mso-width-relative:margin;mso-height-relative:margin" strokecolor="white [3212]">
            <v:textbox style="mso-next-textbox:#_x0000_s1028">
              <w:txbxContent>
                <w:p w:rsidR="0045121B" w:rsidRDefault="00BC5BC3">
                  <w:r>
                    <w:t>75</w:t>
                  </w:r>
                  <w:r w:rsidR="0045121B">
                    <w:t>0 cm</w:t>
                  </w:r>
                </w:p>
              </w:txbxContent>
            </v:textbox>
          </v:shape>
        </w:pict>
      </w:r>
    </w:p>
    <w:p w:rsidR="003F2A8B" w:rsidRDefault="0065125C" w:rsidP="00770237">
      <w:pPr>
        <w:pStyle w:val="Odstavecseseznamem"/>
        <w:spacing w:after="360"/>
        <w:jc w:val="both"/>
        <w:rPr>
          <w:rFonts w:eastAsiaTheme="minorEastAsia"/>
        </w:rPr>
      </w:pPr>
      <w:r>
        <w:rPr>
          <w:rFonts w:eastAsiaTheme="minorEastAsia"/>
          <w:noProof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left:0;text-align:left;margin-left:119.55pt;margin-top:6.25pt;width:97.5pt;height:0;z-index:251671552" o:connectortype="straight">
            <v:stroke startarrow="block" endarrow="block"/>
          </v:shape>
        </w:pict>
      </w:r>
      <w:r>
        <w:rPr>
          <w:rFonts w:eastAsiaTheme="minorEastAsia"/>
          <w:noProof/>
          <w:lang w:eastAsia="cs-CZ"/>
        </w:rPr>
        <w:pict>
          <v:shape id="_x0000_s1030" type="#_x0000_t32" style="position:absolute;left:0;text-align:left;margin-left:268.05pt;margin-top:6.25pt;width:97.5pt;height:0;z-index:251661312" o:connectortype="straight">
            <v:stroke startarrow="block" endarrow="block"/>
          </v:shape>
        </w:pict>
      </w:r>
    </w:p>
    <w:p w:rsidR="003F2A8B" w:rsidRDefault="0065125C" w:rsidP="00770237">
      <w:pPr>
        <w:pStyle w:val="Odstavecseseznamem"/>
        <w:spacing w:after="360"/>
        <w:jc w:val="both"/>
        <w:rPr>
          <w:rFonts w:eastAsiaTheme="minorEastAsia"/>
        </w:rPr>
      </w:pPr>
      <w:r>
        <w:rPr>
          <w:rFonts w:eastAsiaTheme="minorEastAsia"/>
          <w:noProof/>
          <w:lang w:eastAsia="cs-CZ"/>
        </w:rPr>
        <w:pict>
          <v:shape id="_x0000_s1032" type="#_x0000_t32" style="position:absolute;left:0;text-align:left;margin-left:382.05pt;margin-top:7.9pt;width:0;height:251.2pt;z-index:251663360" o:connectortype="straight">
            <v:stroke startarrow="block" endarrow="block"/>
          </v:shape>
        </w:pict>
      </w:r>
      <w:r>
        <w:rPr>
          <w:rFonts w:eastAsiaTheme="minorEastAsia"/>
          <w:noProof/>
          <w:lang w:eastAsia="cs-CZ"/>
        </w:rPr>
        <w:pict>
          <v:shape id="_x0000_s1029" type="#_x0000_t32" style="position:absolute;left:0;text-align:left;margin-left:118.8pt;margin-top:2.6pt;width:246.75pt;height:0;z-index:251660288" o:connectortype="straight">
            <v:stroke startarrow="block" endarrow="block"/>
          </v:shape>
        </w:pict>
      </w:r>
      <w:r w:rsidR="0045121B">
        <w:rPr>
          <w:rFonts w:eastAsiaTheme="minorEastAsia"/>
          <w:noProof/>
          <w:lang w:eastAsia="cs-CZ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613410</wp:posOffset>
            </wp:positionH>
            <wp:positionV relativeFrom="paragraph">
              <wp:posOffset>118745</wp:posOffset>
            </wp:positionV>
            <wp:extent cx="4953000" cy="3162300"/>
            <wp:effectExtent l="0" t="0" r="0" b="0"/>
            <wp:wrapSquare wrapText="bothSides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316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01327" w:rsidRDefault="0065125C" w:rsidP="00770237">
      <w:pPr>
        <w:pStyle w:val="Odstavecseseznamem"/>
        <w:spacing w:after="360"/>
        <w:jc w:val="both"/>
        <w:rPr>
          <w:rFonts w:eastAsiaTheme="minorEastAsia"/>
        </w:rPr>
      </w:pPr>
      <w:r>
        <w:rPr>
          <w:rFonts w:eastAsiaTheme="minorEastAsia"/>
          <w:noProof/>
          <w:lang w:eastAsia="cs-CZ"/>
        </w:rPr>
        <w:pict>
          <v:shape id="_x0000_s1033" type="#_x0000_t202" style="position:absolute;left:0;text-align:left;margin-left:382.8pt;margin-top:2.7pt;width:63.75pt;height:29.3pt;z-index:251664384;mso-width-relative:margin;mso-height-relative:margin" strokecolor="white [3212]">
            <v:textbox style="mso-next-textbox:#_x0000_s1033">
              <w:txbxContent>
                <w:p w:rsidR="0045121B" w:rsidRDefault="00BC5BC3" w:rsidP="0045121B">
                  <w:r>
                    <w:t>75</w:t>
                  </w:r>
                  <w:r w:rsidR="0045121B">
                    <w:t>0 cm</w:t>
                  </w:r>
                </w:p>
              </w:txbxContent>
            </v:textbox>
          </v:shape>
        </w:pict>
      </w:r>
    </w:p>
    <w:p w:rsidR="00D01327" w:rsidRPr="00931A36" w:rsidRDefault="00D01327" w:rsidP="00770237">
      <w:pPr>
        <w:pStyle w:val="Odstavecseseznamem"/>
        <w:spacing w:after="360"/>
        <w:jc w:val="both"/>
        <w:rPr>
          <w:rFonts w:eastAsiaTheme="minorEastAsia"/>
        </w:rPr>
      </w:pPr>
    </w:p>
    <w:p w:rsidR="00300251" w:rsidRDefault="00300251" w:rsidP="00931A36">
      <w:pPr>
        <w:pStyle w:val="Odstavecseseznamem"/>
        <w:spacing w:after="360"/>
        <w:rPr>
          <w:rFonts w:eastAsiaTheme="minorEastAsia"/>
        </w:rPr>
      </w:pPr>
    </w:p>
    <w:p w:rsidR="00300251" w:rsidRDefault="00300251" w:rsidP="00931A36">
      <w:pPr>
        <w:pStyle w:val="Odstavecseseznamem"/>
        <w:spacing w:after="360"/>
        <w:rPr>
          <w:rFonts w:eastAsiaTheme="minorEastAsia"/>
        </w:rPr>
      </w:pPr>
    </w:p>
    <w:p w:rsidR="005A418A" w:rsidRDefault="005A418A" w:rsidP="00931A36">
      <w:pPr>
        <w:pStyle w:val="Odstavecseseznamem"/>
        <w:spacing w:after="360"/>
        <w:rPr>
          <w:rFonts w:eastAsiaTheme="minorEastAsia"/>
        </w:rPr>
      </w:pPr>
    </w:p>
    <w:p w:rsidR="00300251" w:rsidRDefault="00300251" w:rsidP="00931A36">
      <w:pPr>
        <w:pStyle w:val="Odstavecseseznamem"/>
        <w:spacing w:after="360"/>
        <w:rPr>
          <w:rFonts w:eastAsiaTheme="minorEastAsia"/>
        </w:rPr>
      </w:pPr>
    </w:p>
    <w:p w:rsidR="00300251" w:rsidRDefault="0065125C" w:rsidP="00931A36">
      <w:pPr>
        <w:pStyle w:val="Odstavecseseznamem"/>
        <w:spacing w:after="360"/>
        <w:rPr>
          <w:rFonts w:eastAsiaTheme="minorEastAsia"/>
        </w:rPr>
      </w:pPr>
      <w:r>
        <w:rPr>
          <w:rFonts w:eastAsiaTheme="minorEastAsia"/>
          <w:noProof/>
          <w:lang w:eastAsia="cs-CZ"/>
        </w:rPr>
        <w:pict>
          <v:shape id="_x0000_s1034" type="#_x0000_t32" style="position:absolute;left:0;text-align:left;margin-left:396.3pt;margin-top:5.55pt;width:0;height:78pt;z-index:251665408" o:connectortype="straight">
            <v:stroke startarrow="block" endarrow="block"/>
          </v:shape>
        </w:pict>
      </w:r>
    </w:p>
    <w:p w:rsidR="00300251" w:rsidRDefault="00300251" w:rsidP="00931A36">
      <w:pPr>
        <w:pStyle w:val="Odstavecseseznamem"/>
        <w:spacing w:after="360"/>
        <w:rPr>
          <w:rFonts w:eastAsiaTheme="minorEastAsia"/>
        </w:rPr>
      </w:pPr>
    </w:p>
    <w:p w:rsidR="005A418A" w:rsidRDefault="0065125C" w:rsidP="00931A36">
      <w:pPr>
        <w:pStyle w:val="Odstavecseseznamem"/>
        <w:spacing w:after="360"/>
        <w:rPr>
          <w:rFonts w:eastAsiaTheme="minorEastAsia"/>
        </w:rPr>
      </w:pPr>
      <w:r>
        <w:rPr>
          <w:rFonts w:eastAsiaTheme="minorEastAsia"/>
          <w:noProof/>
          <w:lang w:eastAsia="cs-CZ"/>
        </w:rPr>
        <w:pict>
          <v:shape id="_x0000_s1036" type="#_x0000_t202" style="position:absolute;left:0;text-align:left;margin-left:397.05pt;margin-top:8.7pt;width:63.75pt;height:29.3pt;z-index:251667456;mso-width-relative:margin;mso-height-relative:margin" strokecolor="white [3212]">
            <v:textbox style="mso-next-textbox:#_x0000_s1036">
              <w:txbxContent>
                <w:p w:rsidR="00610F27" w:rsidRDefault="00B905A9" w:rsidP="00610F27">
                  <w:r>
                    <w:t>25</w:t>
                  </w:r>
                  <w:r w:rsidR="00610F27">
                    <w:t>0 cm</w:t>
                  </w:r>
                </w:p>
              </w:txbxContent>
            </v:textbox>
          </v:shape>
        </w:pict>
      </w:r>
    </w:p>
    <w:p w:rsidR="005A418A" w:rsidRDefault="0065125C" w:rsidP="00770237">
      <w:pPr>
        <w:pStyle w:val="Odstavecseseznamem"/>
        <w:spacing w:after="360"/>
        <w:rPr>
          <w:rFonts w:eastAsiaTheme="minorEastAsia"/>
        </w:rPr>
      </w:pPr>
      <w:r>
        <w:rPr>
          <w:rFonts w:eastAsiaTheme="minorEastAsia"/>
          <w:noProof/>
          <w:lang w:eastAsia="cs-CZ"/>
        </w:rPr>
        <w:pict>
          <v:shape id="_x0000_s1038" type="#_x0000_t32" style="position:absolute;left:0;text-align:left;margin-left:109.05pt;margin-top:21.6pt;width:.05pt;height:111pt;z-index:251669504" o:connectortype="straight">
            <v:stroke startarrow="block" endarrow="block"/>
          </v:shape>
        </w:pict>
      </w:r>
    </w:p>
    <w:p w:rsidR="005A418A" w:rsidRDefault="0065125C">
      <w:pPr>
        <w:spacing w:before="0" w:after="200" w:line="276" w:lineRule="auto"/>
        <w:rPr>
          <w:rFonts w:eastAsiaTheme="minorEastAsia"/>
        </w:rPr>
      </w:pPr>
      <w:r>
        <w:rPr>
          <w:rFonts w:eastAsiaTheme="minorEastAsia"/>
          <w:noProof/>
          <w:lang w:eastAsia="cs-CZ"/>
        </w:rPr>
        <w:pict>
          <v:shape id="_x0000_s1039" type="#_x0000_t202" style="position:absolute;margin-left:52.05pt;margin-top:.65pt;width:56.25pt;height:29.3pt;z-index:251670528;mso-width-relative:margin;mso-height-relative:margin" strokecolor="white [3212]">
            <v:textbox style="mso-next-textbox:#_x0000_s1039">
              <w:txbxContent>
                <w:p w:rsidR="00610F27" w:rsidRDefault="00B905A9" w:rsidP="00610F27">
                  <w:r>
                    <w:t>35</w:t>
                  </w:r>
                  <w:r w:rsidR="00610F27">
                    <w:t>0 cm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cs-CZ"/>
        </w:rPr>
        <w:pict>
          <v:shape id="_x0000_s1035" type="#_x0000_t32" style="position:absolute;margin-left:396.3pt;margin-top:14.95pt;width:0;height:87pt;z-index:251666432" o:connectortype="straight">
            <v:stroke startarrow="block" endarrow="block"/>
          </v:shape>
        </w:pict>
      </w:r>
      <w:r w:rsidR="005A418A">
        <w:rPr>
          <w:rFonts w:eastAsiaTheme="minorEastAsia"/>
        </w:rPr>
        <w:br/>
      </w:r>
    </w:p>
    <w:p w:rsidR="00625C7B" w:rsidRDefault="0065125C" w:rsidP="00765C7E">
      <w:pPr>
        <w:spacing w:before="0" w:after="200" w:line="276" w:lineRule="auto"/>
        <w:rPr>
          <w:rFonts w:eastAsiaTheme="minorEastAsia"/>
        </w:rPr>
      </w:pPr>
      <w:r>
        <w:rPr>
          <w:rFonts w:eastAsiaTheme="minorEastAsia"/>
          <w:noProof/>
          <w:lang w:eastAsia="cs-CZ"/>
        </w:rPr>
        <w:pict>
          <v:shape id="_x0000_s1037" type="#_x0000_t202" style="position:absolute;margin-left:397.05pt;margin-top:18.1pt;width:63.75pt;height:29.3pt;z-index:251668480;mso-width-relative:margin;mso-height-relative:margin" strokecolor="white [3212]">
            <v:textbox style="mso-next-textbox:#_x0000_s1037">
              <w:txbxContent>
                <w:p w:rsidR="00610F27" w:rsidRDefault="00BC5BC3" w:rsidP="00610F27">
                  <w:r>
                    <w:t>25</w:t>
                  </w:r>
                  <w:r w:rsidR="00610F27">
                    <w:t>0 cm</w:t>
                  </w:r>
                </w:p>
              </w:txbxContent>
            </v:textbox>
          </v:shape>
        </w:pict>
      </w:r>
    </w:p>
    <w:p w:rsidR="008364D6" w:rsidRDefault="0065125C" w:rsidP="00765C7E">
      <w:pPr>
        <w:spacing w:before="0" w:after="200" w:line="276" w:lineRule="auto"/>
        <w:rPr>
          <w:rFonts w:eastAsiaTheme="minorEastAsia"/>
        </w:rPr>
      </w:pPr>
      <w:r>
        <w:rPr>
          <w:rFonts w:eastAsiaTheme="minorEastAsia"/>
          <w:noProof/>
          <w:lang w:eastAsia="cs-CZ"/>
        </w:rPr>
        <w:pict>
          <v:shape id="_x0000_s1044" type="#_x0000_t32" style="position:absolute;margin-left:100.05pt;margin-top:1.85pt;width:.05pt;height:51pt;flip:y;z-index:251675648" o:connectortype="straight">
            <v:stroke startarrow="block" endarrow="block"/>
          </v:shape>
        </w:pict>
      </w:r>
      <w:r>
        <w:rPr>
          <w:rFonts w:eastAsiaTheme="minorEastAsia"/>
          <w:noProof/>
          <w:lang w:eastAsia="cs-CZ"/>
        </w:rPr>
        <w:pict>
          <v:shape id="_x0000_s1045" type="#_x0000_t202" style="position:absolute;margin-left:40.8pt;margin-top:3.35pt;width:56.25pt;height:29.3pt;z-index:251676672;mso-width-relative:margin;mso-height-relative:margin" strokecolor="white [3212]">
            <v:textbox style="mso-next-textbox:#_x0000_s1045">
              <w:txbxContent>
                <w:p w:rsidR="00BC5BC3" w:rsidRDefault="00BC5BC3" w:rsidP="00BC5BC3">
                  <w:r>
                    <w:t>150 cm</w:t>
                  </w:r>
                </w:p>
              </w:txbxContent>
            </v:textbox>
          </v:shape>
        </w:pict>
      </w:r>
    </w:p>
    <w:p w:rsidR="008364D6" w:rsidRDefault="008364D6" w:rsidP="00765C7E">
      <w:pPr>
        <w:spacing w:before="0" w:after="200" w:line="276" w:lineRule="auto"/>
        <w:rPr>
          <w:rFonts w:eastAsiaTheme="minorEastAsia"/>
        </w:rPr>
      </w:pPr>
    </w:p>
    <w:p w:rsidR="0045121B" w:rsidRDefault="0065125C" w:rsidP="00765C7E">
      <w:pPr>
        <w:spacing w:before="0" w:after="200" w:line="276" w:lineRule="auto"/>
        <w:rPr>
          <w:rFonts w:eastAsiaTheme="minorEastAsia"/>
        </w:rPr>
      </w:pPr>
      <w:r>
        <w:rPr>
          <w:rFonts w:eastAsiaTheme="minorEastAsia"/>
          <w:noProof/>
          <w:lang w:eastAsia="cs-CZ"/>
        </w:rPr>
        <w:pict>
          <v:shape id="_x0000_s1043" type="#_x0000_t202" style="position:absolute;margin-left:306.8pt;margin-top:6.75pt;width:57.45pt;height:29.3pt;z-index:-251641856;mso-width-relative:margin;mso-height-relative:margin" strokecolor="white [3212]">
            <v:textbox style="mso-next-textbox:#_x0000_s1043">
              <w:txbxContent>
                <w:p w:rsidR="00B905A9" w:rsidRDefault="00B905A9" w:rsidP="00B905A9">
                  <w:r>
                    <w:t>200 cm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cs-CZ"/>
        </w:rPr>
        <w:pict>
          <v:shape id="_x0000_s1042" type="#_x0000_t32" style="position:absolute;margin-left:293.2pt;margin-top:12.8pt;width:72.45pt;height:.05pt;z-index:251673600" o:connectortype="straight">
            <v:stroke startarrow="block" endarrow="block"/>
          </v:shape>
        </w:pict>
      </w:r>
    </w:p>
    <w:p w:rsidR="00B905A9" w:rsidRDefault="00B905A9" w:rsidP="00765C7E">
      <w:pPr>
        <w:spacing w:before="0" w:after="200" w:line="276" w:lineRule="auto"/>
        <w:rPr>
          <w:rFonts w:eastAsiaTheme="minorEastAsia"/>
        </w:rPr>
      </w:pPr>
    </w:p>
    <w:p w:rsidR="008364D6" w:rsidRDefault="008364D6" w:rsidP="00765C7E">
      <w:pPr>
        <w:spacing w:before="0" w:after="200" w:line="276" w:lineRule="auto"/>
        <w:rPr>
          <w:rFonts w:eastAsiaTheme="minorEastAsia"/>
        </w:rPr>
      </w:pPr>
      <w:r>
        <w:rPr>
          <w:rFonts w:eastAsiaTheme="minorEastAsia"/>
        </w:rPr>
        <w:t>Sestavte rozpočet na pokládku podlahové krytiny podle následující ta</w:t>
      </w:r>
      <w:r w:rsidR="0045121B">
        <w:rPr>
          <w:rFonts w:eastAsiaTheme="minorEastAsia"/>
        </w:rPr>
        <w:t>bulky.</w:t>
      </w:r>
    </w:p>
    <w:tbl>
      <w:tblPr>
        <w:tblStyle w:val="Svtlmkazvraznn3"/>
        <w:tblW w:w="0" w:type="auto"/>
        <w:jc w:val="center"/>
        <w:tblInd w:w="2480" w:type="dxa"/>
        <w:tblLook w:val="04A0"/>
      </w:tblPr>
      <w:tblGrid>
        <w:gridCol w:w="2432"/>
        <w:gridCol w:w="2777"/>
        <w:gridCol w:w="2089"/>
      </w:tblGrid>
      <w:tr w:rsidR="008364D6" w:rsidTr="0045121B">
        <w:trPr>
          <w:cnfStyle w:val="100000000000"/>
          <w:trHeight w:val="491"/>
          <w:jc w:val="center"/>
        </w:trPr>
        <w:tc>
          <w:tcPr>
            <w:cnfStyle w:val="001000000000"/>
            <w:tcW w:w="2432" w:type="dxa"/>
            <w:vAlign w:val="center"/>
          </w:tcPr>
          <w:p w:rsidR="008364D6" w:rsidRDefault="008364D6" w:rsidP="008364D6">
            <w:pPr>
              <w:spacing w:before="0" w:after="0" w:line="276" w:lineRule="auto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Typ krytiny</w:t>
            </w:r>
          </w:p>
        </w:tc>
        <w:tc>
          <w:tcPr>
            <w:tcW w:w="2777" w:type="dxa"/>
            <w:vAlign w:val="center"/>
          </w:tcPr>
          <w:p w:rsidR="008364D6" w:rsidRDefault="008364D6" w:rsidP="008364D6">
            <w:pPr>
              <w:spacing w:before="0" w:after="0" w:line="276" w:lineRule="auto"/>
              <w:jc w:val="center"/>
              <w:cnfStyle w:val="100000000000"/>
              <w:rPr>
                <w:rFonts w:eastAsiaTheme="minorEastAsia"/>
              </w:rPr>
            </w:pPr>
            <w:r>
              <w:rPr>
                <w:rFonts w:eastAsiaTheme="minorEastAsia"/>
              </w:rPr>
              <w:t>Místnost</w:t>
            </w:r>
          </w:p>
        </w:tc>
        <w:tc>
          <w:tcPr>
            <w:tcW w:w="2089" w:type="dxa"/>
            <w:vAlign w:val="center"/>
          </w:tcPr>
          <w:p w:rsidR="008364D6" w:rsidRPr="008364D6" w:rsidRDefault="008364D6" w:rsidP="008364D6">
            <w:pPr>
              <w:spacing w:before="0" w:after="0" w:line="276" w:lineRule="auto"/>
              <w:jc w:val="center"/>
              <w:cnfStyle w:val="100000000000"/>
              <w:rPr>
                <w:rFonts w:eastAsiaTheme="minorEastAsia"/>
              </w:rPr>
            </w:pPr>
            <w:r>
              <w:rPr>
                <w:rFonts w:eastAsiaTheme="minorEastAsia"/>
              </w:rPr>
              <w:t>Cena za 1 m</w:t>
            </w:r>
            <w:r>
              <w:rPr>
                <w:rFonts w:eastAsiaTheme="minorEastAsia"/>
                <w:vertAlign w:val="superscript"/>
              </w:rPr>
              <w:t>2</w:t>
            </w:r>
          </w:p>
        </w:tc>
      </w:tr>
      <w:tr w:rsidR="008364D6" w:rsidTr="0045121B">
        <w:trPr>
          <w:cnfStyle w:val="000000100000"/>
          <w:trHeight w:val="491"/>
          <w:jc w:val="center"/>
        </w:trPr>
        <w:tc>
          <w:tcPr>
            <w:cnfStyle w:val="001000000000"/>
            <w:tcW w:w="2432" w:type="dxa"/>
            <w:vAlign w:val="center"/>
          </w:tcPr>
          <w:p w:rsidR="008364D6" w:rsidRDefault="008364D6" w:rsidP="008364D6">
            <w:pPr>
              <w:spacing w:before="0" w:after="0" w:line="276" w:lineRule="auto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Dlažba</w:t>
            </w:r>
          </w:p>
        </w:tc>
        <w:tc>
          <w:tcPr>
            <w:tcW w:w="2777" w:type="dxa"/>
            <w:vAlign w:val="center"/>
          </w:tcPr>
          <w:p w:rsidR="008364D6" w:rsidRDefault="008364D6" w:rsidP="008364D6">
            <w:pPr>
              <w:spacing w:before="0" w:after="0" w:line="276" w:lineRule="auto"/>
              <w:jc w:val="center"/>
              <w:cnfStyle w:val="000000100000"/>
              <w:rPr>
                <w:rFonts w:eastAsiaTheme="minorEastAsia"/>
              </w:rPr>
            </w:pPr>
            <w:r>
              <w:rPr>
                <w:rFonts w:eastAsiaTheme="minorEastAsia"/>
              </w:rPr>
              <w:t>koupelna</w:t>
            </w:r>
          </w:p>
        </w:tc>
        <w:tc>
          <w:tcPr>
            <w:tcW w:w="2089" w:type="dxa"/>
            <w:vAlign w:val="center"/>
          </w:tcPr>
          <w:p w:rsidR="008364D6" w:rsidRDefault="0045121B" w:rsidP="008364D6">
            <w:pPr>
              <w:spacing w:before="0" w:after="0" w:line="276" w:lineRule="auto"/>
              <w:jc w:val="center"/>
              <w:cnfStyle w:val="000000100000"/>
              <w:rPr>
                <w:rFonts w:eastAsiaTheme="minorEastAsia"/>
              </w:rPr>
            </w:pPr>
            <w:r>
              <w:rPr>
                <w:rFonts w:eastAsiaTheme="minorEastAsia"/>
              </w:rPr>
              <w:t>230 Kč</w:t>
            </w:r>
          </w:p>
        </w:tc>
      </w:tr>
      <w:tr w:rsidR="008364D6" w:rsidTr="0045121B">
        <w:trPr>
          <w:cnfStyle w:val="000000010000"/>
          <w:trHeight w:val="491"/>
          <w:jc w:val="center"/>
        </w:trPr>
        <w:tc>
          <w:tcPr>
            <w:cnfStyle w:val="001000000000"/>
            <w:tcW w:w="2432" w:type="dxa"/>
            <w:vAlign w:val="center"/>
          </w:tcPr>
          <w:p w:rsidR="008364D6" w:rsidRDefault="0045121B" w:rsidP="008364D6">
            <w:pPr>
              <w:spacing w:before="0" w:after="0" w:line="276" w:lineRule="auto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Plovoucí podlaha</w:t>
            </w:r>
          </w:p>
        </w:tc>
        <w:tc>
          <w:tcPr>
            <w:tcW w:w="2777" w:type="dxa"/>
            <w:vAlign w:val="center"/>
          </w:tcPr>
          <w:p w:rsidR="008364D6" w:rsidRDefault="0045121B" w:rsidP="008364D6">
            <w:pPr>
              <w:spacing w:before="0" w:after="0" w:line="276" w:lineRule="auto"/>
              <w:jc w:val="center"/>
              <w:cnfStyle w:val="000000010000"/>
              <w:rPr>
                <w:rFonts w:eastAsiaTheme="minorEastAsia"/>
              </w:rPr>
            </w:pPr>
            <w:r>
              <w:rPr>
                <w:rFonts w:eastAsiaTheme="minorEastAsia"/>
              </w:rPr>
              <w:t>kuchyň + obývák, vchod</w:t>
            </w:r>
          </w:p>
        </w:tc>
        <w:tc>
          <w:tcPr>
            <w:tcW w:w="2089" w:type="dxa"/>
            <w:vAlign w:val="center"/>
          </w:tcPr>
          <w:p w:rsidR="008364D6" w:rsidRDefault="0045121B" w:rsidP="008364D6">
            <w:pPr>
              <w:spacing w:before="0" w:after="0" w:line="276" w:lineRule="auto"/>
              <w:jc w:val="center"/>
              <w:cnfStyle w:val="000000010000"/>
              <w:rPr>
                <w:rFonts w:eastAsiaTheme="minorEastAsia"/>
              </w:rPr>
            </w:pPr>
            <w:r>
              <w:rPr>
                <w:rFonts w:eastAsiaTheme="minorEastAsia"/>
              </w:rPr>
              <w:t>210 Kč</w:t>
            </w:r>
          </w:p>
        </w:tc>
      </w:tr>
      <w:tr w:rsidR="008364D6" w:rsidTr="0045121B">
        <w:trPr>
          <w:cnfStyle w:val="000000100000"/>
          <w:trHeight w:val="491"/>
          <w:jc w:val="center"/>
        </w:trPr>
        <w:tc>
          <w:tcPr>
            <w:cnfStyle w:val="001000000000"/>
            <w:tcW w:w="2432" w:type="dxa"/>
            <w:vAlign w:val="center"/>
          </w:tcPr>
          <w:p w:rsidR="008364D6" w:rsidRDefault="0045121B" w:rsidP="008364D6">
            <w:pPr>
              <w:spacing w:before="0" w:after="0" w:line="276" w:lineRule="auto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Koberec</w:t>
            </w:r>
          </w:p>
        </w:tc>
        <w:tc>
          <w:tcPr>
            <w:tcW w:w="2777" w:type="dxa"/>
            <w:vAlign w:val="center"/>
          </w:tcPr>
          <w:p w:rsidR="008364D6" w:rsidRDefault="0045121B" w:rsidP="008364D6">
            <w:pPr>
              <w:spacing w:before="0" w:after="0" w:line="276" w:lineRule="auto"/>
              <w:jc w:val="center"/>
              <w:cnfStyle w:val="000000100000"/>
              <w:rPr>
                <w:rFonts w:eastAsiaTheme="minorEastAsia"/>
              </w:rPr>
            </w:pPr>
            <w:r>
              <w:rPr>
                <w:rFonts w:eastAsiaTheme="minorEastAsia"/>
              </w:rPr>
              <w:t>ložnice</w:t>
            </w:r>
          </w:p>
        </w:tc>
        <w:tc>
          <w:tcPr>
            <w:tcW w:w="2089" w:type="dxa"/>
            <w:vAlign w:val="center"/>
          </w:tcPr>
          <w:p w:rsidR="008364D6" w:rsidRDefault="0045121B" w:rsidP="008364D6">
            <w:pPr>
              <w:spacing w:before="0" w:after="0" w:line="276" w:lineRule="auto"/>
              <w:jc w:val="center"/>
              <w:cnfStyle w:val="000000100000"/>
              <w:rPr>
                <w:rFonts w:eastAsiaTheme="minorEastAsia"/>
              </w:rPr>
            </w:pPr>
            <w:r>
              <w:rPr>
                <w:rFonts w:eastAsiaTheme="minorEastAsia"/>
              </w:rPr>
              <w:t>260 Kč</w:t>
            </w:r>
          </w:p>
        </w:tc>
      </w:tr>
    </w:tbl>
    <w:p w:rsidR="0045121B" w:rsidRDefault="0045121B" w:rsidP="00765C7E">
      <w:pPr>
        <w:spacing w:before="0" w:after="200" w:line="276" w:lineRule="auto"/>
        <w:rPr>
          <w:rFonts w:eastAsiaTheme="minorEastAsia"/>
        </w:rPr>
      </w:pPr>
    </w:p>
    <w:p w:rsidR="008364D6" w:rsidRDefault="0045121B" w:rsidP="00765C7E">
      <w:pPr>
        <w:spacing w:before="0" w:after="200" w:line="276" w:lineRule="auto"/>
        <w:rPr>
          <w:rFonts w:eastAsiaTheme="minorEastAsia"/>
        </w:rPr>
      </w:pPr>
      <w:r>
        <w:rPr>
          <w:rFonts w:eastAsiaTheme="minorEastAsia"/>
        </w:rPr>
        <w:t>Určete celkovou cenu realizace.</w:t>
      </w:r>
    </w:p>
    <w:p w:rsidR="005D4A9D" w:rsidRDefault="005D4A9D" w:rsidP="00765C7E">
      <w:pPr>
        <w:spacing w:before="0" w:after="200" w:line="276" w:lineRule="auto"/>
        <w:rPr>
          <w:rFonts w:eastAsiaTheme="minorEastAsia"/>
          <w:i/>
          <w:sz w:val="18"/>
        </w:rPr>
      </w:pPr>
      <w:r>
        <w:rPr>
          <w:rFonts w:eastAsiaTheme="minorEastAsia"/>
          <w:i/>
          <w:sz w:val="18"/>
        </w:rPr>
        <w:t>Zdr</w:t>
      </w:r>
      <w:r w:rsidR="008B13F4" w:rsidRPr="008B13F4">
        <w:rPr>
          <w:rFonts w:eastAsiaTheme="minorEastAsia"/>
          <w:i/>
          <w:sz w:val="18"/>
        </w:rPr>
        <w:t xml:space="preserve">oj obrázku: </w:t>
      </w:r>
      <w:r w:rsidR="001041DF" w:rsidRPr="001041DF">
        <w:rPr>
          <w:rFonts w:eastAsiaTheme="minorEastAsia"/>
          <w:i/>
          <w:sz w:val="18"/>
        </w:rPr>
        <w:t xml:space="preserve">Senior Park - penzion pro důchodce. &lt;i&gt;Senior Park - penziony pro důchodce&lt;/i&gt; [online]. </w:t>
      </w:r>
      <w:r w:rsidR="00112A16">
        <w:rPr>
          <w:rFonts w:eastAsiaTheme="minorEastAsia"/>
          <w:i/>
          <w:sz w:val="18"/>
        </w:rPr>
        <w:br/>
      </w:r>
      <w:r w:rsidR="001041DF" w:rsidRPr="001041DF">
        <w:rPr>
          <w:rFonts w:eastAsiaTheme="minorEastAsia"/>
          <w:i/>
          <w:sz w:val="18"/>
        </w:rPr>
        <w:t>c2006 [cit. 2013-11-0</w:t>
      </w:r>
      <w:r w:rsidR="00112A16">
        <w:rPr>
          <w:rFonts w:eastAsiaTheme="minorEastAsia"/>
          <w:i/>
          <w:sz w:val="18"/>
        </w:rPr>
        <w:t>5</w:t>
      </w:r>
      <w:r w:rsidR="001041DF" w:rsidRPr="001041DF">
        <w:rPr>
          <w:rFonts w:eastAsiaTheme="minorEastAsia"/>
          <w:i/>
          <w:sz w:val="18"/>
        </w:rPr>
        <w:t xml:space="preserve">]. Dostupné z: </w:t>
      </w:r>
      <w:hyperlink r:id="rId9" w:history="1">
        <w:r w:rsidRPr="003C3109">
          <w:rPr>
            <w:rStyle w:val="Hypertextovodkaz"/>
            <w:rFonts w:eastAsiaTheme="minorEastAsia"/>
            <w:i/>
            <w:sz w:val="18"/>
          </w:rPr>
          <w:t>http://www.senior-park.cz/pudorys/01.gif</w:t>
        </w:r>
      </w:hyperlink>
    </w:p>
    <w:p w:rsidR="005D4A9D" w:rsidRDefault="005D4A9D">
      <w:pPr>
        <w:spacing w:before="0" w:after="200" w:line="276" w:lineRule="auto"/>
        <w:rPr>
          <w:rFonts w:eastAsiaTheme="minorEastAsia"/>
          <w:i/>
          <w:sz w:val="18"/>
        </w:rPr>
      </w:pPr>
      <w:r>
        <w:rPr>
          <w:rFonts w:eastAsiaTheme="minorEastAsia"/>
          <w:i/>
          <w:sz w:val="18"/>
        </w:rPr>
        <w:br w:type="page"/>
      </w:r>
    </w:p>
    <w:p w:rsidR="008B13F4" w:rsidRDefault="005D4A9D" w:rsidP="005D4A9D">
      <w:pPr>
        <w:pStyle w:val="Odstavecseseznamem"/>
        <w:numPr>
          <w:ilvl w:val="0"/>
          <w:numId w:val="29"/>
        </w:numPr>
        <w:spacing w:before="0" w:after="200" w:line="276" w:lineRule="auto"/>
        <w:rPr>
          <w:rFonts w:eastAsiaTheme="minorEastAsia"/>
        </w:rPr>
      </w:pPr>
      <w:r>
        <w:rPr>
          <w:rFonts w:eastAsiaTheme="minorEastAsia"/>
        </w:rPr>
        <w:lastRenderedPageBreak/>
        <w:t>Z následujícího obrázku určete celkovou délku pletiva, které je potřeba na ohrazení vyznačeného pozemku.</w:t>
      </w:r>
    </w:p>
    <w:p w:rsidR="005D4A9D" w:rsidRPr="005D4A9D" w:rsidRDefault="0065125C" w:rsidP="005D4A9D">
      <w:pPr>
        <w:pStyle w:val="Odstavecseseznamem"/>
        <w:spacing w:before="0" w:after="200" w:line="276" w:lineRule="auto"/>
        <w:rPr>
          <w:rFonts w:eastAsiaTheme="minorEastAsia"/>
        </w:rPr>
      </w:pPr>
      <w:r>
        <w:rPr>
          <w:rFonts w:eastAsiaTheme="minorEastAsia"/>
          <w:noProof/>
          <w:lang w:eastAsia="cs-CZ"/>
        </w:rPr>
        <w:pict>
          <v:shape id="_x0000_s1056" type="#_x0000_t202" style="position:absolute;left:0;text-align:left;margin-left:311.95pt;margin-top:129.75pt;width:43.85pt;height:29.3pt;z-index:251687936;mso-width-relative:margin;mso-height-relative:margin" strokecolor="white [3212]">
            <v:textbox style="mso-next-textbox:#_x0000_s1056">
              <w:txbxContent>
                <w:p w:rsidR="005D4A9D" w:rsidRDefault="005D4A9D" w:rsidP="005D4A9D">
                  <w:r>
                    <w:t>25 m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cs-CZ"/>
        </w:rPr>
        <w:pict>
          <v:shape id="_x0000_s1055" type="#_x0000_t202" style="position:absolute;left:0;text-align:left;margin-left:382.05pt;margin-top:110.3pt;width:57.45pt;height:29.3pt;z-index:-251629568;mso-width-relative:margin;mso-height-relative:margin" strokecolor="white [3212]">
            <v:textbox style="mso-next-textbox:#_x0000_s1055">
              <w:txbxContent>
                <w:p w:rsidR="005D4A9D" w:rsidRDefault="005D4A9D" w:rsidP="005D4A9D">
                  <w:r>
                    <w:t>50 m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cs-CZ"/>
        </w:rPr>
        <w:pict>
          <v:shape id="_x0000_s1054" type="#_x0000_t32" style="position:absolute;left:0;text-align:left;margin-left:385.05pt;margin-top:54pt;width:0;height:149.25pt;z-index:251685888" o:connectortype="straight">
            <v:stroke startarrow="block" endarrow="block"/>
          </v:shape>
        </w:pict>
      </w:r>
      <w:r>
        <w:rPr>
          <w:rFonts w:eastAsiaTheme="minorEastAsia"/>
          <w:noProof/>
          <w:lang w:eastAsia="cs-CZ"/>
        </w:rPr>
        <w:pict>
          <v:shape id="_x0000_s1053" type="#_x0000_t202" style="position:absolute;left:0;text-align:left;margin-left:253.45pt;margin-top:81pt;width:43.85pt;height:29.3pt;z-index:251684864;mso-width-relative:margin;mso-height-relative:margin" strokecolor="white [3212]">
            <v:textbox style="mso-next-textbox:#_x0000_s1053">
              <w:txbxContent>
                <w:p w:rsidR="005D4A9D" w:rsidRDefault="005D4A9D" w:rsidP="005D4A9D">
                  <w:r>
                    <w:t>25 m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cs-CZ"/>
        </w:rPr>
        <w:pict>
          <v:shape id="_x0000_s1052" type="#_x0000_t202" style="position:absolute;left:0;text-align:left;margin-left:210.6pt;margin-top:209.35pt;width:57.45pt;height:29.3pt;z-index:-251632640;mso-width-relative:margin;mso-height-relative:margin" strokecolor="white [3212]">
            <v:textbox style="mso-next-textbox:#_x0000_s1052">
              <w:txbxContent>
                <w:p w:rsidR="005D4A9D" w:rsidRDefault="005D4A9D" w:rsidP="005D4A9D">
                  <w:r>
                    <w:t>40 m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cs-CZ"/>
        </w:rPr>
        <w:pict>
          <v:shape id="_x0000_s1051" type="#_x0000_t32" style="position:absolute;left:0;text-align:left;margin-left:178.8pt;margin-top:214.5pt;width:117pt;height:0;z-index:251682816" o:connectortype="straight">
            <v:stroke startarrow="block" endarrow="block"/>
          </v:shape>
        </w:pict>
      </w:r>
      <w:r>
        <w:rPr>
          <w:rFonts w:eastAsiaTheme="minorEastAsia"/>
          <w:noProof/>
          <w:lang w:eastAsia="cs-CZ"/>
        </w:rPr>
        <w:pict>
          <v:shape id="_x0000_s1050" type="#_x0000_t202" style="position:absolute;left:0;text-align:left;margin-left:183.3pt;margin-top:15.9pt;width:57.45pt;height:29.3pt;z-index:-251634688;mso-width-relative:margin;mso-height-relative:margin" strokecolor="white [3212]">
            <v:textbox style="mso-next-textbox:#_x0000_s1050">
              <w:txbxContent>
                <w:p w:rsidR="005D4A9D" w:rsidRDefault="005D4A9D" w:rsidP="005D4A9D">
                  <w:r>
                    <w:t>70 m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cs-CZ"/>
        </w:rPr>
        <w:pict>
          <v:shape id="_x0000_s1049" type="#_x0000_t32" style="position:absolute;left:0;text-align:left;margin-left:99.3pt;margin-top:39.75pt;width:197.25pt;height:0;z-index:251680768" o:connectortype="straight">
            <v:stroke startarrow="block" endarrow="block"/>
          </v:shape>
        </w:pict>
      </w:r>
      <w:r w:rsidR="005D4A9D">
        <w:rPr>
          <w:rFonts w:eastAsiaTheme="minorEastAsia"/>
          <w:noProof/>
          <w:lang w:eastAsia="cs-CZ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1108710</wp:posOffset>
            </wp:positionH>
            <wp:positionV relativeFrom="paragraph">
              <wp:posOffset>552450</wp:posOffset>
            </wp:positionV>
            <wp:extent cx="3752850" cy="2124075"/>
            <wp:effectExtent l="19050" t="0" r="0" b="0"/>
            <wp:wrapSquare wrapText="bothSides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5D4A9D" w:rsidRPr="005D4A9D" w:rsidSect="0083100B">
      <w:footerReference w:type="default" r:id="rId11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497C" w:rsidRDefault="0016497C" w:rsidP="00CA6778">
      <w:pPr>
        <w:spacing w:before="0" w:after="0"/>
      </w:pPr>
      <w:r>
        <w:separator/>
      </w:r>
    </w:p>
  </w:endnote>
  <w:endnote w:type="continuationSeparator" w:id="0">
    <w:p w:rsidR="0016497C" w:rsidRDefault="0016497C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497C" w:rsidRDefault="0016497C" w:rsidP="00CA6778">
      <w:pPr>
        <w:spacing w:before="0" w:after="0"/>
      </w:pPr>
      <w:r>
        <w:separator/>
      </w:r>
    </w:p>
  </w:footnote>
  <w:footnote w:type="continuationSeparator" w:id="0">
    <w:p w:rsidR="0016497C" w:rsidRDefault="0016497C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F1737"/>
    <w:multiLevelType w:val="hybridMultilevel"/>
    <w:tmpl w:val="4266CC44"/>
    <w:lvl w:ilvl="0" w:tplc="04050017">
      <w:start w:val="1"/>
      <w:numFmt w:val="lowerLetter"/>
      <w:lvlText w:val="%1)"/>
      <w:lvlJc w:val="left"/>
      <w:pPr>
        <w:ind w:left="23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3CA1884"/>
    <w:multiLevelType w:val="hybridMultilevel"/>
    <w:tmpl w:val="D9481CD4"/>
    <w:lvl w:ilvl="0" w:tplc="0405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657A6A"/>
    <w:multiLevelType w:val="hybridMultilevel"/>
    <w:tmpl w:val="2BF0DE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7A2BC6"/>
    <w:multiLevelType w:val="hybridMultilevel"/>
    <w:tmpl w:val="DA36E67A"/>
    <w:lvl w:ilvl="0" w:tplc="8182FE8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AF0DD6"/>
    <w:multiLevelType w:val="hybridMultilevel"/>
    <w:tmpl w:val="ACD4BDF0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E2C694E"/>
    <w:multiLevelType w:val="hybridMultilevel"/>
    <w:tmpl w:val="31E81B08"/>
    <w:lvl w:ilvl="0" w:tplc="0405000F">
      <w:start w:val="1"/>
      <w:numFmt w:val="decimal"/>
      <w:lvlText w:val="%1.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1831281"/>
    <w:multiLevelType w:val="hybridMultilevel"/>
    <w:tmpl w:val="FE7C7A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184596"/>
    <w:multiLevelType w:val="hybridMultilevel"/>
    <w:tmpl w:val="26E6A15C"/>
    <w:lvl w:ilvl="0" w:tplc="18A4961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633DEC"/>
    <w:multiLevelType w:val="hybridMultilevel"/>
    <w:tmpl w:val="AFB2F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74062E"/>
    <w:multiLevelType w:val="hybridMultilevel"/>
    <w:tmpl w:val="231AF40C"/>
    <w:lvl w:ilvl="0" w:tplc="04050017">
      <w:start w:val="1"/>
      <w:numFmt w:val="lowerLetter"/>
      <w:lvlText w:val="%1)"/>
      <w:lvlJc w:val="left"/>
      <w:pPr>
        <w:ind w:left="23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20ED6EE3"/>
    <w:multiLevelType w:val="hybridMultilevel"/>
    <w:tmpl w:val="ACFA8320"/>
    <w:lvl w:ilvl="0" w:tplc="18A4961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4144C32"/>
    <w:multiLevelType w:val="hybridMultilevel"/>
    <w:tmpl w:val="E3AAAB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F63954"/>
    <w:multiLevelType w:val="hybridMultilevel"/>
    <w:tmpl w:val="21BA67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98275C"/>
    <w:multiLevelType w:val="hybridMultilevel"/>
    <w:tmpl w:val="A4C0D3D2"/>
    <w:lvl w:ilvl="0" w:tplc="4CBC1808">
      <w:start w:val="2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671CB7"/>
    <w:multiLevelType w:val="hybridMultilevel"/>
    <w:tmpl w:val="FE129C3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BB719D"/>
    <w:multiLevelType w:val="hybridMultilevel"/>
    <w:tmpl w:val="CFAC9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116C01"/>
    <w:multiLevelType w:val="hybridMultilevel"/>
    <w:tmpl w:val="4AC49BDA"/>
    <w:lvl w:ilvl="0" w:tplc="9C38B7E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B56D108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F70CD8C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74AE2B0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3923632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2C8018A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7F6F6C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82858E0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A2C62E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7">
    <w:nsid w:val="3DEB1A49"/>
    <w:multiLevelType w:val="hybridMultilevel"/>
    <w:tmpl w:val="436E4D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45730E"/>
    <w:multiLevelType w:val="hybridMultilevel"/>
    <w:tmpl w:val="53A2EF7A"/>
    <w:lvl w:ilvl="0" w:tplc="0405000F">
      <w:start w:val="1"/>
      <w:numFmt w:val="decimal"/>
      <w:lvlText w:val="%1."/>
      <w:lvlJc w:val="left"/>
      <w:pPr>
        <w:ind w:left="1778" w:hanging="360"/>
      </w:pPr>
    </w:lvl>
    <w:lvl w:ilvl="1" w:tplc="04050019" w:tentative="1">
      <w:start w:val="1"/>
      <w:numFmt w:val="lowerLetter"/>
      <w:lvlText w:val="%2."/>
      <w:lvlJc w:val="left"/>
      <w:pPr>
        <w:ind w:left="2498" w:hanging="360"/>
      </w:pPr>
    </w:lvl>
    <w:lvl w:ilvl="2" w:tplc="0405001B" w:tentative="1">
      <w:start w:val="1"/>
      <w:numFmt w:val="lowerRoman"/>
      <w:lvlText w:val="%3."/>
      <w:lvlJc w:val="right"/>
      <w:pPr>
        <w:ind w:left="3218" w:hanging="180"/>
      </w:pPr>
    </w:lvl>
    <w:lvl w:ilvl="3" w:tplc="0405000F" w:tentative="1">
      <w:start w:val="1"/>
      <w:numFmt w:val="decimal"/>
      <w:lvlText w:val="%4."/>
      <w:lvlJc w:val="left"/>
      <w:pPr>
        <w:ind w:left="3938" w:hanging="360"/>
      </w:pPr>
    </w:lvl>
    <w:lvl w:ilvl="4" w:tplc="04050019" w:tentative="1">
      <w:start w:val="1"/>
      <w:numFmt w:val="lowerLetter"/>
      <w:lvlText w:val="%5."/>
      <w:lvlJc w:val="left"/>
      <w:pPr>
        <w:ind w:left="4658" w:hanging="360"/>
      </w:pPr>
    </w:lvl>
    <w:lvl w:ilvl="5" w:tplc="0405001B" w:tentative="1">
      <w:start w:val="1"/>
      <w:numFmt w:val="lowerRoman"/>
      <w:lvlText w:val="%6."/>
      <w:lvlJc w:val="right"/>
      <w:pPr>
        <w:ind w:left="5378" w:hanging="180"/>
      </w:pPr>
    </w:lvl>
    <w:lvl w:ilvl="6" w:tplc="0405000F" w:tentative="1">
      <w:start w:val="1"/>
      <w:numFmt w:val="decimal"/>
      <w:lvlText w:val="%7."/>
      <w:lvlJc w:val="left"/>
      <w:pPr>
        <w:ind w:left="6098" w:hanging="360"/>
      </w:pPr>
    </w:lvl>
    <w:lvl w:ilvl="7" w:tplc="04050019" w:tentative="1">
      <w:start w:val="1"/>
      <w:numFmt w:val="lowerLetter"/>
      <w:lvlText w:val="%8."/>
      <w:lvlJc w:val="left"/>
      <w:pPr>
        <w:ind w:left="6818" w:hanging="360"/>
      </w:pPr>
    </w:lvl>
    <w:lvl w:ilvl="8" w:tplc="040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>
    <w:nsid w:val="408310CB"/>
    <w:multiLevelType w:val="hybridMultilevel"/>
    <w:tmpl w:val="D03E91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8908F7"/>
    <w:multiLevelType w:val="hybridMultilevel"/>
    <w:tmpl w:val="B74C6070"/>
    <w:lvl w:ilvl="0" w:tplc="04050017">
      <w:start w:val="1"/>
      <w:numFmt w:val="lowerLetter"/>
      <w:lvlText w:val="%1)"/>
      <w:lvlJc w:val="left"/>
      <w:pPr>
        <w:ind w:left="1778" w:hanging="360"/>
      </w:pPr>
    </w:lvl>
    <w:lvl w:ilvl="1" w:tplc="04050019" w:tentative="1">
      <w:start w:val="1"/>
      <w:numFmt w:val="lowerLetter"/>
      <w:lvlText w:val="%2."/>
      <w:lvlJc w:val="left"/>
      <w:pPr>
        <w:ind w:left="2498" w:hanging="360"/>
      </w:pPr>
    </w:lvl>
    <w:lvl w:ilvl="2" w:tplc="0405001B" w:tentative="1">
      <w:start w:val="1"/>
      <w:numFmt w:val="lowerRoman"/>
      <w:lvlText w:val="%3."/>
      <w:lvlJc w:val="right"/>
      <w:pPr>
        <w:ind w:left="3218" w:hanging="180"/>
      </w:pPr>
    </w:lvl>
    <w:lvl w:ilvl="3" w:tplc="0405000F" w:tentative="1">
      <w:start w:val="1"/>
      <w:numFmt w:val="decimal"/>
      <w:lvlText w:val="%4."/>
      <w:lvlJc w:val="left"/>
      <w:pPr>
        <w:ind w:left="3938" w:hanging="360"/>
      </w:pPr>
    </w:lvl>
    <w:lvl w:ilvl="4" w:tplc="04050019" w:tentative="1">
      <w:start w:val="1"/>
      <w:numFmt w:val="lowerLetter"/>
      <w:lvlText w:val="%5."/>
      <w:lvlJc w:val="left"/>
      <w:pPr>
        <w:ind w:left="4658" w:hanging="360"/>
      </w:pPr>
    </w:lvl>
    <w:lvl w:ilvl="5" w:tplc="0405001B" w:tentative="1">
      <w:start w:val="1"/>
      <w:numFmt w:val="lowerRoman"/>
      <w:lvlText w:val="%6."/>
      <w:lvlJc w:val="right"/>
      <w:pPr>
        <w:ind w:left="5378" w:hanging="180"/>
      </w:pPr>
    </w:lvl>
    <w:lvl w:ilvl="6" w:tplc="0405000F" w:tentative="1">
      <w:start w:val="1"/>
      <w:numFmt w:val="decimal"/>
      <w:lvlText w:val="%7."/>
      <w:lvlJc w:val="left"/>
      <w:pPr>
        <w:ind w:left="6098" w:hanging="360"/>
      </w:pPr>
    </w:lvl>
    <w:lvl w:ilvl="7" w:tplc="04050019" w:tentative="1">
      <w:start w:val="1"/>
      <w:numFmt w:val="lowerLetter"/>
      <w:lvlText w:val="%8."/>
      <w:lvlJc w:val="left"/>
      <w:pPr>
        <w:ind w:left="6818" w:hanging="360"/>
      </w:pPr>
    </w:lvl>
    <w:lvl w:ilvl="8" w:tplc="040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1">
    <w:nsid w:val="46DC1D24"/>
    <w:multiLevelType w:val="hybridMultilevel"/>
    <w:tmpl w:val="3E3041B8"/>
    <w:lvl w:ilvl="0" w:tplc="0405000F">
      <w:start w:val="1"/>
      <w:numFmt w:val="decimal"/>
      <w:lvlText w:val="%1.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9EF1490"/>
    <w:multiLevelType w:val="hybridMultilevel"/>
    <w:tmpl w:val="6F30029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CC726D6"/>
    <w:multiLevelType w:val="hybridMultilevel"/>
    <w:tmpl w:val="3216D44E"/>
    <w:lvl w:ilvl="0" w:tplc="7A4AFFAC">
      <w:start w:val="4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5657185C"/>
    <w:multiLevelType w:val="hybridMultilevel"/>
    <w:tmpl w:val="6AF482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090627"/>
    <w:multiLevelType w:val="hybridMultilevel"/>
    <w:tmpl w:val="83E8F500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CE30FC8"/>
    <w:multiLevelType w:val="hybridMultilevel"/>
    <w:tmpl w:val="2320ED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35F4D8C"/>
    <w:multiLevelType w:val="hybridMultilevel"/>
    <w:tmpl w:val="4CB89DE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626714A"/>
    <w:multiLevelType w:val="hybridMultilevel"/>
    <w:tmpl w:val="D10EAB14"/>
    <w:lvl w:ilvl="0" w:tplc="8BA24FB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1D8DEFA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1BC148A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E06E65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FEAF57E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8869A1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190708A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23C0C3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FE4CB8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8"/>
  </w:num>
  <w:num w:numId="2">
    <w:abstractNumId w:val="12"/>
  </w:num>
  <w:num w:numId="3">
    <w:abstractNumId w:val="24"/>
  </w:num>
  <w:num w:numId="4">
    <w:abstractNumId w:val="11"/>
  </w:num>
  <w:num w:numId="5">
    <w:abstractNumId w:val="27"/>
  </w:num>
  <w:num w:numId="6">
    <w:abstractNumId w:val="4"/>
  </w:num>
  <w:num w:numId="7">
    <w:abstractNumId w:val="26"/>
  </w:num>
  <w:num w:numId="8">
    <w:abstractNumId w:val="22"/>
  </w:num>
  <w:num w:numId="9">
    <w:abstractNumId w:val="25"/>
  </w:num>
  <w:num w:numId="10">
    <w:abstractNumId w:val="21"/>
  </w:num>
  <w:num w:numId="11">
    <w:abstractNumId w:val="15"/>
  </w:num>
  <w:num w:numId="12">
    <w:abstractNumId w:val="7"/>
  </w:num>
  <w:num w:numId="13">
    <w:abstractNumId w:val="10"/>
  </w:num>
  <w:num w:numId="14">
    <w:abstractNumId w:val="18"/>
  </w:num>
  <w:num w:numId="15">
    <w:abstractNumId w:val="5"/>
  </w:num>
  <w:num w:numId="16">
    <w:abstractNumId w:val="20"/>
  </w:num>
  <w:num w:numId="17">
    <w:abstractNumId w:val="1"/>
  </w:num>
  <w:num w:numId="18">
    <w:abstractNumId w:val="13"/>
  </w:num>
  <w:num w:numId="19">
    <w:abstractNumId w:val="19"/>
  </w:num>
  <w:num w:numId="20">
    <w:abstractNumId w:val="17"/>
  </w:num>
  <w:num w:numId="21">
    <w:abstractNumId w:val="3"/>
  </w:num>
  <w:num w:numId="22">
    <w:abstractNumId w:val="9"/>
  </w:num>
  <w:num w:numId="23">
    <w:abstractNumId w:val="0"/>
  </w:num>
  <w:num w:numId="24">
    <w:abstractNumId w:val="23"/>
  </w:num>
  <w:num w:numId="25">
    <w:abstractNumId w:val="6"/>
  </w:num>
  <w:num w:numId="26">
    <w:abstractNumId w:val="28"/>
  </w:num>
  <w:num w:numId="27">
    <w:abstractNumId w:val="16"/>
  </w:num>
  <w:num w:numId="28">
    <w:abstractNumId w:val="2"/>
  </w:num>
  <w:num w:numId="2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73730">
      <o:colormenu v:ext="edit" fillcolor="none" strokecolor="none [321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9576DF"/>
    <w:rsid w:val="00042A33"/>
    <w:rsid w:val="0008258D"/>
    <w:rsid w:val="00084AD2"/>
    <w:rsid w:val="00095CC5"/>
    <w:rsid w:val="000B625E"/>
    <w:rsid w:val="000D4C97"/>
    <w:rsid w:val="000F1D16"/>
    <w:rsid w:val="001041DF"/>
    <w:rsid w:val="00112A16"/>
    <w:rsid w:val="00130D0E"/>
    <w:rsid w:val="00133CF3"/>
    <w:rsid w:val="0015164B"/>
    <w:rsid w:val="001532A4"/>
    <w:rsid w:val="0016497C"/>
    <w:rsid w:val="00166F38"/>
    <w:rsid w:val="0017080B"/>
    <w:rsid w:val="0019534D"/>
    <w:rsid w:val="001E5044"/>
    <w:rsid w:val="001F17E5"/>
    <w:rsid w:val="00206AF5"/>
    <w:rsid w:val="00235DCF"/>
    <w:rsid w:val="00247D1D"/>
    <w:rsid w:val="00252D2D"/>
    <w:rsid w:val="00281EB3"/>
    <w:rsid w:val="0028557F"/>
    <w:rsid w:val="002F1787"/>
    <w:rsid w:val="002F2678"/>
    <w:rsid w:val="00300251"/>
    <w:rsid w:val="00302F4B"/>
    <w:rsid w:val="00375125"/>
    <w:rsid w:val="003958F9"/>
    <w:rsid w:val="003B0F75"/>
    <w:rsid w:val="003C040B"/>
    <w:rsid w:val="003D1D48"/>
    <w:rsid w:val="003F2A8B"/>
    <w:rsid w:val="00411CF7"/>
    <w:rsid w:val="00417023"/>
    <w:rsid w:val="004359F9"/>
    <w:rsid w:val="00440085"/>
    <w:rsid w:val="00441154"/>
    <w:rsid w:val="0045121B"/>
    <w:rsid w:val="004513CC"/>
    <w:rsid w:val="00474500"/>
    <w:rsid w:val="00483E3F"/>
    <w:rsid w:val="00497731"/>
    <w:rsid w:val="004A5298"/>
    <w:rsid w:val="004B0AD8"/>
    <w:rsid w:val="004B6B24"/>
    <w:rsid w:val="004F6706"/>
    <w:rsid w:val="00565C78"/>
    <w:rsid w:val="0059005D"/>
    <w:rsid w:val="00590449"/>
    <w:rsid w:val="005A418A"/>
    <w:rsid w:val="005D4579"/>
    <w:rsid w:val="005D4A9D"/>
    <w:rsid w:val="00604B87"/>
    <w:rsid w:val="00610F27"/>
    <w:rsid w:val="00625C7B"/>
    <w:rsid w:val="006347FB"/>
    <w:rsid w:val="0064113B"/>
    <w:rsid w:val="0065125C"/>
    <w:rsid w:val="006515B1"/>
    <w:rsid w:val="006516F6"/>
    <w:rsid w:val="00666590"/>
    <w:rsid w:val="006679E4"/>
    <w:rsid w:val="00684206"/>
    <w:rsid w:val="006F6065"/>
    <w:rsid w:val="007269D6"/>
    <w:rsid w:val="007344CC"/>
    <w:rsid w:val="00735821"/>
    <w:rsid w:val="00765C7E"/>
    <w:rsid w:val="00770237"/>
    <w:rsid w:val="00786A08"/>
    <w:rsid w:val="00796B9C"/>
    <w:rsid w:val="007C6313"/>
    <w:rsid w:val="00823826"/>
    <w:rsid w:val="0083100B"/>
    <w:rsid w:val="008364D6"/>
    <w:rsid w:val="0084497E"/>
    <w:rsid w:val="00851639"/>
    <w:rsid w:val="008B13F4"/>
    <w:rsid w:val="00916D69"/>
    <w:rsid w:val="00931A36"/>
    <w:rsid w:val="00947E9C"/>
    <w:rsid w:val="009576DF"/>
    <w:rsid w:val="009C0200"/>
    <w:rsid w:val="009C77DA"/>
    <w:rsid w:val="00A274CC"/>
    <w:rsid w:val="00A92608"/>
    <w:rsid w:val="00AB44F9"/>
    <w:rsid w:val="00B060E7"/>
    <w:rsid w:val="00B107B8"/>
    <w:rsid w:val="00B14167"/>
    <w:rsid w:val="00B87A97"/>
    <w:rsid w:val="00B905A9"/>
    <w:rsid w:val="00BC0EAC"/>
    <w:rsid w:val="00BC5BC3"/>
    <w:rsid w:val="00BD446E"/>
    <w:rsid w:val="00BF2163"/>
    <w:rsid w:val="00BF2AA1"/>
    <w:rsid w:val="00C073F9"/>
    <w:rsid w:val="00C23A79"/>
    <w:rsid w:val="00CA6778"/>
    <w:rsid w:val="00CA68AF"/>
    <w:rsid w:val="00CC0FF6"/>
    <w:rsid w:val="00CE4070"/>
    <w:rsid w:val="00D01327"/>
    <w:rsid w:val="00D14FB2"/>
    <w:rsid w:val="00D461B6"/>
    <w:rsid w:val="00D54E6A"/>
    <w:rsid w:val="00D56BEF"/>
    <w:rsid w:val="00D93F22"/>
    <w:rsid w:val="00DA5321"/>
    <w:rsid w:val="00DF1B55"/>
    <w:rsid w:val="00E128A8"/>
    <w:rsid w:val="00E2443C"/>
    <w:rsid w:val="00E37178"/>
    <w:rsid w:val="00E4329E"/>
    <w:rsid w:val="00E46825"/>
    <w:rsid w:val="00E72D6E"/>
    <w:rsid w:val="00E85EBF"/>
    <w:rsid w:val="00E971C7"/>
    <w:rsid w:val="00EA0564"/>
    <w:rsid w:val="00ED3FA1"/>
    <w:rsid w:val="00ED4E88"/>
    <w:rsid w:val="00ED5C37"/>
    <w:rsid w:val="00ED738F"/>
    <w:rsid w:val="00F23263"/>
    <w:rsid w:val="00F64ECA"/>
    <w:rsid w:val="00F90CC3"/>
    <w:rsid w:val="00FA031D"/>
    <w:rsid w:val="00FB744D"/>
    <w:rsid w:val="00FD1A6E"/>
    <w:rsid w:val="00FD4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>
      <o:colormenu v:ext="edit" fillcolor="none" strokecolor="none [3212]"/>
    </o:shapedefaults>
    <o:shapelayout v:ext="edit">
      <o:idmap v:ext="edit" data="1"/>
      <o:rules v:ext="edit">
        <o:r id="V:Rule13" type="connector" idref="#_x0000_s1030"/>
        <o:r id="V:Rule14" type="connector" idref="#_x0000_s1049"/>
        <o:r id="V:Rule15" type="connector" idref="#_x0000_s1040"/>
        <o:r id="V:Rule16" type="connector" idref="#_x0000_s1054"/>
        <o:r id="V:Rule17" type="connector" idref="#_x0000_s1051"/>
        <o:r id="V:Rule18" type="connector" idref="#_x0000_s1044"/>
        <o:r id="V:Rule19" type="connector" idref="#_x0000_s1035"/>
        <o:r id="V:Rule20" type="connector" idref="#_x0000_s1029"/>
        <o:r id="V:Rule21" type="connector" idref="#_x0000_s1034"/>
        <o:r id="V:Rule22" type="connector" idref="#_x0000_s1042"/>
        <o:r id="V:Rule23" type="connector" idref="#_x0000_s1032"/>
        <o:r id="V:Rule24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tednstnovn1zvraznn5">
    <w:name w:val="Medium Shading 1 Accent 5"/>
    <w:basedOn w:val="Normlntabulka"/>
    <w:uiPriority w:val="63"/>
    <w:locked/>
    <w:rsid w:val="00604B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stnovnzvraznn3">
    <w:name w:val="Light Shading Accent 3"/>
    <w:basedOn w:val="Normlntabulka"/>
    <w:uiPriority w:val="60"/>
    <w:locked/>
    <w:rsid w:val="008364D6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tlmkazvraznn3">
    <w:name w:val="Light Grid Accent 3"/>
    <w:basedOn w:val="Normlntabulka"/>
    <w:uiPriority w:val="62"/>
    <w:locked/>
    <w:rsid w:val="008364D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97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8994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212635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://www.senior-park.cz/pudorys/01.gi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27</TotalTime>
  <Pages>3</Pages>
  <Words>115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havrdovalucie</cp:lastModifiedBy>
  <cp:revision>6</cp:revision>
  <dcterms:created xsi:type="dcterms:W3CDTF">2013-11-06T21:22:00Z</dcterms:created>
  <dcterms:modified xsi:type="dcterms:W3CDTF">2013-11-13T16:32:00Z</dcterms:modified>
</cp:coreProperties>
</file>