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5D4579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E44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Povrchy a objemy těles</w:t>
      </w:r>
    </w:p>
    <w:p w:rsidR="005D4579" w:rsidRDefault="005D4579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</w:p>
    <w:p w:rsidR="009E20B7" w:rsidRPr="00AC1D7D" w:rsidRDefault="00AC1D7D" w:rsidP="009E20B7">
      <w:pPr>
        <w:pStyle w:val="Odstavecseseznamem"/>
        <w:numPr>
          <w:ilvl w:val="0"/>
          <w:numId w:val="29"/>
        </w:numPr>
        <w:spacing w:after="360"/>
        <w:ind w:left="426"/>
        <w:jc w:val="both"/>
        <w:rPr>
          <w:rFonts w:eastAsiaTheme="minorEastAsia"/>
        </w:rPr>
      </w:pPr>
      <w:r>
        <w:rPr>
          <w:rFonts w:eastAsiaTheme="minorEastAsia"/>
          <w:noProof/>
          <w:lang w:eastAsia="cs-CZ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1765935</wp:posOffset>
            </wp:positionH>
            <wp:positionV relativeFrom="paragraph">
              <wp:posOffset>388620</wp:posOffset>
            </wp:positionV>
            <wp:extent cx="3238500" cy="2428875"/>
            <wp:effectExtent l="0" t="0" r="0" b="0"/>
            <wp:wrapTight wrapText="bothSides">
              <wp:wrapPolygon edited="0">
                <wp:start x="12325" y="2880"/>
                <wp:lineTo x="3304" y="4913"/>
                <wp:lineTo x="3304" y="8301"/>
                <wp:lineTo x="2033" y="10673"/>
                <wp:lineTo x="1271" y="12875"/>
                <wp:lineTo x="1144" y="14400"/>
                <wp:lineTo x="9529" y="16433"/>
                <wp:lineTo x="12198" y="16602"/>
                <wp:lineTo x="14231" y="16602"/>
                <wp:lineTo x="17407" y="13722"/>
                <wp:lineTo x="18296" y="11520"/>
                <wp:lineTo x="18169" y="11012"/>
                <wp:lineTo x="20075" y="10673"/>
                <wp:lineTo x="20075" y="9148"/>
                <wp:lineTo x="18169" y="8301"/>
                <wp:lineTo x="18424" y="7624"/>
                <wp:lineTo x="17407" y="6946"/>
                <wp:lineTo x="14104" y="5591"/>
                <wp:lineTo x="13341" y="3388"/>
                <wp:lineTo x="13087" y="2880"/>
                <wp:lineTo x="12325" y="2880"/>
              </wp:wrapPolygon>
            </wp:wrapTight>
            <wp:docPr id="3" name="irc_mi" descr="http://www.stavospol.cz/underwood/download/images/ztracene-bedneni-20-30-nak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stavospol.cz/underwood/download/images/ztracene-bedneni-20-30-nakre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6B37">
        <w:rPr>
          <w:rFonts w:eastAsiaTheme="minorEastAsia"/>
        </w:rPr>
        <w:t xml:space="preserve">Jaké množství betonu je třeba objednat pro </w:t>
      </w:r>
      <w:r>
        <w:rPr>
          <w:rFonts w:eastAsiaTheme="minorEastAsia"/>
        </w:rPr>
        <w:t xml:space="preserve">vybetonování základů rodinného domu obdélníkového půdorysu o rozměrech 15 m </w:t>
      </w:r>
      <w:r>
        <w:rPr>
          <w:rFonts w:eastAsiaTheme="minorEastAsia" w:cs="Arial"/>
        </w:rPr>
        <w:t>× 12,6 m při použití ztraceného bednění (viz obrázek). Hloubka základů tvořených ztraceným bedněním je stanovena na 80 cm.</w:t>
      </w:r>
      <w:r w:rsidR="00F856F8">
        <w:rPr>
          <w:rFonts w:eastAsiaTheme="minorEastAsia" w:cs="Arial"/>
        </w:rPr>
        <w:t xml:space="preserve"> Použitý beton tvoří 80 % objemu tvárnice.</w:t>
      </w:r>
    </w:p>
    <w:p w:rsidR="005D4A9D" w:rsidRDefault="005D4A9D" w:rsidP="005D4A9D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5D4A9D" w:rsidRPr="005D4A9D" w:rsidRDefault="005D4A9D" w:rsidP="005D4A9D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3F2A8B" w:rsidRDefault="003F2A8B" w:rsidP="00770237">
      <w:pPr>
        <w:pStyle w:val="Odstavecseseznamem"/>
        <w:spacing w:after="360"/>
        <w:jc w:val="both"/>
        <w:rPr>
          <w:rFonts w:eastAsiaTheme="minorEastAsia"/>
        </w:rPr>
      </w:pPr>
    </w:p>
    <w:p w:rsidR="003F2A8B" w:rsidRDefault="003F2A8B" w:rsidP="00770237">
      <w:pPr>
        <w:pStyle w:val="Odstavecseseznamem"/>
        <w:spacing w:after="360"/>
        <w:jc w:val="both"/>
        <w:rPr>
          <w:rFonts w:eastAsiaTheme="minorEastAsia"/>
        </w:rPr>
      </w:pPr>
    </w:p>
    <w:p w:rsidR="00D01327" w:rsidRDefault="00D01327" w:rsidP="00770237">
      <w:pPr>
        <w:pStyle w:val="Odstavecseseznamem"/>
        <w:spacing w:after="360"/>
        <w:jc w:val="both"/>
        <w:rPr>
          <w:rFonts w:eastAsiaTheme="minorEastAsia"/>
        </w:rPr>
      </w:pPr>
    </w:p>
    <w:p w:rsidR="00D01327" w:rsidRPr="00931A36" w:rsidRDefault="00D01327" w:rsidP="00770237">
      <w:pPr>
        <w:pStyle w:val="Odstavecseseznamem"/>
        <w:spacing w:after="360"/>
        <w:jc w:val="both"/>
        <w:rPr>
          <w:rFonts w:eastAsiaTheme="minorEastAsia"/>
        </w:rPr>
      </w:pPr>
    </w:p>
    <w:p w:rsidR="00300251" w:rsidRDefault="00300251" w:rsidP="00931A36">
      <w:pPr>
        <w:pStyle w:val="Odstavecseseznamem"/>
        <w:spacing w:after="360"/>
        <w:rPr>
          <w:rFonts w:eastAsiaTheme="minorEastAsia"/>
        </w:rPr>
      </w:pPr>
    </w:p>
    <w:p w:rsidR="00300251" w:rsidRDefault="00300251" w:rsidP="00931A36">
      <w:pPr>
        <w:pStyle w:val="Odstavecseseznamem"/>
        <w:spacing w:after="360"/>
        <w:rPr>
          <w:rFonts w:eastAsiaTheme="minorEastAsia"/>
        </w:rPr>
      </w:pPr>
    </w:p>
    <w:p w:rsidR="005A418A" w:rsidRDefault="005A418A" w:rsidP="00931A36">
      <w:pPr>
        <w:pStyle w:val="Odstavecseseznamem"/>
        <w:spacing w:after="360"/>
        <w:rPr>
          <w:rFonts w:eastAsiaTheme="minorEastAsia"/>
        </w:rPr>
      </w:pPr>
    </w:p>
    <w:p w:rsidR="00F856F8" w:rsidRDefault="00F856F8" w:rsidP="00931A36">
      <w:pPr>
        <w:pStyle w:val="Odstavecseseznamem"/>
        <w:spacing w:after="360"/>
        <w:rPr>
          <w:rFonts w:eastAsiaTheme="minorEastAsia"/>
        </w:rPr>
      </w:pPr>
    </w:p>
    <w:p w:rsidR="00300251" w:rsidRDefault="00300251" w:rsidP="00931A36">
      <w:pPr>
        <w:pStyle w:val="Odstavecseseznamem"/>
        <w:spacing w:after="360"/>
        <w:rPr>
          <w:rFonts w:eastAsiaTheme="minorEastAsia"/>
        </w:rPr>
      </w:pPr>
    </w:p>
    <w:p w:rsidR="0082004E" w:rsidRDefault="0082004E" w:rsidP="0082004E">
      <w:pPr>
        <w:spacing w:before="0" w:after="200" w:line="276" w:lineRule="auto"/>
        <w:rPr>
          <w:rFonts w:eastAsiaTheme="minorEastAsia"/>
          <w:i/>
          <w:sz w:val="18"/>
        </w:rPr>
      </w:pPr>
      <w:r>
        <w:rPr>
          <w:rFonts w:eastAsiaTheme="minorEastAsia"/>
          <w:i/>
          <w:sz w:val="18"/>
        </w:rPr>
        <w:t>Zdr</w:t>
      </w:r>
      <w:r w:rsidRPr="008B13F4">
        <w:rPr>
          <w:rFonts w:eastAsiaTheme="minorEastAsia"/>
          <w:i/>
          <w:sz w:val="18"/>
        </w:rPr>
        <w:t xml:space="preserve">oj obrázku: </w:t>
      </w:r>
      <w:r w:rsidRPr="0082004E">
        <w:rPr>
          <w:rFonts w:eastAsiaTheme="minorEastAsia"/>
          <w:i/>
          <w:sz w:val="18"/>
        </w:rPr>
        <w:t>Betonová tvárnice ztraceného bednění ZB 20-30 500x300x200 mm. &lt;i&gt;STAVOSPOL&lt;/i&gt; [online]. c2013 [cit. 2013-11-13]. Dostupné z: http://www.stavospol.cz/produkty/18040109-ztracene-bedneni-zb-20-30-500x300x200mm-presbeton-bystrovany-1pal-35-5ks/</w:t>
      </w:r>
    </w:p>
    <w:p w:rsidR="0082004E" w:rsidRDefault="0082004E" w:rsidP="00F856F8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9F20B1" w:rsidRDefault="00F856F8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  <w:r>
        <w:rPr>
          <w:rFonts w:eastAsiaTheme="minorEastAsia"/>
        </w:rPr>
        <w:t>Určete celkovou cenu realizace, jestliže jedna tvárnice stojí 30 Kč a 1 m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betonu 1 800 Kč.</w:t>
      </w:r>
    </w:p>
    <w:p w:rsidR="009F20B1" w:rsidRP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  <w:b/>
        </w:rPr>
      </w:pPr>
    </w:p>
    <w:p w:rsidR="009F20B1" w:rsidRP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  <w:b/>
        </w:rPr>
      </w:pPr>
      <w:r w:rsidRPr="009F20B1">
        <w:rPr>
          <w:rFonts w:eastAsiaTheme="minorEastAsia"/>
          <w:b/>
        </w:rPr>
        <w:t>Objem jedné tvárnice:</w:t>
      </w:r>
    </w:p>
    <w:p w:rsid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 xml:space="preserve">V=0,5∙0,2∙0,3=0,03 </m:t>
          </m:r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</w:rPr>
                <m:t>3</m:t>
              </m:r>
            </m:sup>
          </m:sSup>
          <m:r>
            <m:rPr>
              <m:sty m:val="p"/>
            </m:rPr>
            <w:rPr>
              <w:rFonts w:eastAsiaTheme="minorEastAsia"/>
            </w:rPr>
            <w:br/>
          </m:r>
        </m:oMath>
      </m:oMathPara>
      <w:r>
        <w:rPr>
          <w:rFonts w:ascii="Cambria Math" w:eastAsiaTheme="minorEastAsia" w:hAnsi="Cambria Math"/>
        </w:rPr>
        <w:br/>
      </w:r>
      <w:r w:rsidR="00B15E9D">
        <w:rPr>
          <w:rFonts w:eastAsiaTheme="minorEastAsia"/>
          <w:b/>
        </w:rPr>
        <w:t>Objem betonu pro naplně</w:t>
      </w:r>
      <w:r w:rsidRPr="009F20B1">
        <w:rPr>
          <w:rFonts w:eastAsiaTheme="minorEastAsia"/>
          <w:b/>
        </w:rPr>
        <w:t>ní jedné tvárnice:</w:t>
      </w:r>
    </w:p>
    <w:p w:rsid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 xml:space="preserve">V=0,03∙0,8=0,024 </m:t>
          </m:r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</w:rPr>
                <m:t>3</m:t>
              </m:r>
            </m:sup>
          </m:sSup>
          <m:r>
            <m:rPr>
              <m:sty m:val="p"/>
            </m:rPr>
            <w:rPr>
              <w:rFonts w:ascii="Cambria Math" w:eastAsiaTheme="minorEastAsia" w:hAnsi="Cambria Math"/>
            </w:rPr>
            <w:br/>
          </m:r>
        </m:oMath>
      </m:oMathPara>
    </w:p>
    <w:p w:rsidR="009F20B1" w:rsidRPr="009F20B1" w:rsidRDefault="00B15E9D" w:rsidP="00642875">
      <w:pPr>
        <w:pStyle w:val="Odstavecseseznamem"/>
        <w:spacing w:after="360"/>
        <w:ind w:left="426"/>
        <w:jc w:val="both"/>
        <w:rPr>
          <w:rFonts w:eastAsiaTheme="minorEastAsia"/>
          <w:b/>
        </w:rPr>
      </w:pPr>
      <w:r>
        <w:rPr>
          <w:rFonts w:eastAsiaTheme="minorEastAsia"/>
          <w:b/>
        </w:rPr>
        <w:t>Počet potřebných tvárnic</w:t>
      </w:r>
      <w:r w:rsidR="009F20B1" w:rsidRPr="009F20B1">
        <w:rPr>
          <w:rFonts w:eastAsiaTheme="minorEastAsia"/>
          <w:b/>
        </w:rPr>
        <w:t>:</w:t>
      </w:r>
    </w:p>
    <w:p w:rsidR="009F20B1" w:rsidRDefault="008F3464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N</m:t>
              </m:r>
            </m:e>
            <m:sub>
              <m:r>
                <w:rPr>
                  <w:rFonts w:ascii="Cambria Math" w:eastAsiaTheme="minorEastAsia" w:hAnsi="Cambria Math"/>
                </w:rPr>
                <m:t>1</m:t>
              </m:r>
            </m:sub>
          </m:sSub>
          <m:r>
            <w:rPr>
              <w:rFonts w:ascii="Cambria Math" w:eastAsiaTheme="minorEastAsia" w:hAnsi="Cambria Math"/>
            </w:rPr>
            <m:t>=15 :0,5=30</m:t>
          </m:r>
          <m:r>
            <m:rPr>
              <m:sty m:val="p"/>
            </m:rPr>
            <w:rPr>
              <w:rFonts w:ascii="Cambria Math" w:eastAsiaTheme="minorEastAsia" w:hAnsi="Cambria Math"/>
            </w:rPr>
            <w:br/>
          </m:r>
        </m:oMath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N</m:t>
              </m:r>
            </m:e>
            <m:sub>
              <m:r>
                <w:rPr>
                  <w:rFonts w:ascii="Cambria Math" w:eastAsiaTheme="minorEastAsia" w:hAnsi="Cambria Math"/>
                </w:rPr>
                <m:t>2</m:t>
              </m:r>
            </m:sub>
          </m:sSub>
          <m:r>
            <w:rPr>
              <w:rFonts w:ascii="Cambria Math" w:eastAsiaTheme="minorEastAsia" w:hAnsi="Cambria Math"/>
            </w:rPr>
            <m:t>=12 :0,5=24</m:t>
          </m:r>
          <m:r>
            <m:rPr>
              <m:sty m:val="p"/>
            </m:rPr>
            <w:rPr>
              <w:rFonts w:eastAsiaTheme="minorEastAsia"/>
            </w:rPr>
            <w:br/>
          </m:r>
        </m:oMath>
      </m:oMathPara>
      <w:r w:rsidR="009F20B1">
        <w:rPr>
          <w:rFonts w:eastAsiaTheme="minorEastAsia"/>
        </w:rPr>
        <w:t>----------------------------------</w:t>
      </w:r>
    </w:p>
    <w:p w:rsid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N=4∙</m:t>
        </m:r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</w:rPr>
              <m:t>+2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e>
        </m:d>
        <m:r>
          <w:rPr>
            <w:rFonts w:ascii="Cambria Math" w:eastAsiaTheme="minorEastAsia" w:hAnsi="Cambria Math"/>
          </w:rPr>
          <m:t>=432</m:t>
        </m:r>
      </m:oMath>
      <w:r>
        <w:rPr>
          <w:rFonts w:eastAsiaTheme="minorEastAsia"/>
        </w:rPr>
        <w:t xml:space="preserve"> tvárnic</w:t>
      </w:r>
    </w:p>
    <w:p w:rsid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  <w:b/>
        </w:rPr>
      </w:pPr>
      <w:r>
        <w:rPr>
          <w:rFonts w:eastAsiaTheme="minorEastAsia"/>
          <w:b/>
        </w:rPr>
        <w:t>Celkové množství betonu:</w:t>
      </w:r>
    </w:p>
    <w:p w:rsidR="009F20B1" w:rsidRP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 xml:space="preserve">V=432∙0,024=10,368 </m:t>
          </m:r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</w:rPr>
                <m:t>3</m:t>
              </m:r>
            </m:sup>
          </m:sSup>
        </m:oMath>
      </m:oMathPara>
    </w:p>
    <w:p w:rsid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  <w:b/>
        </w:rPr>
      </w:pPr>
      <w:r>
        <w:rPr>
          <w:rFonts w:eastAsiaTheme="minorEastAsia"/>
          <w:b/>
        </w:rPr>
        <w:t>Rozpočet:</w:t>
      </w:r>
    </w:p>
    <w:p w:rsidR="009F20B1" w:rsidRP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  <w:r>
        <w:rPr>
          <w:rFonts w:eastAsiaTheme="minorEastAsia"/>
        </w:rPr>
        <w:t>Beton</w:t>
      </w:r>
      <w:r>
        <w:rPr>
          <w:rFonts w:eastAsiaTheme="minorEastAsia"/>
        </w:rPr>
        <w:tab/>
      </w:r>
      <m:oMath>
        <m:r>
          <w:rPr>
            <w:rFonts w:ascii="Cambria Math" w:eastAsiaTheme="minorEastAsia" w:hAnsi="Cambria Math"/>
          </w:rPr>
          <m:t>10,368∙1 800=18 662 Kč</m:t>
        </m:r>
      </m:oMath>
      <w:r>
        <w:rPr>
          <w:rFonts w:eastAsiaTheme="minorEastAsia"/>
        </w:rPr>
        <w:br/>
        <w:t>Tvárnice</w:t>
      </w:r>
      <w:r>
        <w:rPr>
          <w:rFonts w:eastAsiaTheme="minorEastAsia"/>
        </w:rPr>
        <w:tab/>
      </w:r>
      <m:oMath>
        <m:r>
          <w:rPr>
            <w:rFonts w:ascii="Cambria Math" w:eastAsiaTheme="minorEastAsia" w:hAnsi="Cambria Math"/>
          </w:rPr>
          <m:t>432∙30=12 960 Kč</m:t>
        </m:r>
      </m:oMath>
    </w:p>
    <w:p w:rsid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</w:p>
    <w:p w:rsidR="002E383D" w:rsidRPr="009F20B1" w:rsidRDefault="009F20B1" w:rsidP="00642875">
      <w:pPr>
        <w:pStyle w:val="Odstavecseseznamem"/>
        <w:spacing w:after="360"/>
        <w:ind w:left="426"/>
        <w:jc w:val="both"/>
        <w:rPr>
          <w:rFonts w:eastAsiaTheme="minorEastAsia"/>
        </w:rPr>
      </w:pPr>
      <w:r>
        <w:rPr>
          <w:rFonts w:eastAsiaTheme="minorEastAsia"/>
        </w:rPr>
        <w:t>Celková cena realizace je 31 622 Kč.</w:t>
      </w:r>
      <w:r w:rsidR="002E383D">
        <w:rPr>
          <w:rFonts w:eastAsiaTheme="minorEastAsia"/>
        </w:rPr>
        <w:br w:type="page"/>
      </w:r>
    </w:p>
    <w:p w:rsidR="002E383D" w:rsidRDefault="0082004E" w:rsidP="0082004E">
      <w:pPr>
        <w:pStyle w:val="Odstavecseseznamem"/>
        <w:numPr>
          <w:ilvl w:val="0"/>
          <w:numId w:val="29"/>
        </w:numPr>
        <w:spacing w:after="360"/>
        <w:ind w:left="426"/>
        <w:jc w:val="both"/>
        <w:rPr>
          <w:rFonts w:eastAsiaTheme="minorEastAsia"/>
        </w:rPr>
      </w:pPr>
      <w:r>
        <w:rPr>
          <w:rFonts w:eastAsiaTheme="minorEastAsia"/>
        </w:rPr>
        <w:lastRenderedPageBreak/>
        <w:t xml:space="preserve">Určete množství </w:t>
      </w:r>
      <w:r w:rsidR="002E383D">
        <w:rPr>
          <w:rFonts w:eastAsiaTheme="minorEastAsia"/>
        </w:rPr>
        <w:t xml:space="preserve">oranžové </w:t>
      </w:r>
      <w:r>
        <w:rPr>
          <w:rFonts w:eastAsiaTheme="minorEastAsia"/>
        </w:rPr>
        <w:t xml:space="preserve">barvy, které bylo potřeba na </w:t>
      </w:r>
      <w:r w:rsidR="002E383D">
        <w:rPr>
          <w:rFonts w:eastAsiaTheme="minorEastAsia"/>
        </w:rPr>
        <w:t>opravu</w:t>
      </w:r>
      <w:r>
        <w:rPr>
          <w:rFonts w:eastAsiaTheme="minorEastAsia"/>
        </w:rPr>
        <w:t xml:space="preserve"> nátěru věžiček Kočičího hrádku u Slatiňan po poškození skupinou vandalů</w:t>
      </w:r>
      <w:r w:rsidR="002E383D">
        <w:rPr>
          <w:rFonts w:eastAsiaTheme="minorEastAsia"/>
        </w:rPr>
        <w:t xml:space="preserve"> v roce 2012</w:t>
      </w:r>
      <w:r>
        <w:rPr>
          <w:rFonts w:eastAsiaTheme="minorEastAsia"/>
        </w:rPr>
        <w:t>.</w:t>
      </w:r>
    </w:p>
    <w:p w:rsidR="005A418A" w:rsidRDefault="008F3464" w:rsidP="002E383D">
      <w:pPr>
        <w:pStyle w:val="Odstavecseseznamem"/>
        <w:spacing w:after="360"/>
        <w:ind w:left="426"/>
        <w:jc w:val="both"/>
        <w:rPr>
          <w:rFonts w:eastAsiaTheme="minorEastAsia"/>
        </w:rPr>
      </w:pPr>
      <w:r w:rsidRPr="008F3464">
        <w:rPr>
          <w:rFonts w:eastAsiaTheme="minorEastAsia"/>
          <w:i/>
          <w:noProof/>
          <w:sz w:val="18"/>
          <w:lang w:eastAsia="cs-C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8" o:spid="_x0000_s1026" type="#_x0000_t202" style="position:absolute;left:0;text-align:left;margin-left:-33.9pt;margin-top:42.3pt;width:102.75pt;height:72.3pt;z-index:2516961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" fillcolor="white [3201]" strokecolor="#f79646 [3209]" strokeweight="2.5pt">
            <v:shadow color="#868686"/>
            <v:textbox style="mso-fit-shape-to-text:t">
              <w:txbxContent>
                <w:p w:rsidR="000424AA" w:rsidRDefault="000424AA" w:rsidP="002C0A80">
                  <w:r w:rsidRPr="002C0A80">
                    <w:rPr>
                      <w:b/>
                    </w:rPr>
                    <w:t>Kužel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>A</w:t>
                  </w:r>
                  <w:r>
                    <w:br/>
                    <w:t>výška: 120 cm</w:t>
                  </w:r>
                  <w:r>
                    <w:br/>
                    <w:t>délka boční hrany: 130 cm</w:t>
                  </w:r>
                </w:p>
              </w:txbxContent>
            </v:textbox>
          </v:shape>
        </w:pict>
      </w:r>
      <w:r w:rsidRPr="008F3464">
        <w:rPr>
          <w:rFonts w:eastAsiaTheme="minorEastAsia"/>
          <w:i/>
          <w:noProof/>
          <w:sz w:val="18"/>
          <w:lang w:eastAsia="cs-CZ"/>
        </w:rPr>
        <w:pict>
          <v:shape id="Text Box 5" o:spid="_x0000_s1027" type="#_x0000_t202" style="position:absolute;left:0;text-align:left;margin-left:411.3pt;margin-top:28.9pt;width:102.75pt;height:72.3pt;z-index:2516930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" fillcolor="white [3201]" strokecolor="#f79646 [3209]" strokeweight="2.5pt">
            <v:shadow color="#868686"/>
            <v:textbox style="mso-fit-shape-to-text:t">
              <w:txbxContent>
                <w:p w:rsidR="000424AA" w:rsidRDefault="000424AA">
                  <w:r w:rsidRPr="002C0A80">
                    <w:rPr>
                      <w:b/>
                    </w:rPr>
                    <w:t>Kužel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>E</w:t>
                  </w:r>
                  <w:r w:rsidRPr="002C0A80">
                    <w:rPr>
                      <w:b/>
                    </w:rPr>
                    <w:br/>
                  </w:r>
                  <w:r>
                    <w:t>průměr: 40 cm</w:t>
                  </w:r>
                  <w:r>
                    <w:br/>
                    <w:t>délka boční hrany: 25 cm</w:t>
                  </w:r>
                </w:p>
              </w:txbxContent>
            </v:textbox>
          </v:shape>
        </w:pict>
      </w:r>
      <w:r w:rsidR="002E383D">
        <w:rPr>
          <w:rFonts w:eastAsiaTheme="minorEastAsia"/>
        </w:rPr>
        <w:t>Spotřeba barvy je přibližně 0,25 kg/m</w:t>
      </w:r>
      <w:r w:rsidR="002E383D">
        <w:rPr>
          <w:rFonts w:eastAsiaTheme="minorEastAsia"/>
          <w:vertAlign w:val="superscript"/>
        </w:rPr>
        <w:t>2</w:t>
      </w:r>
      <w:r w:rsidR="002E383D">
        <w:rPr>
          <w:rFonts w:eastAsiaTheme="minorEastAsia"/>
        </w:rPr>
        <w:t>. K výsledku (povrchu kuželů a jehlanů</w:t>
      </w:r>
      <w:r w:rsidR="00642875">
        <w:rPr>
          <w:rFonts w:eastAsiaTheme="minorEastAsia"/>
        </w:rPr>
        <w:t xml:space="preserve"> se čtvercovou podstavou</w:t>
      </w:r>
      <w:r w:rsidR="002E383D">
        <w:rPr>
          <w:rFonts w:eastAsiaTheme="minorEastAsia"/>
        </w:rPr>
        <w:t xml:space="preserve">) přidejte ještě </w:t>
      </w:r>
      <w:r w:rsidR="00642875">
        <w:rPr>
          <w:rFonts w:eastAsiaTheme="minorEastAsia"/>
        </w:rPr>
        <w:t>15</w:t>
      </w:r>
      <w:r w:rsidR="002E383D">
        <w:rPr>
          <w:rFonts w:eastAsiaTheme="minorEastAsia"/>
        </w:rPr>
        <w:t xml:space="preserve"> % rezervu pro nátěr částí, jejichž povrch jsme nedokázali spočítat. </w:t>
      </w:r>
    </w:p>
    <w:p w:rsidR="005D4A9D" w:rsidRDefault="008F3464" w:rsidP="002E383D">
      <w:pPr>
        <w:spacing w:before="0" w:after="200" w:line="276" w:lineRule="auto"/>
        <w:jc w:val="center"/>
        <w:rPr>
          <w:rFonts w:eastAsiaTheme="minorEastAsia"/>
          <w:i/>
          <w:sz w:val="18"/>
        </w:rPr>
      </w:pPr>
      <w:r>
        <w:rPr>
          <w:rFonts w:eastAsiaTheme="minorEastAsia"/>
          <w:i/>
          <w:noProof/>
          <w:sz w:val="18"/>
          <w:lang w:eastAsia="cs-CZ"/>
        </w:rPr>
        <w:pict>
          <v:shape id="Text Box 13" o:spid="_x0000_s1028" type="#_x0000_t202" style="position:absolute;left:0;text-align:left;margin-left:-4.7pt;margin-top:204.6pt;width:156.3pt;height:55.1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" fillcolor="white [3201]" strokecolor="#f79646 [3209]" strokeweight="2.5pt">
            <v:shadow color="#868686"/>
            <v:textbox>
              <w:txbxContent>
                <w:p w:rsidR="000424AA" w:rsidRDefault="000424AA" w:rsidP="002C0A80">
                  <w:r w:rsidRPr="002C0A80">
                    <w:rPr>
                      <w:b/>
                    </w:rPr>
                    <w:t>Jehlan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>C</w:t>
                  </w:r>
                  <w:r w:rsidRPr="002C0A80">
                    <w:rPr>
                      <w:b/>
                    </w:rPr>
                    <w:br/>
                  </w:r>
                  <w:r>
                    <w:t>výška: 40 cm</w:t>
                  </w:r>
                  <w:r>
                    <w:br/>
                    <w:t>výška boční stěny: 50 cm</w:t>
                  </w:r>
                </w:p>
              </w:txbxContent>
            </v:textbox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Text Box 17" o:spid="_x0000_s1029" type="#_x0000_t202" style="position:absolute;left:0;text-align:left;margin-left:242.3pt;margin-top:204.6pt;width:142pt;height:55.1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" fillcolor="white [3201]" strokecolor="#f79646 [3209]" strokeweight="2.5pt">
            <v:shadow color="#868686"/>
            <v:textbox>
              <w:txbxContent>
                <w:p w:rsidR="000424AA" w:rsidRDefault="000424AA" w:rsidP="00642875">
                  <w:r w:rsidRPr="002C0A80">
                    <w:rPr>
                      <w:b/>
                    </w:rPr>
                    <w:t>Jehlan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>D</w:t>
                  </w:r>
                  <w:r w:rsidRPr="002C0A80">
                    <w:rPr>
                      <w:b/>
                    </w:rPr>
                    <w:br/>
                  </w:r>
                  <w:r>
                    <w:t>délka boční hrany: 25 cm</w:t>
                  </w:r>
                  <w:r>
                    <w:br/>
                    <w:t>výška boční stěny: 15 cm</w:t>
                  </w:r>
                </w:p>
              </w:txbxContent>
            </v:textbox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4" o:spid="_x0000_s1038" type="#_x0000_t32" style="position:absolute;left:0;text-align:left;margin-left:82.6pt;margin-top:66.25pt;width:141.95pt;height:132.75pt;flip:y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" strokecolor="#ffc000" strokeweight="3pt">
            <v:stroke endarrow="block"/>
            <v:shadow color="#974706 [1609]" offset="1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AutoShape 18" o:spid="_x0000_s1037" type="#_x0000_t32" style="position:absolute;left:0;text-align:left;margin-left:282.3pt;margin-top:121pt;width:0;height:73.5pt;flip:y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" strokecolor="#ffc000" strokeweight="3pt">
            <v:stroke endarrow="block"/>
            <v:shadow color="#974706 [1609]" offset="1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AutoShape 11" o:spid="_x0000_s1036" type="#_x0000_t32" style="position:absolute;left:0;text-align:left;margin-left:70.15pt;margin-top:66.25pt;width:54.65pt;height:54.75pt;flip:y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" strokecolor="#ffc000" strokeweight="3pt">
            <v:stroke endarrow="block"/>
            <v:shadow color="#974706 [1609]" offset="1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Text Box 10" o:spid="_x0000_s1030" type="#_x0000_t202" style="position:absolute;left:0;text-align:left;margin-left:-37.1pt;margin-top:84.6pt;width:102.75pt;height:72.3pt;z-index:2516981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" fillcolor="white [3201]" strokecolor="#f79646 [3209]" strokeweight="2.5pt">
            <v:shadow color="#868686"/>
            <v:textbox style="mso-fit-shape-to-text:t">
              <w:txbxContent>
                <w:p w:rsidR="000424AA" w:rsidRDefault="000424AA" w:rsidP="002C0A80">
                  <w:r w:rsidRPr="002C0A80">
                    <w:rPr>
                      <w:b/>
                    </w:rPr>
                    <w:t>Jehlan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>B</w:t>
                  </w:r>
                  <w:r w:rsidRPr="002C0A80">
                    <w:rPr>
                      <w:b/>
                    </w:rPr>
                    <w:br/>
                  </w:r>
                  <w:r>
                    <w:t>výška: 60 cm</w:t>
                  </w:r>
                  <w:r>
                    <w:br/>
                    <w:t>délka podstavy: 60 cm</w:t>
                  </w:r>
                </w:p>
              </w:txbxContent>
            </v:textbox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AutoShape 9" o:spid="_x0000_s1035" type="#_x0000_t32" style="position:absolute;left:0;text-align:left;margin-left:70.15pt;margin-top:25pt;width:47.9pt;height:5.25pt;flip:y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" strokecolor="#ffc000" strokeweight="3pt">
            <v:stroke endarrow="block"/>
            <v:shadow color="#974706 [1609]" offset="1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AutoShape 7" o:spid="_x0000_s1034" type="#_x0000_t32" style="position:absolute;left:0;text-align:left;margin-left:301.8pt;margin-top:18.25pt;width:105.2pt;height:10.5pt;flip:x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" strokecolor="#ffc000" strokeweight="3pt">
            <v:stroke endarrow="block"/>
            <v:shadow color="#974706 [1609]" offset="1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AutoShape 4" o:spid="_x0000_s1033" type="#_x0000_t32" style="position:absolute;left:0;text-align:left;margin-left:353.55pt;margin-top:86.5pt;width:57.75pt;height:9.75pt;flip:x y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" strokecolor="#ffc000" strokeweight="3pt">
            <v:stroke endarrow="block"/>
            <v:shadow color="#974706 [1609]" offset="1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AutoShape 3" o:spid="_x0000_s1032" type="#_x0000_t32" style="position:absolute;left:0;text-align:left;margin-left:384.3pt;margin-top:82pt;width:27pt;height:4.5pt;flip:x y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" strokecolor="#ffc000" strokeweight="3pt">
            <v:stroke endarrow="block"/>
            <v:shadow color="#974706 [1609]" offset="1pt"/>
          </v:shape>
        </w:pict>
      </w:r>
      <w:r>
        <w:rPr>
          <w:rFonts w:eastAsiaTheme="minorEastAsia"/>
          <w:i/>
          <w:noProof/>
          <w:sz w:val="18"/>
          <w:lang w:eastAsia="cs-CZ"/>
        </w:rPr>
        <w:pict>
          <v:shape id="Text Box 6" o:spid="_x0000_s1031" type="#_x0000_t202" style="position:absolute;left:0;text-align:left;margin-left:413.4pt;margin-top:70pt;width:107.2pt;height:59.65pt;z-index:2516940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" fillcolor="white [3201]" strokecolor="#f79646 [3209]" strokeweight="2.5pt">
            <v:shadow color="#868686"/>
            <v:textbox style="mso-fit-shape-to-text:t">
              <w:txbxContent>
                <w:p w:rsidR="000424AA" w:rsidRDefault="000424AA" w:rsidP="002E383D">
                  <w:r>
                    <w:rPr>
                      <w:b/>
                    </w:rPr>
                    <w:t>2x K</w:t>
                  </w:r>
                  <w:r w:rsidRPr="002C0A80">
                    <w:rPr>
                      <w:b/>
                    </w:rPr>
                    <w:t>užel</w:t>
                  </w:r>
                  <w:r>
                    <w:rPr>
                      <w:b/>
                    </w:rPr>
                    <w:tab/>
                    <w:t>F</w:t>
                  </w:r>
                  <w:r w:rsidRPr="002C0A80">
                    <w:rPr>
                      <w:b/>
                    </w:rPr>
                    <w:br/>
                  </w:r>
                  <w:r>
                    <w:t>průměr: 80 cm</w:t>
                  </w:r>
                  <w:r>
                    <w:br/>
                    <w:t>výška: 80 cm</w:t>
                  </w:r>
                </w:p>
              </w:txbxContent>
            </v:textbox>
          </v:shape>
        </w:pict>
      </w:r>
      <w:r w:rsidR="002E383D">
        <w:rPr>
          <w:rFonts w:eastAsiaTheme="minorEastAsia"/>
          <w:i/>
          <w:noProof/>
          <w:sz w:val="18"/>
          <w:lang w:eastAsia="cs-CZ"/>
        </w:rPr>
        <w:drawing>
          <wp:inline distT="0" distB="0" distL="0" distR="0">
            <wp:extent cx="3962400" cy="2458355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496" cy="2459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875" w:rsidRDefault="00642875" w:rsidP="002E383D">
      <w:pPr>
        <w:spacing w:before="0" w:after="200" w:line="276" w:lineRule="auto"/>
        <w:jc w:val="center"/>
        <w:rPr>
          <w:rFonts w:eastAsiaTheme="minorEastAsia"/>
          <w:i/>
          <w:sz w:val="18"/>
        </w:rPr>
      </w:pPr>
    </w:p>
    <w:p w:rsidR="00642875" w:rsidRDefault="00642875" w:rsidP="002E383D">
      <w:pPr>
        <w:spacing w:before="0" w:after="200" w:line="276" w:lineRule="auto"/>
        <w:jc w:val="center"/>
        <w:rPr>
          <w:rFonts w:eastAsiaTheme="minorEastAsia"/>
          <w:i/>
          <w:sz w:val="18"/>
        </w:rPr>
      </w:pPr>
    </w:p>
    <w:p w:rsidR="00642875" w:rsidRDefault="00642875" w:rsidP="002E383D">
      <w:pPr>
        <w:spacing w:before="0" w:after="200" w:line="276" w:lineRule="auto"/>
        <w:jc w:val="center"/>
        <w:rPr>
          <w:rFonts w:eastAsiaTheme="minorEastAsia"/>
          <w:i/>
          <w:sz w:val="18"/>
        </w:rPr>
      </w:pPr>
    </w:p>
    <w:p w:rsidR="00305997" w:rsidRDefault="00642875" w:rsidP="00642875">
      <w:pPr>
        <w:spacing w:before="0" w:after="200" w:line="276" w:lineRule="auto"/>
        <w:rPr>
          <w:rFonts w:eastAsiaTheme="minorEastAsia"/>
          <w:i/>
          <w:sz w:val="18"/>
        </w:rPr>
        <w:sectPr w:rsidR="00305997" w:rsidSect="0083100B">
          <w:footerReference w:type="default" r:id="rId10"/>
          <w:pgSz w:w="11906" w:h="16838"/>
          <w:pgMar w:top="2268" w:right="1134" w:bottom="1985" w:left="1134" w:header="709" w:footer="709" w:gutter="0"/>
          <w:cols w:space="708"/>
          <w:docGrid w:linePitch="360"/>
        </w:sectPr>
      </w:pPr>
      <w:r>
        <w:rPr>
          <w:rFonts w:eastAsiaTheme="minorEastAsia"/>
          <w:i/>
          <w:sz w:val="18"/>
        </w:rPr>
        <w:t>Zdroj obrázku: vlastní</w:t>
      </w:r>
      <w:bookmarkStart w:id="0" w:name="_GoBack"/>
      <w:bookmarkEnd w:id="0"/>
    </w:p>
    <w:p w:rsidR="003E71DA" w:rsidRDefault="008F3464" w:rsidP="00B15E9D">
      <w:pPr>
        <w:pStyle w:val="Nadpis4"/>
        <w:rPr>
          <w:rFonts w:eastAsiaTheme="minorEastAsia"/>
        </w:rPr>
      </w:pPr>
      <m:oMathPara>
        <m:oMath>
          <m:sSup>
            <m:sSupPr>
              <m:ctrlPr>
                <w:rPr>
                  <w:rFonts w:ascii="Cambria Math" w:eastAsiaTheme="minorEastAsia" w:hAnsi="Cambria Math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r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Theme="minorEastAsia" w:hAnsi="Cambria Math"/>
            </w:rPr>
            <m:t>=1,</m:t>
          </m:r>
          <m:sSup>
            <m:sSupPr>
              <m:ctrlPr>
                <w:rPr>
                  <w:rFonts w:ascii="Cambria Math" w:eastAsiaTheme="minorEastAsia" w:hAnsi="Cambria Math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3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Theme="minorEastAsia" w:hAnsi="Cambria Math"/>
            </w:rPr>
            <m:t>-1,</m:t>
          </m:r>
          <m:sSup>
            <m:sSupPr>
              <m:ctrlPr>
                <w:rPr>
                  <w:rFonts w:ascii="Cambria Math" w:eastAsiaTheme="minorEastAsia" w:hAnsi="Cambria Math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2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eastAsiaTheme="minorEastAsia" w:hAnsi="Cambria Math"/>
            </w:rPr>
            <w:br/>
          </m:r>
        </m:oMath>
        <m:oMath>
          <m:r>
            <m:rPr>
              <m:sty m:val="bi"/>
            </m:rPr>
            <w:rPr>
              <w:rFonts w:ascii="Cambria Math" w:eastAsiaTheme="minorEastAsia" w:hAnsi="Cambria Math"/>
            </w:rPr>
            <m:t>r=0,5 m</m:t>
          </m:r>
          <m:r>
            <m:rPr>
              <m:sty m:val="bi"/>
            </m:rPr>
            <w:rPr>
              <w:rFonts w:ascii="Cambria Math" w:eastAsiaTheme="minorEastAsia" w:hAnsi="Cambria Math"/>
            </w:rPr>
            <w:br/>
          </m:r>
        </m:oMath>
        <m:oMath>
          <m:sSub>
            <m:sSubPr>
              <m:ctrlPr>
                <w:rPr>
                  <w:rFonts w:ascii="Cambria Math" w:eastAsiaTheme="minorEastAsia" w:hAnsi="Cambria Math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A</m:t>
              </m:r>
            </m:sub>
          </m:sSub>
          <m:r>
            <m:rPr>
              <m:sty m:val="bi"/>
            </m:rPr>
            <w:rPr>
              <w:rFonts w:ascii="Cambria Math" w:eastAsiaTheme="minorEastAsia" w:hAnsi="Cambria Math"/>
            </w:rPr>
            <m:t>=πrs=π∙0,5∙1,3=2,04</m:t>
          </m:r>
          <m:sSup>
            <m:sSupPr>
              <m:ctrlPr>
                <w:rPr>
                  <w:rFonts w:ascii="Cambria Math" w:eastAsiaTheme="minorEastAsia" w:hAnsi="Cambria Math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 xml:space="preserve"> m</m:t>
              </m:r>
            </m:e>
            <m:sup>
              <m:r>
                <m:rPr>
                  <m:sty m:val="bi"/>
                </m:rPr>
                <w:rPr>
                  <w:rFonts w:ascii="Cambria Math" w:eastAsiaTheme="minorEastAsia" w:hAnsi="Cambria Math"/>
                </w:rPr>
                <m:t>2</m:t>
              </m:r>
            </m:sup>
          </m:sSup>
        </m:oMath>
      </m:oMathPara>
    </w:p>
    <w:p w:rsidR="003E71DA" w:rsidRDefault="008F3464" w:rsidP="003E71DA">
      <w:pPr>
        <w:pStyle w:val="Odstavecseseznamem"/>
        <w:numPr>
          <w:ilvl w:val="0"/>
          <w:numId w:val="31"/>
        </w:numPr>
        <w:spacing w:before="0" w:after="200" w:line="276" w:lineRule="auto"/>
        <w:rPr>
          <w:rFonts w:eastAsiaTheme="minorEastAsia"/>
          <w:i/>
        </w:rPr>
      </w:pP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v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a</m:t>
                </m:r>
              </m:sub>
            </m:sSub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=0,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6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+0,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/>
          </w:rPr>
          <w:br/>
        </m:r>
      </m:oMath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v</m:t>
              </m:r>
            </m:e>
            <m:sub>
              <m:r>
                <w:rPr>
                  <w:rFonts w:ascii="Cambria Math" w:eastAsiaTheme="minorEastAsia" w:hAnsi="Cambria Math"/>
                </w:rPr>
                <m:t>a</m:t>
              </m:r>
            </m:sub>
          </m:sSub>
          <m:r>
            <w:rPr>
              <w:rFonts w:ascii="Cambria Math" w:eastAsiaTheme="minorEastAsia" w:hAnsi="Cambria Math"/>
            </w:rPr>
            <m:t>=0,67 m</m:t>
          </m:r>
          <m:r>
            <m:rPr>
              <m:sty m:val="p"/>
            </m:rPr>
            <w:rPr>
              <w:rFonts w:ascii="Cambria Math" w:eastAsiaTheme="minorEastAsia" w:hAnsi="Cambria Math"/>
            </w:rPr>
            <w:br/>
          </m:r>
        </m:oMath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B</m:t>
              </m:r>
            </m:sub>
          </m:sSub>
          <m:r>
            <w:rPr>
              <w:rFonts w:ascii="Cambria Math" w:eastAsiaTheme="minorEastAsia" w:hAnsi="Cambria Math"/>
            </w:rPr>
            <m:t>=4∙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a∙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v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a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>=4∙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0,6∙0,67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 xml:space="preserve">=0,8 </m:t>
          </m:r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</w:rPr>
                <m:t>2</m:t>
              </m:r>
            </m:sup>
          </m:sSup>
        </m:oMath>
      </m:oMathPara>
    </w:p>
    <w:p w:rsidR="003E71DA" w:rsidRDefault="008F3464" w:rsidP="003E71DA">
      <w:pPr>
        <w:pStyle w:val="Odstavecseseznamem"/>
        <w:numPr>
          <w:ilvl w:val="0"/>
          <w:numId w:val="31"/>
        </w:numPr>
        <w:spacing w:before="0" w:after="200" w:line="276" w:lineRule="auto"/>
        <w:rPr>
          <w:rFonts w:eastAsiaTheme="minorEastAsia"/>
          <w:i/>
        </w:rPr>
      </w:pP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a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=0,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5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-0,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4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/>
          </w:rPr>
          <w:br/>
        </m:r>
      </m:oMath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>a=0,6 m</m:t>
          </m:r>
          <m:r>
            <m:rPr>
              <m:sty m:val="p"/>
            </m:rPr>
            <w:rPr>
              <w:rFonts w:ascii="Cambria Math" w:eastAsiaTheme="minorEastAsia" w:hAnsi="Cambria Math"/>
            </w:rPr>
            <w:br/>
          </m:r>
        </m:oMath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C</m:t>
              </m:r>
            </m:sub>
          </m:sSub>
          <m:r>
            <w:rPr>
              <w:rFonts w:ascii="Cambria Math" w:eastAsiaTheme="minorEastAsia" w:hAnsi="Cambria Math"/>
            </w:rPr>
            <m:t>=4∙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a∙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v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a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>=4∙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0,6∙0,5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 xml:space="preserve">=0,6 </m:t>
          </m:r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</w:rPr>
                <m:t>2</m:t>
              </m:r>
            </m:sup>
          </m:sSup>
        </m:oMath>
      </m:oMathPara>
    </w:p>
    <w:p w:rsidR="00305997" w:rsidRPr="00305997" w:rsidRDefault="008F3464" w:rsidP="00305997">
      <w:pPr>
        <w:pStyle w:val="Odstavecseseznamem"/>
        <w:numPr>
          <w:ilvl w:val="0"/>
          <w:numId w:val="31"/>
        </w:numPr>
        <w:spacing w:before="0" w:after="200" w:line="276" w:lineRule="auto"/>
        <w:rPr>
          <w:rFonts w:eastAsiaTheme="minorEastAsia"/>
          <w:i/>
        </w:rPr>
      </w:pP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a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=0,2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5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-0,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15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/>
          </w:rPr>
          <w:br/>
        </m:r>
      </m:oMath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>a=0,4 m</m:t>
          </m:r>
          <m:r>
            <m:rPr>
              <m:sty m:val="p"/>
            </m:rPr>
            <w:rPr>
              <w:rFonts w:ascii="Cambria Math" w:eastAsiaTheme="minorEastAsia" w:hAnsi="Cambria Math"/>
            </w:rPr>
            <w:br/>
          </m:r>
        </m:oMath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D</m:t>
              </m:r>
            </m:sub>
          </m:sSub>
          <m:r>
            <w:rPr>
              <w:rFonts w:ascii="Cambria Math" w:eastAsiaTheme="minorEastAsia" w:hAnsi="Cambria Math"/>
            </w:rPr>
            <m:t>=4∙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a∙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v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a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>=4∙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0,4∙0,15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 xml:space="preserve">=0,12 </m:t>
          </m:r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</w:rPr>
                <m:t>2</m:t>
              </m:r>
            </m:sup>
          </m:sSup>
        </m:oMath>
      </m:oMathPara>
    </w:p>
    <w:p w:rsidR="003E71DA" w:rsidRDefault="00305997" w:rsidP="007E45EE">
      <w:pPr>
        <w:pStyle w:val="Odstavecseseznamem"/>
        <w:numPr>
          <w:ilvl w:val="0"/>
          <w:numId w:val="31"/>
        </w:numPr>
        <w:spacing w:before="0" w:after="0" w:line="276" w:lineRule="auto"/>
        <w:ind w:left="426" w:right="-355"/>
        <w:rPr>
          <w:rFonts w:eastAsiaTheme="minorEastAsia"/>
          <w:i/>
        </w:rPr>
      </w:pPr>
      <w:r w:rsidRPr="00305997">
        <w:rPr>
          <w:rFonts w:eastAsiaTheme="minorEastAsia"/>
          <w:i/>
        </w:rPr>
        <w:br w:type="column"/>
      </w: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 xml:space="preserve"> 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A</m:t>
              </m:r>
            </m:sub>
          </m:sSub>
          <m:r>
            <w:rPr>
              <w:rFonts w:ascii="Cambria Math" w:eastAsiaTheme="minorEastAsia" w:hAnsi="Cambria Math"/>
            </w:rPr>
            <m:t>=πrs=π∙0,2∙0,25=0,16</m:t>
          </m:r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 xml:space="preserve"> m</m:t>
              </m:r>
            </m:e>
            <m:sup>
              <m:r>
                <w:rPr>
                  <w:rFonts w:ascii="Cambria Math" w:eastAsiaTheme="minorEastAsia" w:hAnsi="Cambria Math"/>
                </w:rPr>
                <m:t>2</m:t>
              </m:r>
            </m:sup>
          </m:sSup>
        </m:oMath>
      </m:oMathPara>
    </w:p>
    <w:p w:rsidR="007E45EE" w:rsidRPr="007E45EE" w:rsidRDefault="007E45EE" w:rsidP="007E45EE">
      <w:pPr>
        <w:pStyle w:val="Odstavecseseznamem"/>
        <w:rPr>
          <w:rFonts w:eastAsiaTheme="minorEastAsia"/>
          <w:i/>
        </w:rPr>
      </w:pPr>
    </w:p>
    <w:p w:rsidR="007E45EE" w:rsidRDefault="008F3464" w:rsidP="000424AA">
      <w:pPr>
        <w:pStyle w:val="Odstavecseseznamem"/>
        <w:numPr>
          <w:ilvl w:val="0"/>
          <w:numId w:val="31"/>
        </w:numPr>
        <w:spacing w:before="0" w:after="0" w:line="276" w:lineRule="auto"/>
        <w:ind w:left="709" w:hanging="283"/>
        <w:rPr>
          <w:rFonts w:eastAsiaTheme="minorEastAsia"/>
          <w:i/>
        </w:rPr>
      </w:pP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s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=0,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4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+0,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8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eastAsiaTheme="minorEastAsia" w:hAnsi="Cambria Math"/>
          </w:rPr>
          <w:br/>
        </m:r>
      </m:oMath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>s=0,89 m</m:t>
          </m:r>
          <m:r>
            <m:rPr>
              <m:sty m:val="p"/>
            </m:rPr>
            <w:rPr>
              <w:rFonts w:ascii="Cambria Math" w:eastAsiaTheme="minorEastAsia" w:hAnsi="Cambria Math"/>
            </w:rPr>
            <w:br/>
          </m:r>
        </m:oMath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F</m:t>
              </m:r>
            </m:sub>
          </m:sSub>
          <m:r>
            <w:rPr>
              <w:rFonts w:ascii="Cambria Math" w:eastAsiaTheme="minorEastAsia" w:hAnsi="Cambria Math"/>
            </w:rPr>
            <m:t>=πrs=π∙0,4∙0,89=1,12</m:t>
          </m:r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 xml:space="preserve"> m</m:t>
              </m:r>
            </m:e>
            <m:sup>
              <m:r>
                <w:rPr>
                  <w:rFonts w:ascii="Cambria Math" w:eastAsiaTheme="minorEastAsia" w:hAnsi="Cambria Math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Theme="minorEastAsia" w:hAnsi="Cambria Math"/>
            </w:rPr>
            <w:br/>
          </m:r>
        </m:oMath>
      </m:oMathPara>
    </w:p>
    <w:p w:rsidR="000C5467" w:rsidRPr="000C5467" w:rsidRDefault="000C5467" w:rsidP="000C5467">
      <w:pPr>
        <w:pStyle w:val="Odstavecseseznamem"/>
        <w:rPr>
          <w:rFonts w:eastAsiaTheme="minorEastAsia"/>
          <w:i/>
        </w:rPr>
      </w:pPr>
    </w:p>
    <w:p w:rsidR="000C5467" w:rsidRPr="000C5467" w:rsidRDefault="000C5467" w:rsidP="000C5467">
      <w:pPr>
        <w:spacing w:before="0" w:after="0" w:line="276" w:lineRule="auto"/>
        <w:ind w:left="426"/>
        <w:rPr>
          <w:rFonts w:ascii="Cambria Math" w:eastAsiaTheme="minorEastAsia" w:hAnsi="Cambria Math"/>
          <w:i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>S=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A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B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C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D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</w:rPr>
                <m:t>E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2S</m:t>
              </m:r>
            </m:e>
            <m:sub>
              <m:r>
                <w:rPr>
                  <w:rFonts w:ascii="Cambria Math" w:eastAsiaTheme="minorEastAsia" w:hAnsi="Cambria Math"/>
                </w:rPr>
                <m:t>F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</w:rPr>
            <w:br/>
          </m:r>
        </m:oMath>
        <m:oMath>
          <m:r>
            <w:rPr>
              <w:rFonts w:ascii="Cambria Math" w:eastAsiaTheme="minorEastAsia" w:hAnsi="Cambria Math"/>
            </w:rPr>
            <m:t xml:space="preserve">S=5,96 </m:t>
          </m:r>
          <m:sSup>
            <m:sSupPr>
              <m:ctrlPr>
                <w:rPr>
                  <w:rFonts w:ascii="Cambria Math" w:eastAsiaTheme="minorEastAsia" w:hAnsi="Cambria Math"/>
                  <w:i/>
                </w:rPr>
              </m:ctrlPr>
            </m:sSup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p>
              <m:r>
                <w:rPr>
                  <w:rFonts w:ascii="Cambria Math" w:eastAsiaTheme="minorEastAsia" w:hAnsi="Cambria Math"/>
                </w:rPr>
                <m:t>2</m:t>
              </m:r>
            </m:sup>
          </m:sSup>
        </m:oMath>
      </m:oMathPara>
    </w:p>
    <w:p w:rsidR="000C5467" w:rsidRDefault="000C5467" w:rsidP="000C5467">
      <w:pPr>
        <w:spacing w:before="0" w:after="0" w:line="276" w:lineRule="auto"/>
        <w:ind w:left="426"/>
        <w:rPr>
          <w:rFonts w:ascii="Cambria Math" w:eastAsiaTheme="minorEastAsia" w:hAnsi="Cambria Math"/>
        </w:rPr>
      </w:pPr>
    </w:p>
    <w:p w:rsidR="000F288D" w:rsidRDefault="000C5467" w:rsidP="000F288D">
      <w:pPr>
        <w:spacing w:before="0" w:after="0" w:line="276" w:lineRule="auto"/>
        <w:ind w:left="426"/>
        <w:rPr>
          <w:rFonts w:ascii="Cambria Math" w:eastAsiaTheme="minorEastAsia" w:hAnsi="Cambria Math"/>
          <w:vertAlign w:val="superscript"/>
        </w:rPr>
      </w:pPr>
      <w:r w:rsidRPr="000C5467">
        <w:rPr>
          <w:rFonts w:ascii="Cambria Math" w:eastAsiaTheme="minorEastAsia" w:hAnsi="Cambria Math"/>
          <w:b/>
        </w:rPr>
        <w:t>Plocha včetně rezervy:</w:t>
      </w:r>
      <w:r>
        <w:rPr>
          <w:rFonts w:ascii="Cambria Math" w:eastAsiaTheme="minorEastAsia" w:hAnsi="Cambria Math"/>
          <w:b/>
        </w:rPr>
        <w:t xml:space="preserve"> </w:t>
      </w:r>
      <w:r>
        <w:rPr>
          <w:rFonts w:ascii="Cambria Math" w:eastAsiaTheme="minorEastAsia" w:hAnsi="Cambria Math"/>
        </w:rPr>
        <w:t>6,854 m</w:t>
      </w:r>
      <w:r>
        <w:rPr>
          <w:rFonts w:ascii="Cambria Math" w:eastAsiaTheme="minorEastAsia" w:hAnsi="Cambria Math"/>
          <w:vertAlign w:val="superscript"/>
        </w:rPr>
        <w:t>2</w:t>
      </w:r>
    </w:p>
    <w:p w:rsidR="000F288D" w:rsidRDefault="000F288D" w:rsidP="000F288D">
      <w:pPr>
        <w:spacing w:before="0" w:after="0" w:line="276" w:lineRule="auto"/>
        <w:ind w:left="426"/>
        <w:rPr>
          <w:rFonts w:ascii="Cambria Math" w:eastAsiaTheme="minorEastAsia" w:hAnsi="Cambria Math"/>
          <w:b/>
        </w:rPr>
      </w:pPr>
    </w:p>
    <w:p w:rsidR="000F288D" w:rsidRDefault="000F288D" w:rsidP="000F288D">
      <w:pPr>
        <w:spacing w:before="0" w:after="0" w:line="276" w:lineRule="auto"/>
        <w:ind w:left="426"/>
        <w:rPr>
          <w:rFonts w:ascii="Cambria Math" w:eastAsiaTheme="minorEastAsia" w:hAnsi="Cambria Math"/>
        </w:rPr>
      </w:pPr>
      <w:r>
        <w:rPr>
          <w:rFonts w:ascii="Cambria Math" w:eastAsiaTheme="minorEastAsia" w:hAnsi="Cambria Math"/>
          <w:b/>
        </w:rPr>
        <w:t>Hmotnost potřebné barvy:</w:t>
      </w:r>
      <w:r>
        <w:rPr>
          <w:rFonts w:ascii="Cambria Math" w:eastAsiaTheme="minorEastAsia" w:hAnsi="Cambria Math"/>
        </w:rPr>
        <w:t xml:space="preserve"> </w:t>
      </w:r>
    </w:p>
    <w:p w:rsidR="00B078C6" w:rsidRDefault="000F288D" w:rsidP="000F288D">
      <w:pPr>
        <w:spacing w:before="0" w:after="0" w:line="276" w:lineRule="auto"/>
        <w:ind w:left="426"/>
        <w:rPr>
          <w:oMath/>
          <w:rFonts w:ascii="Cambria Math" w:eastAsiaTheme="minorEastAsia" w:hAnsi="Cambria Math"/>
        </w:rPr>
        <w:sectPr w:rsidR="00B078C6" w:rsidSect="007E45EE">
          <w:type w:val="continuous"/>
          <w:pgSz w:w="11906" w:h="16838"/>
          <w:pgMar w:top="2268" w:right="707" w:bottom="1985" w:left="1134" w:header="709" w:footer="709" w:gutter="0"/>
          <w:cols w:num="2" w:space="143"/>
          <w:docGrid w:linePitch="360"/>
        </w:sectPr>
      </w:pPr>
      <m:oMathPara>
        <m:oMath>
          <m:r>
            <w:rPr>
              <w:rFonts w:ascii="Cambria Math" w:eastAsiaTheme="minorEastAsia" w:hAnsi="Cambria Math"/>
              <w:vertAlign w:val="superscript"/>
            </w:rPr>
            <m:t xml:space="preserve">6,854∙0,25=1,71 </m:t>
          </m:r>
          <m:r>
            <w:rPr>
              <w:rFonts w:ascii="Cambria Math" w:eastAsiaTheme="minorEastAsia" w:hAnsi="Cambria Math"/>
            </w:rPr>
            <m:t>kg</m:t>
          </m:r>
        </m:oMath>
      </m:oMathPara>
    </w:p>
    <w:p w:rsidR="000F288D" w:rsidRDefault="00B078C6" w:rsidP="00B078C6">
      <w:pPr>
        <w:spacing w:before="0" w:after="0" w:line="276" w:lineRule="auto"/>
        <w:ind w:left="426"/>
        <w:jc w:val="center"/>
        <w:rPr>
          <w:rFonts w:ascii="Cambria Math" w:eastAsiaTheme="minorEastAsia" w:hAnsi="Cambria Math"/>
        </w:rPr>
      </w:pPr>
      <w:r>
        <w:rPr>
          <w:rFonts w:ascii="Cambria Math" w:eastAsiaTheme="minorEastAsia" w:hAnsi="Cambria Math"/>
        </w:rPr>
        <w:lastRenderedPageBreak/>
        <w:t>Při opravě Kočičího hrádku u Slatiňan bylo potřeba přibližně 1,71 kg barvy.</w:t>
      </w:r>
    </w:p>
    <w:sectPr w:rsidR="000F288D" w:rsidSect="00B078C6">
      <w:type w:val="continuous"/>
      <w:pgSz w:w="11906" w:h="16838"/>
      <w:pgMar w:top="2268" w:right="707" w:bottom="1985" w:left="1134" w:header="709" w:footer="709" w:gutter="0"/>
      <w:cols w:space="143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6038" w:rsidRDefault="00176038" w:rsidP="00CA6778">
      <w:pPr>
        <w:spacing w:before="0" w:after="0"/>
      </w:pPr>
      <w:r>
        <w:separator/>
      </w:r>
    </w:p>
  </w:endnote>
  <w:endnote w:type="continuationSeparator" w:id="0">
    <w:p w:rsidR="00176038" w:rsidRDefault="00176038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24AA" w:rsidRPr="0015164B" w:rsidRDefault="000424AA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>
      <w:rPr>
        <w:color w:val="808080" w:themeColor="background1" w:themeShade="80"/>
      </w:rPr>
      <w:t>Mgr. Josef Hylský</w:t>
    </w:r>
    <w:r w:rsidRPr="0015164B">
      <w:rPr>
        <w:color w:val="808080" w:themeColor="background1" w:themeShade="80"/>
      </w:rPr>
      <w:t>.</w:t>
    </w:r>
  </w:p>
  <w:p w:rsidR="000424AA" w:rsidRPr="0015164B" w:rsidRDefault="000424AA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0424AA" w:rsidRPr="0015164B" w:rsidRDefault="000424AA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6038" w:rsidRDefault="00176038" w:rsidP="00CA6778">
      <w:pPr>
        <w:spacing w:before="0" w:after="0"/>
      </w:pPr>
      <w:r>
        <w:separator/>
      </w:r>
    </w:p>
  </w:footnote>
  <w:footnote w:type="continuationSeparator" w:id="0">
    <w:p w:rsidR="00176038" w:rsidRDefault="00176038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F1737"/>
    <w:multiLevelType w:val="hybridMultilevel"/>
    <w:tmpl w:val="4266CC44"/>
    <w:lvl w:ilvl="0" w:tplc="04050017">
      <w:start w:val="1"/>
      <w:numFmt w:val="lowerLetter"/>
      <w:lvlText w:val="%1)"/>
      <w:lvlJc w:val="left"/>
      <w:pPr>
        <w:ind w:left="234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3CA1884"/>
    <w:multiLevelType w:val="hybridMultilevel"/>
    <w:tmpl w:val="D9481CD4"/>
    <w:lvl w:ilvl="0" w:tplc="0405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657A6A"/>
    <w:multiLevelType w:val="hybridMultilevel"/>
    <w:tmpl w:val="2BF0DE0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7A2BC6"/>
    <w:multiLevelType w:val="hybridMultilevel"/>
    <w:tmpl w:val="DA36E67A"/>
    <w:lvl w:ilvl="0" w:tplc="8182FE8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AF0DD6"/>
    <w:multiLevelType w:val="hybridMultilevel"/>
    <w:tmpl w:val="ACD4BDF0"/>
    <w:lvl w:ilvl="0" w:tplc="0405000F">
      <w:start w:val="1"/>
      <w:numFmt w:val="decimal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E2C694E"/>
    <w:multiLevelType w:val="hybridMultilevel"/>
    <w:tmpl w:val="31E81B08"/>
    <w:lvl w:ilvl="0" w:tplc="0405000F">
      <w:start w:val="1"/>
      <w:numFmt w:val="decimal"/>
      <w:lvlText w:val="%1."/>
      <w:lvlJc w:val="left"/>
      <w:pPr>
        <w:ind w:left="1069" w:hanging="360"/>
      </w:p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1831281"/>
    <w:multiLevelType w:val="hybridMultilevel"/>
    <w:tmpl w:val="FE7C7AF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184596"/>
    <w:multiLevelType w:val="hybridMultilevel"/>
    <w:tmpl w:val="26E6A15C"/>
    <w:lvl w:ilvl="0" w:tplc="18A4961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633DEC"/>
    <w:multiLevelType w:val="hybridMultilevel"/>
    <w:tmpl w:val="AFB2F40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74062E"/>
    <w:multiLevelType w:val="hybridMultilevel"/>
    <w:tmpl w:val="231AF40C"/>
    <w:lvl w:ilvl="0" w:tplc="04050017">
      <w:start w:val="1"/>
      <w:numFmt w:val="lowerLetter"/>
      <w:lvlText w:val="%1)"/>
      <w:lvlJc w:val="left"/>
      <w:pPr>
        <w:ind w:left="234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20ED6EE3"/>
    <w:multiLevelType w:val="hybridMultilevel"/>
    <w:tmpl w:val="ACFA8320"/>
    <w:lvl w:ilvl="0" w:tplc="18A4961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4144C32"/>
    <w:multiLevelType w:val="hybridMultilevel"/>
    <w:tmpl w:val="E3AAABC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7F63954"/>
    <w:multiLevelType w:val="hybridMultilevel"/>
    <w:tmpl w:val="21BA673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98275C"/>
    <w:multiLevelType w:val="hybridMultilevel"/>
    <w:tmpl w:val="A4C0D3D2"/>
    <w:lvl w:ilvl="0" w:tplc="4CBC1808">
      <w:start w:val="2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671CB7"/>
    <w:multiLevelType w:val="hybridMultilevel"/>
    <w:tmpl w:val="F9A02FD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BB719D"/>
    <w:multiLevelType w:val="hybridMultilevel"/>
    <w:tmpl w:val="CFAC940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116C01"/>
    <w:multiLevelType w:val="hybridMultilevel"/>
    <w:tmpl w:val="4AC49BDA"/>
    <w:lvl w:ilvl="0" w:tplc="9C38B7E6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B56D108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F70CD8C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74AE2B0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3923632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2C8018A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7F6F6C6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82858E0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EA2C62EC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7">
    <w:nsid w:val="3DEB1A49"/>
    <w:multiLevelType w:val="hybridMultilevel"/>
    <w:tmpl w:val="436E4DE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F45730E"/>
    <w:multiLevelType w:val="hybridMultilevel"/>
    <w:tmpl w:val="53A2EF7A"/>
    <w:lvl w:ilvl="0" w:tplc="0405000F">
      <w:start w:val="1"/>
      <w:numFmt w:val="decimal"/>
      <w:lvlText w:val="%1."/>
      <w:lvlJc w:val="left"/>
      <w:pPr>
        <w:ind w:left="1778" w:hanging="360"/>
      </w:pPr>
    </w:lvl>
    <w:lvl w:ilvl="1" w:tplc="04050019" w:tentative="1">
      <w:start w:val="1"/>
      <w:numFmt w:val="lowerLetter"/>
      <w:lvlText w:val="%2."/>
      <w:lvlJc w:val="left"/>
      <w:pPr>
        <w:ind w:left="2498" w:hanging="360"/>
      </w:pPr>
    </w:lvl>
    <w:lvl w:ilvl="2" w:tplc="0405001B" w:tentative="1">
      <w:start w:val="1"/>
      <w:numFmt w:val="lowerRoman"/>
      <w:lvlText w:val="%3."/>
      <w:lvlJc w:val="right"/>
      <w:pPr>
        <w:ind w:left="3218" w:hanging="180"/>
      </w:pPr>
    </w:lvl>
    <w:lvl w:ilvl="3" w:tplc="0405000F" w:tentative="1">
      <w:start w:val="1"/>
      <w:numFmt w:val="decimal"/>
      <w:lvlText w:val="%4."/>
      <w:lvlJc w:val="left"/>
      <w:pPr>
        <w:ind w:left="3938" w:hanging="360"/>
      </w:pPr>
    </w:lvl>
    <w:lvl w:ilvl="4" w:tplc="04050019" w:tentative="1">
      <w:start w:val="1"/>
      <w:numFmt w:val="lowerLetter"/>
      <w:lvlText w:val="%5."/>
      <w:lvlJc w:val="left"/>
      <w:pPr>
        <w:ind w:left="4658" w:hanging="360"/>
      </w:pPr>
    </w:lvl>
    <w:lvl w:ilvl="5" w:tplc="0405001B" w:tentative="1">
      <w:start w:val="1"/>
      <w:numFmt w:val="lowerRoman"/>
      <w:lvlText w:val="%6."/>
      <w:lvlJc w:val="right"/>
      <w:pPr>
        <w:ind w:left="5378" w:hanging="180"/>
      </w:pPr>
    </w:lvl>
    <w:lvl w:ilvl="6" w:tplc="0405000F" w:tentative="1">
      <w:start w:val="1"/>
      <w:numFmt w:val="decimal"/>
      <w:lvlText w:val="%7."/>
      <w:lvlJc w:val="left"/>
      <w:pPr>
        <w:ind w:left="6098" w:hanging="360"/>
      </w:pPr>
    </w:lvl>
    <w:lvl w:ilvl="7" w:tplc="04050019" w:tentative="1">
      <w:start w:val="1"/>
      <w:numFmt w:val="lowerLetter"/>
      <w:lvlText w:val="%8."/>
      <w:lvlJc w:val="left"/>
      <w:pPr>
        <w:ind w:left="6818" w:hanging="360"/>
      </w:pPr>
    </w:lvl>
    <w:lvl w:ilvl="8" w:tplc="040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9">
    <w:nsid w:val="408310CB"/>
    <w:multiLevelType w:val="hybridMultilevel"/>
    <w:tmpl w:val="D03E910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08908F7"/>
    <w:multiLevelType w:val="hybridMultilevel"/>
    <w:tmpl w:val="B74C6070"/>
    <w:lvl w:ilvl="0" w:tplc="04050017">
      <w:start w:val="1"/>
      <w:numFmt w:val="lowerLetter"/>
      <w:lvlText w:val="%1)"/>
      <w:lvlJc w:val="left"/>
      <w:pPr>
        <w:ind w:left="1778" w:hanging="360"/>
      </w:pPr>
    </w:lvl>
    <w:lvl w:ilvl="1" w:tplc="04050019" w:tentative="1">
      <w:start w:val="1"/>
      <w:numFmt w:val="lowerLetter"/>
      <w:lvlText w:val="%2."/>
      <w:lvlJc w:val="left"/>
      <w:pPr>
        <w:ind w:left="2498" w:hanging="360"/>
      </w:pPr>
    </w:lvl>
    <w:lvl w:ilvl="2" w:tplc="0405001B" w:tentative="1">
      <w:start w:val="1"/>
      <w:numFmt w:val="lowerRoman"/>
      <w:lvlText w:val="%3."/>
      <w:lvlJc w:val="right"/>
      <w:pPr>
        <w:ind w:left="3218" w:hanging="180"/>
      </w:pPr>
    </w:lvl>
    <w:lvl w:ilvl="3" w:tplc="0405000F" w:tentative="1">
      <w:start w:val="1"/>
      <w:numFmt w:val="decimal"/>
      <w:lvlText w:val="%4."/>
      <w:lvlJc w:val="left"/>
      <w:pPr>
        <w:ind w:left="3938" w:hanging="360"/>
      </w:pPr>
    </w:lvl>
    <w:lvl w:ilvl="4" w:tplc="04050019" w:tentative="1">
      <w:start w:val="1"/>
      <w:numFmt w:val="lowerLetter"/>
      <w:lvlText w:val="%5."/>
      <w:lvlJc w:val="left"/>
      <w:pPr>
        <w:ind w:left="4658" w:hanging="360"/>
      </w:pPr>
    </w:lvl>
    <w:lvl w:ilvl="5" w:tplc="0405001B" w:tentative="1">
      <w:start w:val="1"/>
      <w:numFmt w:val="lowerRoman"/>
      <w:lvlText w:val="%6."/>
      <w:lvlJc w:val="right"/>
      <w:pPr>
        <w:ind w:left="5378" w:hanging="180"/>
      </w:pPr>
    </w:lvl>
    <w:lvl w:ilvl="6" w:tplc="0405000F" w:tentative="1">
      <w:start w:val="1"/>
      <w:numFmt w:val="decimal"/>
      <w:lvlText w:val="%7."/>
      <w:lvlJc w:val="left"/>
      <w:pPr>
        <w:ind w:left="6098" w:hanging="360"/>
      </w:pPr>
    </w:lvl>
    <w:lvl w:ilvl="7" w:tplc="04050019" w:tentative="1">
      <w:start w:val="1"/>
      <w:numFmt w:val="lowerLetter"/>
      <w:lvlText w:val="%8."/>
      <w:lvlJc w:val="left"/>
      <w:pPr>
        <w:ind w:left="6818" w:hanging="360"/>
      </w:pPr>
    </w:lvl>
    <w:lvl w:ilvl="8" w:tplc="040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1">
    <w:nsid w:val="46DC1D24"/>
    <w:multiLevelType w:val="hybridMultilevel"/>
    <w:tmpl w:val="3E3041B8"/>
    <w:lvl w:ilvl="0" w:tplc="0405000F">
      <w:start w:val="1"/>
      <w:numFmt w:val="decimal"/>
      <w:lvlText w:val="%1."/>
      <w:lvlJc w:val="left"/>
      <w:pPr>
        <w:ind w:left="1069" w:hanging="360"/>
      </w:p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9EF1490"/>
    <w:multiLevelType w:val="hybridMultilevel"/>
    <w:tmpl w:val="6F30029E"/>
    <w:lvl w:ilvl="0" w:tplc="04050017">
      <w:start w:val="1"/>
      <w:numFmt w:val="lowerLetter"/>
      <w:lvlText w:val="%1)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4CC726D6"/>
    <w:multiLevelType w:val="hybridMultilevel"/>
    <w:tmpl w:val="3216D44E"/>
    <w:lvl w:ilvl="0" w:tplc="7A4AFFAC">
      <w:start w:val="4"/>
      <w:numFmt w:val="decimal"/>
      <w:lvlText w:val="%1."/>
      <w:lvlJc w:val="left"/>
      <w:pPr>
        <w:ind w:left="234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007" w:hanging="360"/>
      </w:pPr>
    </w:lvl>
    <w:lvl w:ilvl="2" w:tplc="0405001B" w:tentative="1">
      <w:start w:val="1"/>
      <w:numFmt w:val="lowerRoman"/>
      <w:lvlText w:val="%3."/>
      <w:lvlJc w:val="right"/>
      <w:pPr>
        <w:ind w:left="2727" w:hanging="180"/>
      </w:pPr>
    </w:lvl>
    <w:lvl w:ilvl="3" w:tplc="0405000F" w:tentative="1">
      <w:start w:val="1"/>
      <w:numFmt w:val="decimal"/>
      <w:lvlText w:val="%4."/>
      <w:lvlJc w:val="left"/>
      <w:pPr>
        <w:ind w:left="3447" w:hanging="360"/>
      </w:pPr>
    </w:lvl>
    <w:lvl w:ilvl="4" w:tplc="04050019" w:tentative="1">
      <w:start w:val="1"/>
      <w:numFmt w:val="lowerLetter"/>
      <w:lvlText w:val="%5."/>
      <w:lvlJc w:val="left"/>
      <w:pPr>
        <w:ind w:left="4167" w:hanging="360"/>
      </w:pPr>
    </w:lvl>
    <w:lvl w:ilvl="5" w:tplc="0405001B" w:tentative="1">
      <w:start w:val="1"/>
      <w:numFmt w:val="lowerRoman"/>
      <w:lvlText w:val="%6."/>
      <w:lvlJc w:val="right"/>
      <w:pPr>
        <w:ind w:left="4887" w:hanging="180"/>
      </w:pPr>
    </w:lvl>
    <w:lvl w:ilvl="6" w:tplc="0405000F" w:tentative="1">
      <w:start w:val="1"/>
      <w:numFmt w:val="decimal"/>
      <w:lvlText w:val="%7."/>
      <w:lvlJc w:val="left"/>
      <w:pPr>
        <w:ind w:left="5607" w:hanging="360"/>
      </w:pPr>
    </w:lvl>
    <w:lvl w:ilvl="7" w:tplc="04050019" w:tentative="1">
      <w:start w:val="1"/>
      <w:numFmt w:val="lowerLetter"/>
      <w:lvlText w:val="%8."/>
      <w:lvlJc w:val="left"/>
      <w:pPr>
        <w:ind w:left="6327" w:hanging="360"/>
      </w:pPr>
    </w:lvl>
    <w:lvl w:ilvl="8" w:tplc="040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5657185C"/>
    <w:multiLevelType w:val="hybridMultilevel"/>
    <w:tmpl w:val="6AF4829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33D5659"/>
    <w:multiLevelType w:val="hybridMultilevel"/>
    <w:tmpl w:val="E03E41D2"/>
    <w:lvl w:ilvl="0" w:tplc="2450881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4090627"/>
    <w:multiLevelType w:val="hybridMultilevel"/>
    <w:tmpl w:val="83E8F500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649E5317"/>
    <w:multiLevelType w:val="hybridMultilevel"/>
    <w:tmpl w:val="B12EDBD4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CE30FC8"/>
    <w:multiLevelType w:val="hybridMultilevel"/>
    <w:tmpl w:val="2320ED0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35F4D8C"/>
    <w:multiLevelType w:val="hybridMultilevel"/>
    <w:tmpl w:val="4CB89DE0"/>
    <w:lvl w:ilvl="0" w:tplc="04050017">
      <w:start w:val="1"/>
      <w:numFmt w:val="lowerLetter"/>
      <w:lvlText w:val="%1)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7626714A"/>
    <w:multiLevelType w:val="hybridMultilevel"/>
    <w:tmpl w:val="D10EAB14"/>
    <w:lvl w:ilvl="0" w:tplc="8BA24FBA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1D8DEFA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1BC148A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E06E658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FEAF57E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8869A14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190708A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23C0C3A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FE4CB82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8"/>
  </w:num>
  <w:num w:numId="2">
    <w:abstractNumId w:val="12"/>
  </w:num>
  <w:num w:numId="3">
    <w:abstractNumId w:val="24"/>
  </w:num>
  <w:num w:numId="4">
    <w:abstractNumId w:val="11"/>
  </w:num>
  <w:num w:numId="5">
    <w:abstractNumId w:val="29"/>
  </w:num>
  <w:num w:numId="6">
    <w:abstractNumId w:val="4"/>
  </w:num>
  <w:num w:numId="7">
    <w:abstractNumId w:val="28"/>
  </w:num>
  <w:num w:numId="8">
    <w:abstractNumId w:val="22"/>
  </w:num>
  <w:num w:numId="9">
    <w:abstractNumId w:val="26"/>
  </w:num>
  <w:num w:numId="10">
    <w:abstractNumId w:val="21"/>
  </w:num>
  <w:num w:numId="11">
    <w:abstractNumId w:val="15"/>
  </w:num>
  <w:num w:numId="12">
    <w:abstractNumId w:val="7"/>
  </w:num>
  <w:num w:numId="13">
    <w:abstractNumId w:val="10"/>
  </w:num>
  <w:num w:numId="14">
    <w:abstractNumId w:val="18"/>
  </w:num>
  <w:num w:numId="15">
    <w:abstractNumId w:val="5"/>
  </w:num>
  <w:num w:numId="16">
    <w:abstractNumId w:val="20"/>
  </w:num>
  <w:num w:numId="17">
    <w:abstractNumId w:val="1"/>
  </w:num>
  <w:num w:numId="18">
    <w:abstractNumId w:val="13"/>
  </w:num>
  <w:num w:numId="19">
    <w:abstractNumId w:val="19"/>
  </w:num>
  <w:num w:numId="20">
    <w:abstractNumId w:val="17"/>
  </w:num>
  <w:num w:numId="21">
    <w:abstractNumId w:val="3"/>
  </w:num>
  <w:num w:numId="22">
    <w:abstractNumId w:val="9"/>
  </w:num>
  <w:num w:numId="23">
    <w:abstractNumId w:val="0"/>
  </w:num>
  <w:num w:numId="24">
    <w:abstractNumId w:val="23"/>
  </w:num>
  <w:num w:numId="25">
    <w:abstractNumId w:val="6"/>
  </w:num>
  <w:num w:numId="26">
    <w:abstractNumId w:val="30"/>
  </w:num>
  <w:num w:numId="27">
    <w:abstractNumId w:val="16"/>
  </w:num>
  <w:num w:numId="28">
    <w:abstractNumId w:val="2"/>
  </w:num>
  <w:num w:numId="29">
    <w:abstractNumId w:val="14"/>
  </w:num>
  <w:num w:numId="30">
    <w:abstractNumId w:val="27"/>
  </w:num>
  <w:num w:numId="31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86018">
      <o:colormenu v:ext="edit" fillcolor="none" strokecolor="#ffc000"/>
    </o:shapedefaults>
  </w:hdrShapeDefaults>
  <w:footnotePr>
    <w:footnote w:id="-1"/>
    <w:footnote w:id="0"/>
  </w:footnotePr>
  <w:endnotePr>
    <w:endnote w:id="-1"/>
    <w:endnote w:id="0"/>
  </w:endnotePr>
  <w:compat/>
  <w:rsids>
    <w:rsidRoot w:val="009576DF"/>
    <w:rsid w:val="000424AA"/>
    <w:rsid w:val="00042A33"/>
    <w:rsid w:val="0008258D"/>
    <w:rsid w:val="00084AD2"/>
    <w:rsid w:val="00095CC5"/>
    <w:rsid w:val="000B625E"/>
    <w:rsid w:val="000C5467"/>
    <w:rsid w:val="000C6754"/>
    <w:rsid w:val="000D4C97"/>
    <w:rsid w:val="000F1D16"/>
    <w:rsid w:val="000F288D"/>
    <w:rsid w:val="001041DF"/>
    <w:rsid w:val="00130D0E"/>
    <w:rsid w:val="00133CF3"/>
    <w:rsid w:val="0015164B"/>
    <w:rsid w:val="001532A4"/>
    <w:rsid w:val="00166F38"/>
    <w:rsid w:val="0017080B"/>
    <w:rsid w:val="00176038"/>
    <w:rsid w:val="0019534D"/>
    <w:rsid w:val="001E5044"/>
    <w:rsid w:val="001F17E5"/>
    <w:rsid w:val="00206AF5"/>
    <w:rsid w:val="0022252A"/>
    <w:rsid w:val="00235DCF"/>
    <w:rsid w:val="00247D1D"/>
    <w:rsid w:val="00252D2D"/>
    <w:rsid w:val="00281EB3"/>
    <w:rsid w:val="0028557F"/>
    <w:rsid w:val="002C0A80"/>
    <w:rsid w:val="002E383D"/>
    <w:rsid w:val="002F1787"/>
    <w:rsid w:val="002F2678"/>
    <w:rsid w:val="00300251"/>
    <w:rsid w:val="00302F4B"/>
    <w:rsid w:val="00305997"/>
    <w:rsid w:val="00375125"/>
    <w:rsid w:val="003958F9"/>
    <w:rsid w:val="003B0F75"/>
    <w:rsid w:val="003C040B"/>
    <w:rsid w:val="003D1D48"/>
    <w:rsid w:val="003E71DA"/>
    <w:rsid w:val="003F2A8B"/>
    <w:rsid w:val="00411CF7"/>
    <w:rsid w:val="00417023"/>
    <w:rsid w:val="004359F9"/>
    <w:rsid w:val="00440085"/>
    <w:rsid w:val="00441154"/>
    <w:rsid w:val="0045121B"/>
    <w:rsid w:val="004513CC"/>
    <w:rsid w:val="00474500"/>
    <w:rsid w:val="00483E3F"/>
    <w:rsid w:val="00497731"/>
    <w:rsid w:val="004A5298"/>
    <w:rsid w:val="004B0AD8"/>
    <w:rsid w:val="004B6B24"/>
    <w:rsid w:val="004F6706"/>
    <w:rsid w:val="00565C78"/>
    <w:rsid w:val="0059005D"/>
    <w:rsid w:val="00590449"/>
    <w:rsid w:val="005A418A"/>
    <w:rsid w:val="005D4579"/>
    <w:rsid w:val="005D4A9D"/>
    <w:rsid w:val="00604B87"/>
    <w:rsid w:val="00610F27"/>
    <w:rsid w:val="00625C7B"/>
    <w:rsid w:val="006347FB"/>
    <w:rsid w:val="0064113B"/>
    <w:rsid w:val="00642875"/>
    <w:rsid w:val="006515B1"/>
    <w:rsid w:val="006516F6"/>
    <w:rsid w:val="00666590"/>
    <w:rsid w:val="006679E4"/>
    <w:rsid w:val="00684206"/>
    <w:rsid w:val="00691F4A"/>
    <w:rsid w:val="006F6065"/>
    <w:rsid w:val="007269D6"/>
    <w:rsid w:val="007344CC"/>
    <w:rsid w:val="00735821"/>
    <w:rsid w:val="00765C7E"/>
    <w:rsid w:val="00770237"/>
    <w:rsid w:val="00786A08"/>
    <w:rsid w:val="00796B9C"/>
    <w:rsid w:val="007C6313"/>
    <w:rsid w:val="007E45EE"/>
    <w:rsid w:val="0082004E"/>
    <w:rsid w:val="00823826"/>
    <w:rsid w:val="0083100B"/>
    <w:rsid w:val="008364D6"/>
    <w:rsid w:val="0084497E"/>
    <w:rsid w:val="00851639"/>
    <w:rsid w:val="008B13F4"/>
    <w:rsid w:val="008F3464"/>
    <w:rsid w:val="00916D69"/>
    <w:rsid w:val="00931A36"/>
    <w:rsid w:val="00947E9C"/>
    <w:rsid w:val="009576DF"/>
    <w:rsid w:val="009C0200"/>
    <w:rsid w:val="009C77DA"/>
    <w:rsid w:val="009E20B7"/>
    <w:rsid w:val="009F20B1"/>
    <w:rsid w:val="00A274CC"/>
    <w:rsid w:val="00A92608"/>
    <w:rsid w:val="00AB44F9"/>
    <w:rsid w:val="00AC1D7D"/>
    <w:rsid w:val="00AD3F67"/>
    <w:rsid w:val="00B060E7"/>
    <w:rsid w:val="00B078C6"/>
    <w:rsid w:val="00B107B8"/>
    <w:rsid w:val="00B14167"/>
    <w:rsid w:val="00B15E9D"/>
    <w:rsid w:val="00B51A86"/>
    <w:rsid w:val="00B87A97"/>
    <w:rsid w:val="00B905A9"/>
    <w:rsid w:val="00BC0EAC"/>
    <w:rsid w:val="00BC5BC3"/>
    <w:rsid w:val="00BD446E"/>
    <w:rsid w:val="00BF2163"/>
    <w:rsid w:val="00BF2AA1"/>
    <w:rsid w:val="00C073F9"/>
    <w:rsid w:val="00C23A79"/>
    <w:rsid w:val="00CA6778"/>
    <w:rsid w:val="00CA68AF"/>
    <w:rsid w:val="00CC0FF6"/>
    <w:rsid w:val="00CE4070"/>
    <w:rsid w:val="00D01327"/>
    <w:rsid w:val="00D14FB2"/>
    <w:rsid w:val="00D461B6"/>
    <w:rsid w:val="00D54E6A"/>
    <w:rsid w:val="00D56BEF"/>
    <w:rsid w:val="00D7104E"/>
    <w:rsid w:val="00D86B37"/>
    <w:rsid w:val="00D93F22"/>
    <w:rsid w:val="00DA5321"/>
    <w:rsid w:val="00DF1B55"/>
    <w:rsid w:val="00E11947"/>
    <w:rsid w:val="00E128A8"/>
    <w:rsid w:val="00E2443C"/>
    <w:rsid w:val="00E37178"/>
    <w:rsid w:val="00E4329E"/>
    <w:rsid w:val="00E46825"/>
    <w:rsid w:val="00E72D6E"/>
    <w:rsid w:val="00E85EBF"/>
    <w:rsid w:val="00E971C7"/>
    <w:rsid w:val="00EA0564"/>
    <w:rsid w:val="00ED3FA1"/>
    <w:rsid w:val="00ED4E88"/>
    <w:rsid w:val="00ED5C37"/>
    <w:rsid w:val="00ED738F"/>
    <w:rsid w:val="00EF7212"/>
    <w:rsid w:val="00F23263"/>
    <w:rsid w:val="00F30E44"/>
    <w:rsid w:val="00F64ECA"/>
    <w:rsid w:val="00F7198E"/>
    <w:rsid w:val="00F856F8"/>
    <w:rsid w:val="00F90CC3"/>
    <w:rsid w:val="00FA031D"/>
    <w:rsid w:val="00FB744D"/>
    <w:rsid w:val="00FD1A6E"/>
    <w:rsid w:val="00FD4425"/>
    <w:rsid w:val="00FF04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6018">
      <o:colormenu v:ext="edit" fillcolor="none" strokecolor="#ffc000"/>
    </o:shapedefaults>
    <o:shapelayout v:ext="edit">
      <o:idmap v:ext="edit" data="1"/>
      <o:rules v:ext="edit">
        <o:r id="V:Rule8" type="connector" idref="#AutoShape 18"/>
        <o:r id="V:Rule9" type="connector" idref="#AutoShape 3"/>
        <o:r id="V:Rule10" type="connector" idref="#AutoShape 9"/>
        <o:r id="V:Rule11" type="connector" idref="#AutoShape 4"/>
        <o:r id="V:Rule12" type="connector" idref="#AutoShape 14"/>
        <o:r id="V:Rule13" type="connector" idref="#AutoShape 11"/>
        <o:r id="V:Rule14" type="connector" idref="#AutoShape 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locked/>
    <w:rsid w:val="00FA031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locked/>
    <w:rsid w:val="00FA031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locked/>
    <w:rsid w:val="00FA031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locked/>
    <w:rsid w:val="00FA031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unhideWhenUsed/>
    <w:qFormat/>
    <w:locked/>
    <w:rsid w:val="00FA031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locked/>
    <w:rsid w:val="00FA031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locked/>
    <w:rsid w:val="00FA031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dpis3Char">
    <w:name w:val="Nadpis 3 Char"/>
    <w:basedOn w:val="Standardnpsmoodstavce"/>
    <w:link w:val="Nadpis3"/>
    <w:uiPriority w:val="9"/>
    <w:rsid w:val="00FA031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dpis4Char">
    <w:name w:val="Nadpis 4 Char"/>
    <w:basedOn w:val="Standardnpsmoodstavce"/>
    <w:link w:val="Nadpis4"/>
    <w:uiPriority w:val="9"/>
    <w:rsid w:val="00FA031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FA031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rsid w:val="00FA031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rsid w:val="00FA031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rsid w:val="00FA031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rsid w:val="00FA031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Odstavecseseznamem">
    <w:name w:val="List Paragraph"/>
    <w:basedOn w:val="Normln"/>
    <w:uiPriority w:val="34"/>
    <w:locked/>
    <w:rsid w:val="00FA031D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locked/>
    <w:rsid w:val="00440085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440085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40085"/>
    <w:rPr>
      <w:rFonts w:ascii="Tahoma" w:hAnsi="Tahoma" w:cs="Tahoma"/>
      <w:sz w:val="16"/>
      <w:szCs w:val="16"/>
    </w:rPr>
  </w:style>
  <w:style w:type="table" w:styleId="Svtlstnovnzvraznn5">
    <w:name w:val="Light Shading Accent 5"/>
    <w:basedOn w:val="Normlntabulka"/>
    <w:uiPriority w:val="60"/>
    <w:locked/>
    <w:rsid w:val="00796B9C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tednstnovn1zvraznn5">
    <w:name w:val="Medium Shading 1 Accent 5"/>
    <w:basedOn w:val="Normlntabulka"/>
    <w:uiPriority w:val="63"/>
    <w:locked/>
    <w:rsid w:val="00604B8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vtlstnovnzvraznn3">
    <w:name w:val="Light Shading Accent 3"/>
    <w:basedOn w:val="Normlntabulka"/>
    <w:uiPriority w:val="60"/>
    <w:locked/>
    <w:rsid w:val="008364D6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vtlmkazvraznn3">
    <w:name w:val="Light Grid Accent 3"/>
    <w:basedOn w:val="Normlntabulka"/>
    <w:uiPriority w:val="62"/>
    <w:locked/>
    <w:rsid w:val="008364D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locked/>
    <w:rsid w:val="00FA031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locked/>
    <w:rsid w:val="00FA031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locked/>
    <w:rsid w:val="00FA031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locked/>
    <w:rsid w:val="00FA031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unhideWhenUsed/>
    <w:qFormat/>
    <w:locked/>
    <w:rsid w:val="00FA031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locked/>
    <w:rsid w:val="00FA031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locked/>
    <w:rsid w:val="00FA031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dpis3Char">
    <w:name w:val="Nadpis 3 Char"/>
    <w:basedOn w:val="Standardnpsmoodstavce"/>
    <w:link w:val="Nadpis3"/>
    <w:uiPriority w:val="9"/>
    <w:rsid w:val="00FA031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dpis4Char">
    <w:name w:val="Nadpis 4 Char"/>
    <w:basedOn w:val="Standardnpsmoodstavce"/>
    <w:link w:val="Nadpis4"/>
    <w:uiPriority w:val="9"/>
    <w:rsid w:val="00FA031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FA031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rsid w:val="00FA031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rsid w:val="00FA031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rsid w:val="00FA031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rsid w:val="00FA031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Odstavecseseznamem">
    <w:name w:val="List Paragraph"/>
    <w:basedOn w:val="Normln"/>
    <w:uiPriority w:val="34"/>
    <w:locked/>
    <w:rsid w:val="00FA031D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locked/>
    <w:rsid w:val="00440085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440085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40085"/>
    <w:rPr>
      <w:rFonts w:ascii="Tahoma" w:hAnsi="Tahoma" w:cs="Tahoma"/>
      <w:sz w:val="16"/>
      <w:szCs w:val="16"/>
    </w:rPr>
  </w:style>
  <w:style w:type="table" w:styleId="Svtlstnovnzvraznn5">
    <w:name w:val="Light Shading Accent 5"/>
    <w:basedOn w:val="Normlntabulka"/>
    <w:uiPriority w:val="60"/>
    <w:locked/>
    <w:rsid w:val="00796B9C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tednstnovn1zvraznn5">
    <w:name w:val="Medium Shading 1 Accent 5"/>
    <w:basedOn w:val="Normlntabulka"/>
    <w:uiPriority w:val="63"/>
    <w:locked/>
    <w:rsid w:val="00604B8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vtlstnovnzvraznn3">
    <w:name w:val="Light Shading Accent 3"/>
    <w:basedOn w:val="Normlntabulka"/>
    <w:uiPriority w:val="60"/>
    <w:locked/>
    <w:rsid w:val="008364D6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vtlmkazvraznn3">
    <w:name w:val="Light Grid Accent 3"/>
    <w:basedOn w:val="Normlntabulka"/>
    <w:uiPriority w:val="62"/>
    <w:locked/>
    <w:rsid w:val="008364D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971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89943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9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212635">
          <w:marLeft w:val="7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ef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66</TotalTime>
  <Pages>3</Pages>
  <Words>311</Words>
  <Characters>1838</Characters>
  <Application>Microsoft Office Word</Application>
  <DocSecurity>0</DocSecurity>
  <Lines>15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2145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Josef</dc:creator>
  <cp:keywords>Šablona, DUM</cp:keywords>
  <cp:lastModifiedBy>havrdovalucie</cp:lastModifiedBy>
  <cp:revision>10</cp:revision>
  <dcterms:created xsi:type="dcterms:W3CDTF">2013-11-14T10:30:00Z</dcterms:created>
  <dcterms:modified xsi:type="dcterms:W3CDTF">2013-11-15T19:09:00Z</dcterms:modified>
</cp:coreProperties>
</file>