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D4579" w:rsidRDefault="005D4579" w:rsidP="005D4579">
      <w:pPr>
        <w:autoSpaceDE w:val="0"/>
        <w:autoSpaceDN w:val="0"/>
        <w:adjustRightInd w:val="0"/>
        <w:spacing w:before="4800" w:after="0"/>
        <w:jc w:val="center"/>
        <w:rPr>
          <w:rFonts w:ascii="Comic Sans MS" w:hAnsi="Comic Sans MS" w:cs="Comic Sans MS"/>
          <w:b/>
          <w:bCs/>
          <w:color w:val="024595"/>
          <w:sz w:val="54"/>
          <w:szCs w:val="54"/>
        </w:rPr>
      </w:pPr>
      <w:r>
        <w:rPr>
          <w:rFonts w:ascii="Comic Sans MS" w:hAnsi="Comic Sans MS" w:cs="Comic Sans MS"/>
          <w:b/>
          <w:bCs/>
          <w:noProof/>
          <w:color w:val="024595"/>
          <w:sz w:val="54"/>
          <w:szCs w:val="54"/>
          <w:lang w:eastAsia="cs-CZ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213360</wp:posOffset>
            </wp:positionH>
            <wp:positionV relativeFrom="paragraph">
              <wp:posOffset>-725805</wp:posOffset>
            </wp:positionV>
            <wp:extent cx="5753100" cy="1257300"/>
            <wp:effectExtent l="19050" t="0" r="0" b="0"/>
            <wp:wrapNone/>
            <wp:docPr id="4" name="obrázek 3" descr="OPVK_hor_zakladni_logolink_RGB_cz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32" name="Obrázek 2" descr="OPVK_hor_zakladni_logolink_RGB_cz.jpg"/>
                    <pic:cNvPicPr>
                      <a:picLocks noChangeAspect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1257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F30E44">
        <w:rPr>
          <w:rFonts w:ascii="Comic Sans MS" w:hAnsi="Comic Sans MS" w:cs="Comic Sans MS"/>
          <w:b/>
          <w:bCs/>
          <w:noProof/>
          <w:color w:val="024595"/>
          <w:sz w:val="54"/>
          <w:szCs w:val="54"/>
          <w:lang w:eastAsia="cs-CZ"/>
        </w:rPr>
        <w:t>Povrchy a objemy těles</w:t>
      </w:r>
    </w:p>
    <w:p w:rsidR="005D4579" w:rsidRDefault="005D4579">
      <w:pPr>
        <w:spacing w:before="0" w:after="200" w:line="276" w:lineRule="auto"/>
        <w:rPr>
          <w:rFonts w:ascii="Comic Sans MS" w:hAnsi="Comic Sans MS" w:cs="Comic Sans MS"/>
          <w:b/>
          <w:bCs/>
          <w:color w:val="024595"/>
          <w:sz w:val="54"/>
          <w:szCs w:val="54"/>
        </w:rPr>
      </w:pPr>
      <w:r>
        <w:rPr>
          <w:rFonts w:ascii="Comic Sans MS" w:hAnsi="Comic Sans MS" w:cs="Comic Sans MS"/>
          <w:b/>
          <w:bCs/>
          <w:color w:val="024595"/>
          <w:sz w:val="54"/>
          <w:szCs w:val="54"/>
        </w:rPr>
        <w:br w:type="page"/>
      </w:r>
    </w:p>
    <w:p w:rsidR="009E20B7" w:rsidRPr="00AC1D7D" w:rsidRDefault="00AC1D7D" w:rsidP="009E20B7">
      <w:pPr>
        <w:pStyle w:val="Odstavecseseznamem"/>
        <w:numPr>
          <w:ilvl w:val="0"/>
          <w:numId w:val="29"/>
        </w:numPr>
        <w:spacing w:after="360"/>
        <w:ind w:left="426"/>
        <w:jc w:val="both"/>
        <w:rPr>
          <w:rFonts w:eastAsiaTheme="minorEastAsia"/>
        </w:rPr>
      </w:pPr>
      <w:r>
        <w:rPr>
          <w:rFonts w:eastAsiaTheme="minorEastAsia"/>
          <w:noProof/>
          <w:lang w:eastAsia="cs-CZ"/>
        </w:rPr>
        <w:lastRenderedPageBreak/>
        <w:drawing>
          <wp:anchor distT="0" distB="0" distL="114300" distR="114300" simplePos="0" relativeHeight="251688960" behindDoc="1" locked="0" layoutInCell="1" allowOverlap="1">
            <wp:simplePos x="0" y="0"/>
            <wp:positionH relativeFrom="column">
              <wp:posOffset>1765935</wp:posOffset>
            </wp:positionH>
            <wp:positionV relativeFrom="paragraph">
              <wp:posOffset>388620</wp:posOffset>
            </wp:positionV>
            <wp:extent cx="3238500" cy="2428875"/>
            <wp:effectExtent l="0" t="0" r="0" b="0"/>
            <wp:wrapTight wrapText="bothSides">
              <wp:wrapPolygon edited="0">
                <wp:start x="12325" y="2880"/>
                <wp:lineTo x="3304" y="4913"/>
                <wp:lineTo x="3304" y="8301"/>
                <wp:lineTo x="2033" y="10673"/>
                <wp:lineTo x="1271" y="12875"/>
                <wp:lineTo x="1144" y="14400"/>
                <wp:lineTo x="9529" y="16433"/>
                <wp:lineTo x="12198" y="16602"/>
                <wp:lineTo x="14231" y="16602"/>
                <wp:lineTo x="17407" y="13722"/>
                <wp:lineTo x="18296" y="11520"/>
                <wp:lineTo x="18169" y="11012"/>
                <wp:lineTo x="20075" y="10673"/>
                <wp:lineTo x="20075" y="9148"/>
                <wp:lineTo x="18169" y="8301"/>
                <wp:lineTo x="18424" y="7624"/>
                <wp:lineTo x="17407" y="6946"/>
                <wp:lineTo x="14104" y="5591"/>
                <wp:lineTo x="13341" y="3388"/>
                <wp:lineTo x="13087" y="2880"/>
                <wp:lineTo x="12325" y="2880"/>
              </wp:wrapPolygon>
            </wp:wrapTight>
            <wp:docPr id="3" name="irc_mi" descr="http://www.stavospol.cz/underwood/download/images/ztracene-bedneni-20-30-nakre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rc_mi" descr="http://www.stavospol.cz/underwood/download/images/ztracene-bedneni-20-30-nakres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8500" cy="2428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D86B37">
        <w:rPr>
          <w:rFonts w:eastAsiaTheme="minorEastAsia"/>
        </w:rPr>
        <w:t xml:space="preserve">Jaké množství betonu je třeba objednat pro </w:t>
      </w:r>
      <w:r>
        <w:rPr>
          <w:rFonts w:eastAsiaTheme="minorEastAsia"/>
        </w:rPr>
        <w:t xml:space="preserve">vybetonování základů rodinného domu obdélníkového půdorysu o rozměrech 15 m </w:t>
      </w:r>
      <w:r>
        <w:rPr>
          <w:rFonts w:eastAsiaTheme="minorEastAsia" w:cs="Arial"/>
        </w:rPr>
        <w:t>× 12,6 m při použití ztraceného bednění (viz obrázek). Hloubka základů tvořených ztraceným bedněním je stanovena na 80 cm.</w:t>
      </w:r>
      <w:r w:rsidR="00F856F8">
        <w:rPr>
          <w:rFonts w:eastAsiaTheme="minorEastAsia" w:cs="Arial"/>
        </w:rPr>
        <w:t xml:space="preserve"> Použitý beton tvoří 80 % objemu tvárnice.</w:t>
      </w:r>
    </w:p>
    <w:p w:rsidR="005D4A9D" w:rsidRDefault="005D4A9D" w:rsidP="005D4A9D">
      <w:pPr>
        <w:pStyle w:val="Odstavecseseznamem"/>
        <w:spacing w:after="360"/>
        <w:ind w:left="426"/>
        <w:jc w:val="both"/>
        <w:rPr>
          <w:rFonts w:eastAsiaTheme="minorEastAsia"/>
        </w:rPr>
      </w:pPr>
    </w:p>
    <w:p w:rsidR="005D4A9D" w:rsidRPr="005D4A9D" w:rsidRDefault="005D4A9D" w:rsidP="005D4A9D">
      <w:pPr>
        <w:pStyle w:val="Odstavecseseznamem"/>
        <w:spacing w:after="360"/>
        <w:ind w:left="426"/>
        <w:jc w:val="both"/>
        <w:rPr>
          <w:rFonts w:eastAsiaTheme="minorEastAsia"/>
        </w:rPr>
      </w:pPr>
    </w:p>
    <w:p w:rsidR="003F2A8B" w:rsidRDefault="003F2A8B" w:rsidP="00770237">
      <w:pPr>
        <w:pStyle w:val="Odstavecseseznamem"/>
        <w:spacing w:after="360"/>
        <w:jc w:val="both"/>
        <w:rPr>
          <w:rFonts w:eastAsiaTheme="minorEastAsia"/>
        </w:rPr>
      </w:pPr>
    </w:p>
    <w:p w:rsidR="003F2A8B" w:rsidRDefault="003F2A8B" w:rsidP="00770237">
      <w:pPr>
        <w:pStyle w:val="Odstavecseseznamem"/>
        <w:spacing w:after="360"/>
        <w:jc w:val="both"/>
        <w:rPr>
          <w:rFonts w:eastAsiaTheme="minorEastAsia"/>
        </w:rPr>
      </w:pPr>
    </w:p>
    <w:p w:rsidR="00D01327" w:rsidRDefault="00D01327" w:rsidP="00770237">
      <w:pPr>
        <w:pStyle w:val="Odstavecseseznamem"/>
        <w:spacing w:after="360"/>
        <w:jc w:val="both"/>
        <w:rPr>
          <w:rFonts w:eastAsiaTheme="minorEastAsia"/>
        </w:rPr>
      </w:pPr>
    </w:p>
    <w:p w:rsidR="00D01327" w:rsidRPr="00931A36" w:rsidRDefault="00D01327" w:rsidP="00770237">
      <w:pPr>
        <w:pStyle w:val="Odstavecseseznamem"/>
        <w:spacing w:after="360"/>
        <w:jc w:val="both"/>
        <w:rPr>
          <w:rFonts w:eastAsiaTheme="minorEastAsia"/>
        </w:rPr>
      </w:pPr>
    </w:p>
    <w:p w:rsidR="00300251" w:rsidRDefault="00300251" w:rsidP="00931A36">
      <w:pPr>
        <w:pStyle w:val="Odstavecseseznamem"/>
        <w:spacing w:after="360"/>
        <w:rPr>
          <w:rFonts w:eastAsiaTheme="minorEastAsia"/>
        </w:rPr>
      </w:pPr>
    </w:p>
    <w:p w:rsidR="00300251" w:rsidRDefault="00300251" w:rsidP="00931A36">
      <w:pPr>
        <w:pStyle w:val="Odstavecseseznamem"/>
        <w:spacing w:after="360"/>
        <w:rPr>
          <w:rFonts w:eastAsiaTheme="minorEastAsia"/>
        </w:rPr>
      </w:pPr>
    </w:p>
    <w:p w:rsidR="005A418A" w:rsidRDefault="005A418A" w:rsidP="00931A36">
      <w:pPr>
        <w:pStyle w:val="Odstavecseseznamem"/>
        <w:spacing w:after="360"/>
        <w:rPr>
          <w:rFonts w:eastAsiaTheme="minorEastAsia"/>
        </w:rPr>
      </w:pPr>
    </w:p>
    <w:p w:rsidR="00F856F8" w:rsidRDefault="00F856F8" w:rsidP="00931A36">
      <w:pPr>
        <w:pStyle w:val="Odstavecseseznamem"/>
        <w:spacing w:after="360"/>
        <w:rPr>
          <w:rFonts w:eastAsiaTheme="minorEastAsia"/>
        </w:rPr>
      </w:pPr>
    </w:p>
    <w:p w:rsidR="00300251" w:rsidRDefault="00300251" w:rsidP="00931A36">
      <w:pPr>
        <w:pStyle w:val="Odstavecseseznamem"/>
        <w:spacing w:after="360"/>
        <w:rPr>
          <w:rFonts w:eastAsiaTheme="minorEastAsia"/>
        </w:rPr>
      </w:pPr>
    </w:p>
    <w:p w:rsidR="0082004E" w:rsidRDefault="0082004E" w:rsidP="0082004E">
      <w:pPr>
        <w:spacing w:before="0" w:after="200" w:line="276" w:lineRule="auto"/>
        <w:rPr>
          <w:rFonts w:eastAsiaTheme="minorEastAsia"/>
          <w:i/>
          <w:sz w:val="18"/>
        </w:rPr>
      </w:pPr>
      <w:r>
        <w:rPr>
          <w:rFonts w:eastAsiaTheme="minorEastAsia"/>
          <w:i/>
          <w:sz w:val="18"/>
        </w:rPr>
        <w:t>Zdr</w:t>
      </w:r>
      <w:r w:rsidRPr="008B13F4">
        <w:rPr>
          <w:rFonts w:eastAsiaTheme="minorEastAsia"/>
          <w:i/>
          <w:sz w:val="18"/>
        </w:rPr>
        <w:t xml:space="preserve">oj obrázku: </w:t>
      </w:r>
      <w:r w:rsidRPr="0082004E">
        <w:rPr>
          <w:rFonts w:eastAsiaTheme="minorEastAsia"/>
          <w:i/>
          <w:sz w:val="18"/>
        </w:rPr>
        <w:t>Betonová tvárnice ztraceného bednění ZB 20-30 500x300x200 mm. &lt;i&gt;STAVOSPOL&lt;/i&gt; [online]. c2013 [cit. 2013-11-1</w:t>
      </w:r>
      <w:r w:rsidR="0093384B">
        <w:rPr>
          <w:rFonts w:eastAsiaTheme="minorEastAsia"/>
          <w:i/>
          <w:sz w:val="18"/>
        </w:rPr>
        <w:t>2</w:t>
      </w:r>
      <w:r w:rsidRPr="0082004E">
        <w:rPr>
          <w:rFonts w:eastAsiaTheme="minorEastAsia"/>
          <w:i/>
          <w:sz w:val="18"/>
        </w:rPr>
        <w:t>]. Dostupné z: http://www.stavospol.cz/produkty/18040109-ztracene-bedneni-zb-20-30-500x300x200mm-presbeton-bystrovany-1pal-35-5ks/</w:t>
      </w:r>
    </w:p>
    <w:p w:rsidR="0082004E" w:rsidRDefault="0082004E" w:rsidP="00F856F8">
      <w:pPr>
        <w:pStyle w:val="Odstavecseseznamem"/>
        <w:spacing w:after="360"/>
        <w:ind w:left="426"/>
        <w:jc w:val="both"/>
        <w:rPr>
          <w:rFonts w:eastAsiaTheme="minorEastAsia"/>
        </w:rPr>
      </w:pPr>
    </w:p>
    <w:p w:rsidR="002E383D" w:rsidRDefault="00F856F8" w:rsidP="00642875">
      <w:pPr>
        <w:pStyle w:val="Odstavecseseznamem"/>
        <w:spacing w:after="360"/>
        <w:ind w:left="426"/>
        <w:jc w:val="both"/>
        <w:rPr>
          <w:rFonts w:eastAsiaTheme="minorEastAsia"/>
        </w:rPr>
      </w:pPr>
      <w:r>
        <w:rPr>
          <w:rFonts w:eastAsiaTheme="minorEastAsia"/>
        </w:rPr>
        <w:t>Určete celkovou cenu realizace, jestliže jedna tvárnice stojí 30 Kč a 1 m</w:t>
      </w:r>
      <w:r>
        <w:rPr>
          <w:rFonts w:eastAsiaTheme="minorEastAsia"/>
          <w:vertAlign w:val="superscript"/>
        </w:rPr>
        <w:t>3</w:t>
      </w:r>
      <w:r>
        <w:rPr>
          <w:rFonts w:eastAsiaTheme="minorEastAsia"/>
        </w:rPr>
        <w:t xml:space="preserve"> betonu 1 800 Kč.</w:t>
      </w:r>
      <w:r w:rsidR="002E383D">
        <w:rPr>
          <w:rFonts w:eastAsiaTheme="minorEastAsia"/>
        </w:rPr>
        <w:br w:type="page"/>
      </w:r>
    </w:p>
    <w:p w:rsidR="002E383D" w:rsidRDefault="0082004E" w:rsidP="0082004E">
      <w:pPr>
        <w:pStyle w:val="Odstavecseseznamem"/>
        <w:numPr>
          <w:ilvl w:val="0"/>
          <w:numId w:val="29"/>
        </w:numPr>
        <w:spacing w:after="360"/>
        <w:ind w:left="426"/>
        <w:jc w:val="both"/>
        <w:rPr>
          <w:rFonts w:eastAsiaTheme="minorEastAsia"/>
        </w:rPr>
      </w:pPr>
      <w:r>
        <w:rPr>
          <w:rFonts w:eastAsiaTheme="minorEastAsia"/>
        </w:rPr>
        <w:lastRenderedPageBreak/>
        <w:t xml:space="preserve">Určete množství </w:t>
      </w:r>
      <w:r w:rsidR="002E383D">
        <w:rPr>
          <w:rFonts w:eastAsiaTheme="minorEastAsia"/>
        </w:rPr>
        <w:t xml:space="preserve">oranžové </w:t>
      </w:r>
      <w:r>
        <w:rPr>
          <w:rFonts w:eastAsiaTheme="minorEastAsia"/>
        </w:rPr>
        <w:t xml:space="preserve">barvy, které bylo potřeba na </w:t>
      </w:r>
      <w:r w:rsidR="002E383D">
        <w:rPr>
          <w:rFonts w:eastAsiaTheme="minorEastAsia"/>
        </w:rPr>
        <w:t>opravu</w:t>
      </w:r>
      <w:r>
        <w:rPr>
          <w:rFonts w:eastAsiaTheme="minorEastAsia"/>
        </w:rPr>
        <w:t xml:space="preserve"> nátěru věžiček Kočičího hrádku u Slatiňan po poškození skupinou vandalů</w:t>
      </w:r>
      <w:r w:rsidR="002E383D">
        <w:rPr>
          <w:rFonts w:eastAsiaTheme="minorEastAsia"/>
        </w:rPr>
        <w:t xml:space="preserve"> v roce 2012</w:t>
      </w:r>
      <w:r>
        <w:rPr>
          <w:rFonts w:eastAsiaTheme="minorEastAsia"/>
        </w:rPr>
        <w:t>.</w:t>
      </w:r>
    </w:p>
    <w:p w:rsidR="005A418A" w:rsidRDefault="00271E50" w:rsidP="002E383D">
      <w:pPr>
        <w:pStyle w:val="Odstavecseseznamem"/>
        <w:spacing w:after="360"/>
        <w:ind w:left="426"/>
        <w:jc w:val="both"/>
        <w:rPr>
          <w:rFonts w:eastAsiaTheme="minorEastAsia"/>
        </w:rPr>
      </w:pPr>
      <w:r w:rsidRPr="00271E50">
        <w:rPr>
          <w:rFonts w:eastAsiaTheme="minorEastAsia"/>
          <w:i/>
          <w:noProof/>
          <w:sz w:val="18"/>
          <w:lang w:eastAsia="cs-CZ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32" type="#_x0000_t202" style="position:absolute;left:0;text-align:left;margin-left:-33.9pt;margin-top:42.3pt;width:102.75pt;height:72.3pt;z-index:251696128;mso-height-percent:200;mso-height-percent:200;mso-width-relative:margin;mso-height-relative:margin" fillcolor="white [3201]" strokecolor="#f79646 [3209]" strokeweight="2.5pt">
            <v:shadow color="#868686"/>
            <v:textbox style="mso-next-textbox:#_x0000_s1032;mso-fit-shape-to-text:t">
              <w:txbxContent>
                <w:p w:rsidR="002C0A80" w:rsidRDefault="002C0A80" w:rsidP="002C0A80">
                  <w:r w:rsidRPr="002C0A80">
                    <w:rPr>
                      <w:b/>
                    </w:rPr>
                    <w:t>Kužel</w:t>
                  </w:r>
                  <w:r>
                    <w:br/>
                    <w:t>výška: 120 cm</w:t>
                  </w:r>
                  <w:r>
                    <w:br/>
                    <w:t>délka boční hrany: 130 cm</w:t>
                  </w:r>
                </w:p>
              </w:txbxContent>
            </v:textbox>
          </v:shape>
        </w:pict>
      </w:r>
      <w:r w:rsidRPr="00271E50">
        <w:rPr>
          <w:rFonts w:eastAsiaTheme="minorEastAsia"/>
          <w:i/>
          <w:noProof/>
          <w:sz w:val="18"/>
        </w:rPr>
        <w:pict>
          <v:shape id="_x0000_s1029" type="#_x0000_t202" style="position:absolute;left:0;text-align:left;margin-left:411.3pt;margin-top:28.9pt;width:102.75pt;height:59.65pt;z-index:251693056;mso-height-percent:200;mso-height-percent:200;mso-width-relative:margin;mso-height-relative:margin" fillcolor="white [3201]" strokecolor="#f79646 [3209]" strokeweight="2.5pt">
            <v:shadow color="#868686"/>
            <v:textbox style="mso-next-textbox:#_x0000_s1029;mso-fit-shape-to-text:t">
              <w:txbxContent>
                <w:p w:rsidR="002E383D" w:rsidRDefault="002E383D">
                  <w:r w:rsidRPr="002C0A80">
                    <w:rPr>
                      <w:b/>
                    </w:rPr>
                    <w:t>Kužel</w:t>
                  </w:r>
                  <w:r w:rsidRPr="002C0A80">
                    <w:rPr>
                      <w:b/>
                    </w:rPr>
                    <w:br/>
                  </w:r>
                  <w:r>
                    <w:t xml:space="preserve">průměr: </w:t>
                  </w:r>
                  <w:r w:rsidR="002C0A80">
                    <w:t>40</w:t>
                  </w:r>
                  <w:r>
                    <w:t xml:space="preserve"> cm</w:t>
                  </w:r>
                  <w:r>
                    <w:br/>
                  </w:r>
                  <w:r w:rsidR="002C0A80">
                    <w:t>délka boční hrany: 25 cm</w:t>
                  </w:r>
                </w:p>
              </w:txbxContent>
            </v:textbox>
          </v:shape>
        </w:pict>
      </w:r>
      <w:r w:rsidR="002E383D">
        <w:rPr>
          <w:rFonts w:eastAsiaTheme="minorEastAsia"/>
        </w:rPr>
        <w:t>Spotřeba barvy je přibližně 0,25 kg/m</w:t>
      </w:r>
      <w:r w:rsidR="002E383D">
        <w:rPr>
          <w:rFonts w:eastAsiaTheme="minorEastAsia"/>
          <w:vertAlign w:val="superscript"/>
        </w:rPr>
        <w:t>2</w:t>
      </w:r>
      <w:r w:rsidR="002E383D">
        <w:rPr>
          <w:rFonts w:eastAsiaTheme="minorEastAsia"/>
        </w:rPr>
        <w:t>. K výsledku (povrchu kuželů a jehlanů</w:t>
      </w:r>
      <w:r w:rsidR="00642875">
        <w:rPr>
          <w:rFonts w:eastAsiaTheme="minorEastAsia"/>
        </w:rPr>
        <w:t xml:space="preserve"> se čtvercovou podstavou</w:t>
      </w:r>
      <w:r w:rsidR="002E383D">
        <w:rPr>
          <w:rFonts w:eastAsiaTheme="minorEastAsia"/>
        </w:rPr>
        <w:t xml:space="preserve">) přidejte ještě </w:t>
      </w:r>
      <w:r w:rsidR="00642875">
        <w:rPr>
          <w:rFonts w:eastAsiaTheme="minorEastAsia"/>
        </w:rPr>
        <w:t>15</w:t>
      </w:r>
      <w:r w:rsidR="002E383D">
        <w:rPr>
          <w:rFonts w:eastAsiaTheme="minorEastAsia"/>
        </w:rPr>
        <w:t xml:space="preserve"> % rezervu pro nátěr částí, jejichž povrch jsme nedokázali spočítat. </w:t>
      </w:r>
    </w:p>
    <w:p w:rsidR="005D4A9D" w:rsidRDefault="00271E50" w:rsidP="002E383D">
      <w:pPr>
        <w:spacing w:before="0" w:after="200" w:line="276" w:lineRule="auto"/>
        <w:jc w:val="center"/>
        <w:rPr>
          <w:rFonts w:eastAsiaTheme="minorEastAsia"/>
          <w:i/>
          <w:sz w:val="18"/>
        </w:rPr>
      </w:pPr>
      <w:r>
        <w:rPr>
          <w:rFonts w:eastAsiaTheme="minorEastAsia"/>
          <w:i/>
          <w:noProof/>
          <w:sz w:val="18"/>
          <w:lang w:eastAsia="cs-CZ"/>
        </w:rPr>
        <w:pict>
          <v:shape id="_x0000_s1037" type="#_x0000_t202" style="position:absolute;left:0;text-align:left;margin-left:-4.7pt;margin-top:204.6pt;width:156.3pt;height:55.15pt;z-index:251700224;mso-width-relative:margin;mso-height-relative:margin" fillcolor="white [3201]" strokecolor="#f79646 [3209]" strokeweight="2.5pt">
            <v:shadow color="#868686"/>
            <v:textbox style="mso-next-textbox:#_x0000_s1037">
              <w:txbxContent>
                <w:p w:rsidR="002C0A80" w:rsidRDefault="002C0A80" w:rsidP="002C0A80">
                  <w:r w:rsidRPr="002C0A80">
                    <w:rPr>
                      <w:b/>
                    </w:rPr>
                    <w:t>Jehlan</w:t>
                  </w:r>
                  <w:r w:rsidRPr="002C0A80">
                    <w:rPr>
                      <w:b/>
                    </w:rPr>
                    <w:br/>
                  </w:r>
                  <w:r>
                    <w:t xml:space="preserve">výška: </w:t>
                  </w:r>
                  <w:r w:rsidR="00642875">
                    <w:t>4</w:t>
                  </w:r>
                  <w:r>
                    <w:t>0 cm</w:t>
                  </w:r>
                  <w:r>
                    <w:br/>
                  </w:r>
                  <w:r w:rsidR="00642875">
                    <w:t>výška boční stěny: 50 cm</w:t>
                  </w:r>
                </w:p>
              </w:txbxContent>
            </v:textbox>
          </v:shape>
        </w:pict>
      </w:r>
      <w:r>
        <w:rPr>
          <w:rFonts w:eastAsiaTheme="minorEastAsia"/>
          <w:i/>
          <w:noProof/>
          <w:sz w:val="18"/>
          <w:lang w:eastAsia="cs-CZ"/>
        </w:rPr>
        <w:pict>
          <v:shape id="_x0000_s1041" type="#_x0000_t202" style="position:absolute;left:0;text-align:left;margin-left:242.3pt;margin-top:204.6pt;width:142pt;height:55.15pt;z-index:251702272;mso-width-relative:margin;mso-height-relative:margin" fillcolor="white [3201]" strokecolor="#f79646 [3209]" strokeweight="2.5pt">
            <v:shadow color="#868686"/>
            <v:textbox style="mso-next-textbox:#_x0000_s1041">
              <w:txbxContent>
                <w:p w:rsidR="00642875" w:rsidRDefault="00642875" w:rsidP="00642875">
                  <w:r w:rsidRPr="002C0A80">
                    <w:rPr>
                      <w:b/>
                    </w:rPr>
                    <w:t>Jehlan</w:t>
                  </w:r>
                  <w:r w:rsidRPr="002C0A80">
                    <w:rPr>
                      <w:b/>
                    </w:rPr>
                    <w:br/>
                  </w:r>
                  <w:r>
                    <w:t>délka boční hrany: 25 cm</w:t>
                  </w:r>
                  <w:r>
                    <w:br/>
                    <w:t>výška boční stěny: 15 cm</w:t>
                  </w:r>
                </w:p>
              </w:txbxContent>
            </v:textbox>
          </v:shape>
        </w:pict>
      </w:r>
      <w:r>
        <w:rPr>
          <w:rFonts w:eastAsiaTheme="minorEastAsia"/>
          <w:i/>
          <w:noProof/>
          <w:sz w:val="18"/>
          <w:lang w:eastAsia="cs-CZ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038" type="#_x0000_t32" style="position:absolute;left:0;text-align:left;margin-left:82.6pt;margin-top:66.25pt;width:141.95pt;height:132.75pt;flip:y;z-index:251701248" o:connectortype="straight" strokecolor="#ffc000" strokeweight="3pt">
            <v:stroke endarrow="block"/>
            <v:shadow type="perspective" color="#974706 [1609]" offset="1pt" offset2="-3pt"/>
          </v:shape>
        </w:pict>
      </w:r>
      <w:r>
        <w:rPr>
          <w:rFonts w:eastAsiaTheme="minorEastAsia"/>
          <w:i/>
          <w:noProof/>
          <w:sz w:val="18"/>
          <w:lang w:eastAsia="cs-CZ"/>
        </w:rPr>
        <w:pict>
          <v:shape id="_x0000_s1042" type="#_x0000_t32" style="position:absolute;left:0;text-align:left;margin-left:282.3pt;margin-top:121pt;width:0;height:73.5pt;flip:y;z-index:251703296" o:connectortype="straight" strokecolor="#ffc000" strokeweight="3pt">
            <v:stroke endarrow="block"/>
            <v:shadow type="perspective" color="#974706 [1609]" offset="1pt" offset2="-3pt"/>
          </v:shape>
        </w:pict>
      </w:r>
      <w:r>
        <w:rPr>
          <w:rFonts w:eastAsiaTheme="minorEastAsia"/>
          <w:i/>
          <w:noProof/>
          <w:sz w:val="18"/>
          <w:lang w:eastAsia="cs-CZ"/>
        </w:rPr>
        <w:pict>
          <v:shape id="_x0000_s1035" type="#_x0000_t32" style="position:absolute;left:0;text-align:left;margin-left:70.15pt;margin-top:66.25pt;width:54.65pt;height:54.75pt;flip:y;z-index:251699200" o:connectortype="straight" strokecolor="#ffc000" strokeweight="3pt">
            <v:stroke endarrow="block"/>
            <v:shadow type="perspective" color="#974706 [1609]" offset="1pt" offset2="-3pt"/>
          </v:shape>
        </w:pict>
      </w:r>
      <w:r>
        <w:rPr>
          <w:rFonts w:eastAsiaTheme="minorEastAsia"/>
          <w:i/>
          <w:noProof/>
          <w:sz w:val="18"/>
          <w:lang w:eastAsia="cs-CZ"/>
        </w:rPr>
        <w:pict>
          <v:shape id="_x0000_s1034" type="#_x0000_t202" style="position:absolute;left:0;text-align:left;margin-left:-37.1pt;margin-top:84.6pt;width:102.75pt;height:72.3pt;z-index:251698176;mso-height-percent:200;mso-height-percent:200;mso-width-relative:margin;mso-height-relative:margin" fillcolor="white [3201]" strokecolor="#f79646 [3209]" strokeweight="2.5pt">
            <v:shadow color="#868686"/>
            <v:textbox style="mso-next-textbox:#_x0000_s1034;mso-fit-shape-to-text:t">
              <w:txbxContent>
                <w:p w:rsidR="002C0A80" w:rsidRDefault="002C0A80" w:rsidP="002C0A80">
                  <w:r w:rsidRPr="002C0A80">
                    <w:rPr>
                      <w:b/>
                    </w:rPr>
                    <w:t>Jehlan</w:t>
                  </w:r>
                  <w:r w:rsidRPr="002C0A80">
                    <w:rPr>
                      <w:b/>
                    </w:rPr>
                    <w:br/>
                  </w:r>
                  <w:r>
                    <w:t>výška: 60 cm</w:t>
                  </w:r>
                  <w:r>
                    <w:br/>
                    <w:t>délka podstavy: 60 cm</w:t>
                  </w:r>
                </w:p>
              </w:txbxContent>
            </v:textbox>
          </v:shape>
        </w:pict>
      </w:r>
      <w:r>
        <w:rPr>
          <w:rFonts w:eastAsiaTheme="minorEastAsia"/>
          <w:i/>
          <w:noProof/>
          <w:sz w:val="18"/>
          <w:lang w:eastAsia="cs-CZ"/>
        </w:rPr>
        <w:pict>
          <v:shape id="_x0000_s1033" type="#_x0000_t32" style="position:absolute;left:0;text-align:left;margin-left:70.15pt;margin-top:25pt;width:47.9pt;height:5.25pt;flip:y;z-index:251697152" o:connectortype="straight" strokecolor="#ffc000" strokeweight="3pt">
            <v:stroke endarrow="block"/>
            <v:shadow type="perspective" color="#974706 [1609]" offset="1pt" offset2="-3pt"/>
          </v:shape>
        </w:pict>
      </w:r>
      <w:r>
        <w:rPr>
          <w:rFonts w:eastAsiaTheme="minorEastAsia"/>
          <w:i/>
          <w:noProof/>
          <w:sz w:val="18"/>
          <w:lang w:eastAsia="cs-CZ"/>
        </w:rPr>
        <w:pict>
          <v:shape id="_x0000_s1031" type="#_x0000_t32" style="position:absolute;left:0;text-align:left;margin-left:301.8pt;margin-top:18.25pt;width:105.2pt;height:10.5pt;flip:x;z-index:251695104" o:connectortype="straight" strokecolor="#ffc000" strokeweight="3pt">
            <v:stroke endarrow="block"/>
            <v:shadow type="perspective" color="#974706 [1609]" offset="1pt" offset2="-3pt"/>
          </v:shape>
        </w:pict>
      </w:r>
      <w:r>
        <w:rPr>
          <w:rFonts w:eastAsiaTheme="minorEastAsia"/>
          <w:i/>
          <w:noProof/>
          <w:sz w:val="18"/>
          <w:lang w:eastAsia="cs-CZ"/>
        </w:rPr>
        <w:pict>
          <v:shape id="_x0000_s1028" type="#_x0000_t32" style="position:absolute;left:0;text-align:left;margin-left:353.55pt;margin-top:86.5pt;width:57.75pt;height:9.75pt;flip:x y;z-index:251691008" o:connectortype="straight" strokecolor="#ffc000" strokeweight="3pt">
            <v:stroke endarrow="block"/>
            <v:shadow type="perspective" color="#974706 [1609]" offset="1pt" offset2="-3pt"/>
          </v:shape>
        </w:pict>
      </w:r>
      <w:r>
        <w:rPr>
          <w:rFonts w:eastAsiaTheme="minorEastAsia"/>
          <w:i/>
          <w:noProof/>
          <w:sz w:val="18"/>
          <w:lang w:eastAsia="cs-CZ"/>
        </w:rPr>
        <w:pict>
          <v:shape id="_x0000_s1027" type="#_x0000_t32" style="position:absolute;left:0;text-align:left;margin-left:384.3pt;margin-top:82pt;width:27pt;height:4.5pt;flip:x y;z-index:251689984" o:connectortype="straight" strokecolor="#ffc000" strokeweight="3pt">
            <v:stroke endarrow="block"/>
            <v:shadow type="perspective" color="#974706 [1609]" offset="1pt" offset2="-3pt"/>
          </v:shape>
        </w:pict>
      </w:r>
      <w:r>
        <w:rPr>
          <w:rFonts w:eastAsiaTheme="minorEastAsia"/>
          <w:i/>
          <w:noProof/>
          <w:sz w:val="18"/>
          <w:lang w:eastAsia="cs-CZ"/>
        </w:rPr>
        <w:pict>
          <v:shape id="_x0000_s1030" type="#_x0000_t202" style="position:absolute;left:0;text-align:left;margin-left:413.4pt;margin-top:70pt;width:107.2pt;height:59.65pt;z-index:251694080;mso-height-percent:200;mso-height-percent:200;mso-width-relative:margin;mso-height-relative:margin" fillcolor="white [3201]" strokecolor="#f79646 [3209]" strokeweight="2.5pt">
            <v:shadow color="#868686"/>
            <v:textbox style="mso-fit-shape-to-text:t">
              <w:txbxContent>
                <w:p w:rsidR="002E383D" w:rsidRDefault="002E383D" w:rsidP="002E383D">
                  <w:r w:rsidRPr="002C0A80">
                    <w:rPr>
                      <w:b/>
                    </w:rPr>
                    <w:t>Kužel</w:t>
                  </w:r>
                  <w:r w:rsidRPr="002C0A80">
                    <w:rPr>
                      <w:b/>
                    </w:rPr>
                    <w:br/>
                  </w:r>
                  <w:r>
                    <w:t>průměr: 80 cm</w:t>
                  </w:r>
                  <w:r>
                    <w:br/>
                    <w:t>výška: 80 cm</w:t>
                  </w:r>
                </w:p>
              </w:txbxContent>
            </v:textbox>
          </v:shape>
        </w:pict>
      </w:r>
      <w:r w:rsidR="002E383D">
        <w:rPr>
          <w:rFonts w:eastAsiaTheme="minorEastAsia"/>
          <w:i/>
          <w:noProof/>
          <w:sz w:val="18"/>
          <w:lang w:eastAsia="cs-CZ"/>
        </w:rPr>
        <w:drawing>
          <wp:inline distT="0" distB="0" distL="0" distR="0">
            <wp:extent cx="3962400" cy="2458355"/>
            <wp:effectExtent l="19050" t="0" r="0" b="0"/>
            <wp:docPr id="1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64496" cy="24596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42875" w:rsidRDefault="00642875" w:rsidP="002E383D">
      <w:pPr>
        <w:spacing w:before="0" w:after="200" w:line="276" w:lineRule="auto"/>
        <w:jc w:val="center"/>
        <w:rPr>
          <w:rFonts w:eastAsiaTheme="minorEastAsia"/>
          <w:i/>
          <w:sz w:val="18"/>
        </w:rPr>
      </w:pPr>
    </w:p>
    <w:p w:rsidR="00642875" w:rsidRDefault="00642875" w:rsidP="002E383D">
      <w:pPr>
        <w:spacing w:before="0" w:after="200" w:line="276" w:lineRule="auto"/>
        <w:jc w:val="center"/>
        <w:rPr>
          <w:rFonts w:eastAsiaTheme="minorEastAsia"/>
          <w:i/>
          <w:sz w:val="18"/>
        </w:rPr>
      </w:pPr>
    </w:p>
    <w:p w:rsidR="00642875" w:rsidRDefault="00642875" w:rsidP="002E383D">
      <w:pPr>
        <w:spacing w:before="0" w:after="200" w:line="276" w:lineRule="auto"/>
        <w:jc w:val="center"/>
        <w:rPr>
          <w:rFonts w:eastAsiaTheme="minorEastAsia"/>
          <w:i/>
          <w:sz w:val="18"/>
        </w:rPr>
      </w:pPr>
    </w:p>
    <w:p w:rsidR="00642875" w:rsidRPr="00F856F8" w:rsidRDefault="00642875" w:rsidP="00642875">
      <w:pPr>
        <w:spacing w:before="0" w:after="200" w:line="276" w:lineRule="auto"/>
        <w:rPr>
          <w:rFonts w:eastAsiaTheme="minorEastAsia"/>
          <w:i/>
          <w:sz w:val="18"/>
        </w:rPr>
      </w:pPr>
      <w:r>
        <w:rPr>
          <w:rFonts w:eastAsiaTheme="minorEastAsia"/>
          <w:i/>
          <w:sz w:val="18"/>
        </w:rPr>
        <w:t>Zdroj obrázku: vlastní</w:t>
      </w:r>
    </w:p>
    <w:sectPr w:rsidR="00642875" w:rsidRPr="00F856F8" w:rsidSect="0083100B">
      <w:footerReference w:type="default" r:id="rId10"/>
      <w:pgSz w:w="11906" w:h="16838"/>
      <w:pgMar w:top="2268" w:right="1134" w:bottom="1985" w:left="1134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3A6842" w:rsidRDefault="003A6842" w:rsidP="00CA6778">
      <w:pPr>
        <w:spacing w:before="0" w:after="0"/>
      </w:pPr>
      <w:r>
        <w:separator/>
      </w:r>
    </w:p>
  </w:endnote>
  <w:endnote w:type="continuationSeparator" w:id="0">
    <w:p w:rsidR="003A6842" w:rsidRDefault="003A6842" w:rsidP="00CA6778">
      <w:pPr>
        <w:spacing w:before="0" w:after="0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omic Sans MS">
    <w:panose1 w:val="030F0702030302020204"/>
    <w:charset w:val="EE"/>
    <w:family w:val="script"/>
    <w:pitch w:val="variable"/>
    <w:sig w:usb0="00000287" w:usb1="00000000" w:usb2="00000000" w:usb3="00000000" w:csb0="0000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A6778" w:rsidRPr="0015164B" w:rsidRDefault="00CA6778" w:rsidP="0015164B">
    <w:pPr>
      <w:pBdr>
        <w:top w:val="single" w:sz="4" w:space="1" w:color="808080" w:themeColor="background1" w:themeShade="80"/>
      </w:pBdr>
      <w:jc w:val="center"/>
      <w:rPr>
        <w:color w:val="808080" w:themeColor="background1" w:themeShade="80"/>
      </w:rPr>
    </w:pPr>
    <w:r w:rsidRPr="0015164B">
      <w:rPr>
        <w:color w:val="808080" w:themeColor="background1" w:themeShade="80"/>
      </w:rPr>
      <w:t xml:space="preserve">Autorem materiálu a všech jeho částí, není-li uvedeno jinak, je </w:t>
    </w:r>
    <w:r w:rsidR="00FA031D">
      <w:rPr>
        <w:color w:val="808080" w:themeColor="background1" w:themeShade="80"/>
      </w:rPr>
      <w:t>Mgr. Josef Hylský</w:t>
    </w:r>
    <w:r w:rsidRPr="0015164B">
      <w:rPr>
        <w:color w:val="808080" w:themeColor="background1" w:themeShade="80"/>
      </w:rPr>
      <w:t>.</w:t>
    </w:r>
  </w:p>
  <w:p w:rsidR="00CA6778" w:rsidRPr="0015164B" w:rsidRDefault="00CA6778" w:rsidP="0015164B">
    <w:pPr>
      <w:pBdr>
        <w:top w:val="single" w:sz="4" w:space="1" w:color="808080" w:themeColor="background1" w:themeShade="80"/>
      </w:pBdr>
      <w:jc w:val="center"/>
      <w:rPr>
        <w:color w:val="808080" w:themeColor="background1" w:themeShade="80"/>
      </w:rPr>
    </w:pPr>
  </w:p>
  <w:p w:rsidR="00CA6778" w:rsidRPr="0015164B" w:rsidRDefault="00CA6778" w:rsidP="0015164B">
    <w:pPr>
      <w:pBdr>
        <w:top w:val="single" w:sz="4" w:space="1" w:color="808080" w:themeColor="background1" w:themeShade="80"/>
      </w:pBdr>
      <w:jc w:val="center"/>
      <w:rPr>
        <w:rFonts w:cs="Arial"/>
        <w:color w:val="808080" w:themeColor="background1" w:themeShade="80"/>
        <w:szCs w:val="20"/>
      </w:rPr>
    </w:pPr>
    <w:r w:rsidRPr="0015164B">
      <w:rPr>
        <w:color w:val="808080" w:themeColor="background1" w:themeShade="80"/>
      </w:rPr>
      <w:t>Materiál je dostupný ze školního portálu http://dum.voss-na.cz, který provozuje</w:t>
    </w:r>
    <w:r w:rsidRPr="0015164B">
      <w:rPr>
        <w:color w:val="808080" w:themeColor="background1" w:themeShade="80"/>
      </w:rPr>
      <w:br/>
      <w:t xml:space="preserve">Vyšší odborná škola stavební a Střední průmyslová škola stavební arch. Jana </w:t>
    </w:r>
    <w:proofErr w:type="spellStart"/>
    <w:r w:rsidRPr="0015164B">
      <w:rPr>
        <w:color w:val="808080" w:themeColor="background1" w:themeShade="80"/>
      </w:rPr>
      <w:t>Letzela</w:t>
    </w:r>
    <w:proofErr w:type="spellEnd"/>
    <w:r w:rsidRPr="0015164B">
      <w:rPr>
        <w:color w:val="808080" w:themeColor="background1" w:themeShade="80"/>
      </w:rPr>
      <w:t>, Náchod</w:t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3A6842" w:rsidRDefault="003A6842" w:rsidP="00CA6778">
      <w:pPr>
        <w:spacing w:before="0" w:after="0"/>
      </w:pPr>
      <w:r>
        <w:separator/>
      </w:r>
    </w:p>
  </w:footnote>
  <w:footnote w:type="continuationSeparator" w:id="0">
    <w:p w:rsidR="003A6842" w:rsidRDefault="003A6842" w:rsidP="00CA6778">
      <w:pPr>
        <w:spacing w:before="0" w:after="0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2AF1737"/>
    <w:multiLevelType w:val="hybridMultilevel"/>
    <w:tmpl w:val="4266CC44"/>
    <w:lvl w:ilvl="0" w:tplc="04050017">
      <w:start w:val="1"/>
      <w:numFmt w:val="lowerLetter"/>
      <w:lvlText w:val="%1)"/>
      <w:lvlJc w:val="left"/>
      <w:pPr>
        <w:ind w:left="2345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2007" w:hanging="360"/>
      </w:pPr>
    </w:lvl>
    <w:lvl w:ilvl="2" w:tplc="0405001B" w:tentative="1">
      <w:start w:val="1"/>
      <w:numFmt w:val="lowerRoman"/>
      <w:lvlText w:val="%3."/>
      <w:lvlJc w:val="right"/>
      <w:pPr>
        <w:ind w:left="2727" w:hanging="180"/>
      </w:pPr>
    </w:lvl>
    <w:lvl w:ilvl="3" w:tplc="0405000F" w:tentative="1">
      <w:start w:val="1"/>
      <w:numFmt w:val="decimal"/>
      <w:lvlText w:val="%4."/>
      <w:lvlJc w:val="left"/>
      <w:pPr>
        <w:ind w:left="3447" w:hanging="360"/>
      </w:pPr>
    </w:lvl>
    <w:lvl w:ilvl="4" w:tplc="04050019" w:tentative="1">
      <w:start w:val="1"/>
      <w:numFmt w:val="lowerLetter"/>
      <w:lvlText w:val="%5."/>
      <w:lvlJc w:val="left"/>
      <w:pPr>
        <w:ind w:left="4167" w:hanging="360"/>
      </w:pPr>
    </w:lvl>
    <w:lvl w:ilvl="5" w:tplc="0405001B" w:tentative="1">
      <w:start w:val="1"/>
      <w:numFmt w:val="lowerRoman"/>
      <w:lvlText w:val="%6."/>
      <w:lvlJc w:val="right"/>
      <w:pPr>
        <w:ind w:left="4887" w:hanging="180"/>
      </w:pPr>
    </w:lvl>
    <w:lvl w:ilvl="6" w:tplc="0405000F" w:tentative="1">
      <w:start w:val="1"/>
      <w:numFmt w:val="decimal"/>
      <w:lvlText w:val="%7."/>
      <w:lvlJc w:val="left"/>
      <w:pPr>
        <w:ind w:left="5607" w:hanging="360"/>
      </w:pPr>
    </w:lvl>
    <w:lvl w:ilvl="7" w:tplc="04050019" w:tentative="1">
      <w:start w:val="1"/>
      <w:numFmt w:val="lowerLetter"/>
      <w:lvlText w:val="%8."/>
      <w:lvlJc w:val="left"/>
      <w:pPr>
        <w:ind w:left="6327" w:hanging="360"/>
      </w:pPr>
    </w:lvl>
    <w:lvl w:ilvl="8" w:tplc="0405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1">
    <w:nsid w:val="03CA1884"/>
    <w:multiLevelType w:val="hybridMultilevel"/>
    <w:tmpl w:val="D9481CD4"/>
    <w:lvl w:ilvl="0" w:tplc="0405000F">
      <w:start w:val="1"/>
      <w:numFmt w:val="decimal"/>
      <w:lvlText w:val="%1."/>
      <w:lvlJc w:val="left"/>
      <w:pPr>
        <w:ind w:left="1778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6657A6A"/>
    <w:multiLevelType w:val="hybridMultilevel"/>
    <w:tmpl w:val="2BF0DE0E"/>
    <w:lvl w:ilvl="0" w:tplc="0405000F">
      <w:start w:val="1"/>
      <w:numFmt w:val="decimal"/>
      <w:lvlText w:val="%1."/>
      <w:lvlJc w:val="left"/>
      <w:pPr>
        <w:ind w:left="720" w:hanging="360"/>
      </w:p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67A2BC6"/>
    <w:multiLevelType w:val="hybridMultilevel"/>
    <w:tmpl w:val="DA36E67A"/>
    <w:lvl w:ilvl="0" w:tplc="8182FE8A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06AF0DD6"/>
    <w:multiLevelType w:val="hybridMultilevel"/>
    <w:tmpl w:val="ACD4BDF0"/>
    <w:lvl w:ilvl="0" w:tplc="0405000F">
      <w:start w:val="1"/>
      <w:numFmt w:val="decimal"/>
      <w:lvlText w:val="%1."/>
      <w:lvlJc w:val="left"/>
      <w:pPr>
        <w:ind w:left="1440" w:hanging="360"/>
      </w:pPr>
    </w:lvl>
    <w:lvl w:ilvl="1" w:tplc="04050019" w:tentative="1">
      <w:start w:val="1"/>
      <w:numFmt w:val="lowerLetter"/>
      <w:lvlText w:val="%2."/>
      <w:lvlJc w:val="left"/>
      <w:pPr>
        <w:ind w:left="2160" w:hanging="360"/>
      </w:pPr>
    </w:lvl>
    <w:lvl w:ilvl="2" w:tplc="0405001B" w:tentative="1">
      <w:start w:val="1"/>
      <w:numFmt w:val="lowerRoman"/>
      <w:lvlText w:val="%3."/>
      <w:lvlJc w:val="right"/>
      <w:pPr>
        <w:ind w:left="2880" w:hanging="180"/>
      </w:pPr>
    </w:lvl>
    <w:lvl w:ilvl="3" w:tplc="0405000F" w:tentative="1">
      <w:start w:val="1"/>
      <w:numFmt w:val="decimal"/>
      <w:lvlText w:val="%4."/>
      <w:lvlJc w:val="left"/>
      <w:pPr>
        <w:ind w:left="3600" w:hanging="360"/>
      </w:pPr>
    </w:lvl>
    <w:lvl w:ilvl="4" w:tplc="04050019" w:tentative="1">
      <w:start w:val="1"/>
      <w:numFmt w:val="lowerLetter"/>
      <w:lvlText w:val="%5."/>
      <w:lvlJc w:val="left"/>
      <w:pPr>
        <w:ind w:left="4320" w:hanging="360"/>
      </w:pPr>
    </w:lvl>
    <w:lvl w:ilvl="5" w:tplc="0405001B" w:tentative="1">
      <w:start w:val="1"/>
      <w:numFmt w:val="lowerRoman"/>
      <w:lvlText w:val="%6."/>
      <w:lvlJc w:val="right"/>
      <w:pPr>
        <w:ind w:left="5040" w:hanging="180"/>
      </w:pPr>
    </w:lvl>
    <w:lvl w:ilvl="6" w:tplc="0405000F" w:tentative="1">
      <w:start w:val="1"/>
      <w:numFmt w:val="decimal"/>
      <w:lvlText w:val="%7."/>
      <w:lvlJc w:val="left"/>
      <w:pPr>
        <w:ind w:left="5760" w:hanging="360"/>
      </w:pPr>
    </w:lvl>
    <w:lvl w:ilvl="7" w:tplc="04050019" w:tentative="1">
      <w:start w:val="1"/>
      <w:numFmt w:val="lowerLetter"/>
      <w:lvlText w:val="%8."/>
      <w:lvlJc w:val="left"/>
      <w:pPr>
        <w:ind w:left="6480" w:hanging="360"/>
      </w:pPr>
    </w:lvl>
    <w:lvl w:ilvl="8" w:tplc="040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5">
    <w:nsid w:val="0E2C694E"/>
    <w:multiLevelType w:val="hybridMultilevel"/>
    <w:tmpl w:val="31E81B08"/>
    <w:lvl w:ilvl="0" w:tplc="0405000F">
      <w:start w:val="1"/>
      <w:numFmt w:val="decimal"/>
      <w:lvlText w:val="%1."/>
      <w:lvlJc w:val="left"/>
      <w:pPr>
        <w:ind w:left="1069" w:hanging="360"/>
      </w:pPr>
    </w:lvl>
    <w:lvl w:ilvl="1" w:tplc="04050019" w:tentative="1">
      <w:start w:val="1"/>
      <w:numFmt w:val="lowerLetter"/>
      <w:lvlText w:val="%2."/>
      <w:lvlJc w:val="left"/>
      <w:pPr>
        <w:ind w:left="1789" w:hanging="360"/>
      </w:pPr>
    </w:lvl>
    <w:lvl w:ilvl="2" w:tplc="0405001B" w:tentative="1">
      <w:start w:val="1"/>
      <w:numFmt w:val="lowerRoman"/>
      <w:lvlText w:val="%3."/>
      <w:lvlJc w:val="right"/>
      <w:pPr>
        <w:ind w:left="2509" w:hanging="180"/>
      </w:pPr>
    </w:lvl>
    <w:lvl w:ilvl="3" w:tplc="0405000F" w:tentative="1">
      <w:start w:val="1"/>
      <w:numFmt w:val="decimal"/>
      <w:lvlText w:val="%4."/>
      <w:lvlJc w:val="left"/>
      <w:pPr>
        <w:ind w:left="3229" w:hanging="360"/>
      </w:pPr>
    </w:lvl>
    <w:lvl w:ilvl="4" w:tplc="04050019" w:tentative="1">
      <w:start w:val="1"/>
      <w:numFmt w:val="lowerLetter"/>
      <w:lvlText w:val="%5."/>
      <w:lvlJc w:val="left"/>
      <w:pPr>
        <w:ind w:left="3949" w:hanging="360"/>
      </w:pPr>
    </w:lvl>
    <w:lvl w:ilvl="5" w:tplc="0405001B" w:tentative="1">
      <w:start w:val="1"/>
      <w:numFmt w:val="lowerRoman"/>
      <w:lvlText w:val="%6."/>
      <w:lvlJc w:val="right"/>
      <w:pPr>
        <w:ind w:left="4669" w:hanging="180"/>
      </w:pPr>
    </w:lvl>
    <w:lvl w:ilvl="6" w:tplc="0405000F" w:tentative="1">
      <w:start w:val="1"/>
      <w:numFmt w:val="decimal"/>
      <w:lvlText w:val="%7."/>
      <w:lvlJc w:val="left"/>
      <w:pPr>
        <w:ind w:left="5389" w:hanging="360"/>
      </w:pPr>
    </w:lvl>
    <w:lvl w:ilvl="7" w:tplc="04050019" w:tentative="1">
      <w:start w:val="1"/>
      <w:numFmt w:val="lowerLetter"/>
      <w:lvlText w:val="%8."/>
      <w:lvlJc w:val="left"/>
      <w:pPr>
        <w:ind w:left="6109" w:hanging="360"/>
      </w:pPr>
    </w:lvl>
    <w:lvl w:ilvl="8" w:tplc="0405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6">
    <w:nsid w:val="11831281"/>
    <w:multiLevelType w:val="hybridMultilevel"/>
    <w:tmpl w:val="FE7C7AF6"/>
    <w:lvl w:ilvl="0" w:tplc="040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1A184596"/>
    <w:multiLevelType w:val="hybridMultilevel"/>
    <w:tmpl w:val="26E6A15C"/>
    <w:lvl w:ilvl="0" w:tplc="18A49610">
      <w:start w:val="1"/>
      <w:numFmt w:val="decimal"/>
      <w:lvlText w:val="%1."/>
      <w:lvlJc w:val="left"/>
      <w:pPr>
        <w:ind w:left="1065" w:hanging="705"/>
      </w:pPr>
      <w:rPr>
        <w:rFonts w:hint="default"/>
      </w:rPr>
    </w:lvl>
    <w:lvl w:ilvl="1" w:tplc="04050019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1C633DEC"/>
    <w:multiLevelType w:val="hybridMultilevel"/>
    <w:tmpl w:val="AFB2F406"/>
    <w:lvl w:ilvl="0" w:tplc="0405000F">
      <w:start w:val="1"/>
      <w:numFmt w:val="decimal"/>
      <w:lvlText w:val="%1."/>
      <w:lvlJc w:val="left"/>
      <w:pPr>
        <w:ind w:left="720" w:hanging="360"/>
      </w:p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1E74062E"/>
    <w:multiLevelType w:val="hybridMultilevel"/>
    <w:tmpl w:val="231AF40C"/>
    <w:lvl w:ilvl="0" w:tplc="04050017">
      <w:start w:val="1"/>
      <w:numFmt w:val="lowerLetter"/>
      <w:lvlText w:val="%1)"/>
      <w:lvlJc w:val="left"/>
      <w:pPr>
        <w:ind w:left="2345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2007" w:hanging="360"/>
      </w:pPr>
    </w:lvl>
    <w:lvl w:ilvl="2" w:tplc="0405001B" w:tentative="1">
      <w:start w:val="1"/>
      <w:numFmt w:val="lowerRoman"/>
      <w:lvlText w:val="%3."/>
      <w:lvlJc w:val="right"/>
      <w:pPr>
        <w:ind w:left="2727" w:hanging="180"/>
      </w:pPr>
    </w:lvl>
    <w:lvl w:ilvl="3" w:tplc="0405000F" w:tentative="1">
      <w:start w:val="1"/>
      <w:numFmt w:val="decimal"/>
      <w:lvlText w:val="%4."/>
      <w:lvlJc w:val="left"/>
      <w:pPr>
        <w:ind w:left="3447" w:hanging="360"/>
      </w:pPr>
    </w:lvl>
    <w:lvl w:ilvl="4" w:tplc="04050019" w:tentative="1">
      <w:start w:val="1"/>
      <w:numFmt w:val="lowerLetter"/>
      <w:lvlText w:val="%5."/>
      <w:lvlJc w:val="left"/>
      <w:pPr>
        <w:ind w:left="4167" w:hanging="360"/>
      </w:pPr>
    </w:lvl>
    <w:lvl w:ilvl="5" w:tplc="0405001B" w:tentative="1">
      <w:start w:val="1"/>
      <w:numFmt w:val="lowerRoman"/>
      <w:lvlText w:val="%6."/>
      <w:lvlJc w:val="right"/>
      <w:pPr>
        <w:ind w:left="4887" w:hanging="180"/>
      </w:pPr>
    </w:lvl>
    <w:lvl w:ilvl="6" w:tplc="0405000F" w:tentative="1">
      <w:start w:val="1"/>
      <w:numFmt w:val="decimal"/>
      <w:lvlText w:val="%7."/>
      <w:lvlJc w:val="left"/>
      <w:pPr>
        <w:ind w:left="5607" w:hanging="360"/>
      </w:pPr>
    </w:lvl>
    <w:lvl w:ilvl="7" w:tplc="04050019" w:tentative="1">
      <w:start w:val="1"/>
      <w:numFmt w:val="lowerLetter"/>
      <w:lvlText w:val="%8."/>
      <w:lvlJc w:val="left"/>
      <w:pPr>
        <w:ind w:left="6327" w:hanging="360"/>
      </w:pPr>
    </w:lvl>
    <w:lvl w:ilvl="8" w:tplc="0405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10">
    <w:nsid w:val="20ED6EE3"/>
    <w:multiLevelType w:val="hybridMultilevel"/>
    <w:tmpl w:val="ACFA8320"/>
    <w:lvl w:ilvl="0" w:tplc="18A49610">
      <w:start w:val="1"/>
      <w:numFmt w:val="decimal"/>
      <w:lvlText w:val="%1."/>
      <w:lvlJc w:val="left"/>
      <w:pPr>
        <w:ind w:left="705" w:hanging="705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080" w:hanging="360"/>
      </w:pPr>
    </w:lvl>
    <w:lvl w:ilvl="2" w:tplc="0405001B" w:tentative="1">
      <w:start w:val="1"/>
      <w:numFmt w:val="lowerRoman"/>
      <w:lvlText w:val="%3."/>
      <w:lvlJc w:val="right"/>
      <w:pPr>
        <w:ind w:left="1800" w:hanging="180"/>
      </w:pPr>
    </w:lvl>
    <w:lvl w:ilvl="3" w:tplc="0405000F" w:tentative="1">
      <w:start w:val="1"/>
      <w:numFmt w:val="decimal"/>
      <w:lvlText w:val="%4."/>
      <w:lvlJc w:val="left"/>
      <w:pPr>
        <w:ind w:left="2520" w:hanging="360"/>
      </w:pPr>
    </w:lvl>
    <w:lvl w:ilvl="4" w:tplc="04050019" w:tentative="1">
      <w:start w:val="1"/>
      <w:numFmt w:val="lowerLetter"/>
      <w:lvlText w:val="%5."/>
      <w:lvlJc w:val="left"/>
      <w:pPr>
        <w:ind w:left="3240" w:hanging="360"/>
      </w:pPr>
    </w:lvl>
    <w:lvl w:ilvl="5" w:tplc="0405001B" w:tentative="1">
      <w:start w:val="1"/>
      <w:numFmt w:val="lowerRoman"/>
      <w:lvlText w:val="%6."/>
      <w:lvlJc w:val="right"/>
      <w:pPr>
        <w:ind w:left="3960" w:hanging="180"/>
      </w:pPr>
    </w:lvl>
    <w:lvl w:ilvl="6" w:tplc="0405000F" w:tentative="1">
      <w:start w:val="1"/>
      <w:numFmt w:val="decimal"/>
      <w:lvlText w:val="%7."/>
      <w:lvlJc w:val="left"/>
      <w:pPr>
        <w:ind w:left="4680" w:hanging="360"/>
      </w:pPr>
    </w:lvl>
    <w:lvl w:ilvl="7" w:tplc="04050019" w:tentative="1">
      <w:start w:val="1"/>
      <w:numFmt w:val="lowerLetter"/>
      <w:lvlText w:val="%8."/>
      <w:lvlJc w:val="left"/>
      <w:pPr>
        <w:ind w:left="5400" w:hanging="360"/>
      </w:pPr>
    </w:lvl>
    <w:lvl w:ilvl="8" w:tplc="040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1">
    <w:nsid w:val="24144C32"/>
    <w:multiLevelType w:val="hybridMultilevel"/>
    <w:tmpl w:val="E3AAABCE"/>
    <w:lvl w:ilvl="0" w:tplc="0405000F">
      <w:start w:val="1"/>
      <w:numFmt w:val="decimal"/>
      <w:lvlText w:val="%1."/>
      <w:lvlJc w:val="left"/>
      <w:pPr>
        <w:ind w:left="720" w:hanging="360"/>
      </w:pPr>
    </w:lvl>
    <w:lvl w:ilvl="1" w:tplc="04050019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27F63954"/>
    <w:multiLevelType w:val="hybridMultilevel"/>
    <w:tmpl w:val="21BA6738"/>
    <w:lvl w:ilvl="0" w:tplc="0405000F">
      <w:start w:val="1"/>
      <w:numFmt w:val="decimal"/>
      <w:lvlText w:val="%1."/>
      <w:lvlJc w:val="left"/>
      <w:pPr>
        <w:ind w:left="720" w:hanging="360"/>
      </w:p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2E98275C"/>
    <w:multiLevelType w:val="hybridMultilevel"/>
    <w:tmpl w:val="A4C0D3D2"/>
    <w:lvl w:ilvl="0" w:tplc="4CBC1808">
      <w:start w:val="2"/>
      <w:numFmt w:val="decimal"/>
      <w:lvlText w:val="%1."/>
      <w:lvlJc w:val="left"/>
      <w:pPr>
        <w:ind w:left="1778" w:hanging="360"/>
      </w:pPr>
      <w:rPr>
        <w:rFonts w:hint="default"/>
      </w:rPr>
    </w:lvl>
    <w:lvl w:ilvl="1" w:tplc="0405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34671CB7"/>
    <w:multiLevelType w:val="hybridMultilevel"/>
    <w:tmpl w:val="5618438A"/>
    <w:lvl w:ilvl="0" w:tplc="0405000F">
      <w:start w:val="1"/>
      <w:numFmt w:val="decimal"/>
      <w:lvlText w:val="%1."/>
      <w:lvlJc w:val="left"/>
      <w:pPr>
        <w:ind w:left="720" w:hanging="360"/>
      </w:p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36BB719D"/>
    <w:multiLevelType w:val="hybridMultilevel"/>
    <w:tmpl w:val="CFAC9406"/>
    <w:lvl w:ilvl="0" w:tplc="0405000F">
      <w:start w:val="1"/>
      <w:numFmt w:val="decimal"/>
      <w:lvlText w:val="%1."/>
      <w:lvlJc w:val="left"/>
      <w:pPr>
        <w:ind w:left="720" w:hanging="360"/>
      </w:p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3A116C01"/>
    <w:multiLevelType w:val="hybridMultilevel"/>
    <w:tmpl w:val="4AC49BDA"/>
    <w:lvl w:ilvl="0" w:tplc="9C38B7E6">
      <w:start w:val="1"/>
      <w:numFmt w:val="bullet"/>
      <w:lvlText w:val=""/>
      <w:lvlJc w:val="left"/>
      <w:pPr>
        <w:tabs>
          <w:tab w:val="num" w:pos="720"/>
        </w:tabs>
        <w:ind w:left="720" w:hanging="360"/>
      </w:pPr>
      <w:rPr>
        <w:rFonts w:ascii="Wingdings 2" w:hAnsi="Wingdings 2" w:hint="default"/>
      </w:rPr>
    </w:lvl>
    <w:lvl w:ilvl="1" w:tplc="8B56D108" w:tentative="1">
      <w:start w:val="1"/>
      <w:numFmt w:val="bullet"/>
      <w:lvlText w:val=""/>
      <w:lvlJc w:val="left"/>
      <w:pPr>
        <w:tabs>
          <w:tab w:val="num" w:pos="1440"/>
        </w:tabs>
        <w:ind w:left="1440" w:hanging="360"/>
      </w:pPr>
      <w:rPr>
        <w:rFonts w:ascii="Wingdings 2" w:hAnsi="Wingdings 2" w:hint="default"/>
      </w:rPr>
    </w:lvl>
    <w:lvl w:ilvl="2" w:tplc="AF70CD8C" w:tentative="1">
      <w:start w:val="1"/>
      <w:numFmt w:val="bullet"/>
      <w:lvlText w:val=""/>
      <w:lvlJc w:val="left"/>
      <w:pPr>
        <w:tabs>
          <w:tab w:val="num" w:pos="2160"/>
        </w:tabs>
        <w:ind w:left="2160" w:hanging="360"/>
      </w:pPr>
      <w:rPr>
        <w:rFonts w:ascii="Wingdings 2" w:hAnsi="Wingdings 2" w:hint="default"/>
      </w:rPr>
    </w:lvl>
    <w:lvl w:ilvl="3" w:tplc="174AE2B0" w:tentative="1">
      <w:start w:val="1"/>
      <w:numFmt w:val="bullet"/>
      <w:lvlText w:val=""/>
      <w:lvlJc w:val="left"/>
      <w:pPr>
        <w:tabs>
          <w:tab w:val="num" w:pos="2880"/>
        </w:tabs>
        <w:ind w:left="2880" w:hanging="360"/>
      </w:pPr>
      <w:rPr>
        <w:rFonts w:ascii="Wingdings 2" w:hAnsi="Wingdings 2" w:hint="default"/>
      </w:rPr>
    </w:lvl>
    <w:lvl w:ilvl="4" w:tplc="03923632" w:tentative="1">
      <w:start w:val="1"/>
      <w:numFmt w:val="bullet"/>
      <w:lvlText w:val=""/>
      <w:lvlJc w:val="left"/>
      <w:pPr>
        <w:tabs>
          <w:tab w:val="num" w:pos="3600"/>
        </w:tabs>
        <w:ind w:left="3600" w:hanging="360"/>
      </w:pPr>
      <w:rPr>
        <w:rFonts w:ascii="Wingdings 2" w:hAnsi="Wingdings 2" w:hint="default"/>
      </w:rPr>
    </w:lvl>
    <w:lvl w:ilvl="5" w:tplc="62C8018A" w:tentative="1">
      <w:start w:val="1"/>
      <w:numFmt w:val="bullet"/>
      <w:lvlText w:val=""/>
      <w:lvlJc w:val="left"/>
      <w:pPr>
        <w:tabs>
          <w:tab w:val="num" w:pos="4320"/>
        </w:tabs>
        <w:ind w:left="4320" w:hanging="360"/>
      </w:pPr>
      <w:rPr>
        <w:rFonts w:ascii="Wingdings 2" w:hAnsi="Wingdings 2" w:hint="default"/>
      </w:rPr>
    </w:lvl>
    <w:lvl w:ilvl="6" w:tplc="57F6F6C6" w:tentative="1">
      <w:start w:val="1"/>
      <w:numFmt w:val="bullet"/>
      <w:lvlText w:val=""/>
      <w:lvlJc w:val="left"/>
      <w:pPr>
        <w:tabs>
          <w:tab w:val="num" w:pos="5040"/>
        </w:tabs>
        <w:ind w:left="5040" w:hanging="360"/>
      </w:pPr>
      <w:rPr>
        <w:rFonts w:ascii="Wingdings 2" w:hAnsi="Wingdings 2" w:hint="default"/>
      </w:rPr>
    </w:lvl>
    <w:lvl w:ilvl="7" w:tplc="B82858E0" w:tentative="1">
      <w:start w:val="1"/>
      <w:numFmt w:val="bullet"/>
      <w:lvlText w:val=""/>
      <w:lvlJc w:val="left"/>
      <w:pPr>
        <w:tabs>
          <w:tab w:val="num" w:pos="5760"/>
        </w:tabs>
        <w:ind w:left="5760" w:hanging="360"/>
      </w:pPr>
      <w:rPr>
        <w:rFonts w:ascii="Wingdings 2" w:hAnsi="Wingdings 2" w:hint="default"/>
      </w:rPr>
    </w:lvl>
    <w:lvl w:ilvl="8" w:tplc="EA2C62EC" w:tentative="1">
      <w:start w:val="1"/>
      <w:numFmt w:val="bullet"/>
      <w:lvlText w:val=""/>
      <w:lvlJc w:val="left"/>
      <w:pPr>
        <w:tabs>
          <w:tab w:val="num" w:pos="6480"/>
        </w:tabs>
        <w:ind w:left="6480" w:hanging="360"/>
      </w:pPr>
      <w:rPr>
        <w:rFonts w:ascii="Wingdings 2" w:hAnsi="Wingdings 2" w:hint="default"/>
      </w:rPr>
    </w:lvl>
  </w:abstractNum>
  <w:abstractNum w:abstractNumId="17">
    <w:nsid w:val="3DEB1A49"/>
    <w:multiLevelType w:val="hybridMultilevel"/>
    <w:tmpl w:val="436E4DEC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3F45730E"/>
    <w:multiLevelType w:val="hybridMultilevel"/>
    <w:tmpl w:val="53A2EF7A"/>
    <w:lvl w:ilvl="0" w:tplc="0405000F">
      <w:start w:val="1"/>
      <w:numFmt w:val="decimal"/>
      <w:lvlText w:val="%1."/>
      <w:lvlJc w:val="left"/>
      <w:pPr>
        <w:ind w:left="1778" w:hanging="360"/>
      </w:pPr>
    </w:lvl>
    <w:lvl w:ilvl="1" w:tplc="04050019" w:tentative="1">
      <w:start w:val="1"/>
      <w:numFmt w:val="lowerLetter"/>
      <w:lvlText w:val="%2."/>
      <w:lvlJc w:val="left"/>
      <w:pPr>
        <w:ind w:left="2498" w:hanging="360"/>
      </w:pPr>
    </w:lvl>
    <w:lvl w:ilvl="2" w:tplc="0405001B" w:tentative="1">
      <w:start w:val="1"/>
      <w:numFmt w:val="lowerRoman"/>
      <w:lvlText w:val="%3."/>
      <w:lvlJc w:val="right"/>
      <w:pPr>
        <w:ind w:left="3218" w:hanging="180"/>
      </w:pPr>
    </w:lvl>
    <w:lvl w:ilvl="3" w:tplc="0405000F" w:tentative="1">
      <w:start w:val="1"/>
      <w:numFmt w:val="decimal"/>
      <w:lvlText w:val="%4."/>
      <w:lvlJc w:val="left"/>
      <w:pPr>
        <w:ind w:left="3938" w:hanging="360"/>
      </w:pPr>
    </w:lvl>
    <w:lvl w:ilvl="4" w:tplc="04050019" w:tentative="1">
      <w:start w:val="1"/>
      <w:numFmt w:val="lowerLetter"/>
      <w:lvlText w:val="%5."/>
      <w:lvlJc w:val="left"/>
      <w:pPr>
        <w:ind w:left="4658" w:hanging="360"/>
      </w:pPr>
    </w:lvl>
    <w:lvl w:ilvl="5" w:tplc="0405001B" w:tentative="1">
      <w:start w:val="1"/>
      <w:numFmt w:val="lowerRoman"/>
      <w:lvlText w:val="%6."/>
      <w:lvlJc w:val="right"/>
      <w:pPr>
        <w:ind w:left="5378" w:hanging="180"/>
      </w:pPr>
    </w:lvl>
    <w:lvl w:ilvl="6" w:tplc="0405000F" w:tentative="1">
      <w:start w:val="1"/>
      <w:numFmt w:val="decimal"/>
      <w:lvlText w:val="%7."/>
      <w:lvlJc w:val="left"/>
      <w:pPr>
        <w:ind w:left="6098" w:hanging="360"/>
      </w:pPr>
    </w:lvl>
    <w:lvl w:ilvl="7" w:tplc="04050019" w:tentative="1">
      <w:start w:val="1"/>
      <w:numFmt w:val="lowerLetter"/>
      <w:lvlText w:val="%8."/>
      <w:lvlJc w:val="left"/>
      <w:pPr>
        <w:ind w:left="6818" w:hanging="360"/>
      </w:pPr>
    </w:lvl>
    <w:lvl w:ilvl="8" w:tplc="0405001B" w:tentative="1">
      <w:start w:val="1"/>
      <w:numFmt w:val="lowerRoman"/>
      <w:lvlText w:val="%9."/>
      <w:lvlJc w:val="right"/>
      <w:pPr>
        <w:ind w:left="7538" w:hanging="180"/>
      </w:pPr>
    </w:lvl>
  </w:abstractNum>
  <w:abstractNum w:abstractNumId="19">
    <w:nsid w:val="408310CB"/>
    <w:multiLevelType w:val="hybridMultilevel"/>
    <w:tmpl w:val="D03E9102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>
    <w:nsid w:val="408908F7"/>
    <w:multiLevelType w:val="hybridMultilevel"/>
    <w:tmpl w:val="B74C6070"/>
    <w:lvl w:ilvl="0" w:tplc="04050017">
      <w:start w:val="1"/>
      <w:numFmt w:val="lowerLetter"/>
      <w:lvlText w:val="%1)"/>
      <w:lvlJc w:val="left"/>
      <w:pPr>
        <w:ind w:left="1778" w:hanging="360"/>
      </w:pPr>
    </w:lvl>
    <w:lvl w:ilvl="1" w:tplc="04050019" w:tentative="1">
      <w:start w:val="1"/>
      <w:numFmt w:val="lowerLetter"/>
      <w:lvlText w:val="%2."/>
      <w:lvlJc w:val="left"/>
      <w:pPr>
        <w:ind w:left="2498" w:hanging="360"/>
      </w:pPr>
    </w:lvl>
    <w:lvl w:ilvl="2" w:tplc="0405001B" w:tentative="1">
      <w:start w:val="1"/>
      <w:numFmt w:val="lowerRoman"/>
      <w:lvlText w:val="%3."/>
      <w:lvlJc w:val="right"/>
      <w:pPr>
        <w:ind w:left="3218" w:hanging="180"/>
      </w:pPr>
    </w:lvl>
    <w:lvl w:ilvl="3" w:tplc="0405000F" w:tentative="1">
      <w:start w:val="1"/>
      <w:numFmt w:val="decimal"/>
      <w:lvlText w:val="%4."/>
      <w:lvlJc w:val="left"/>
      <w:pPr>
        <w:ind w:left="3938" w:hanging="360"/>
      </w:pPr>
    </w:lvl>
    <w:lvl w:ilvl="4" w:tplc="04050019" w:tentative="1">
      <w:start w:val="1"/>
      <w:numFmt w:val="lowerLetter"/>
      <w:lvlText w:val="%5."/>
      <w:lvlJc w:val="left"/>
      <w:pPr>
        <w:ind w:left="4658" w:hanging="360"/>
      </w:pPr>
    </w:lvl>
    <w:lvl w:ilvl="5" w:tplc="0405001B" w:tentative="1">
      <w:start w:val="1"/>
      <w:numFmt w:val="lowerRoman"/>
      <w:lvlText w:val="%6."/>
      <w:lvlJc w:val="right"/>
      <w:pPr>
        <w:ind w:left="5378" w:hanging="180"/>
      </w:pPr>
    </w:lvl>
    <w:lvl w:ilvl="6" w:tplc="0405000F" w:tentative="1">
      <w:start w:val="1"/>
      <w:numFmt w:val="decimal"/>
      <w:lvlText w:val="%7."/>
      <w:lvlJc w:val="left"/>
      <w:pPr>
        <w:ind w:left="6098" w:hanging="360"/>
      </w:pPr>
    </w:lvl>
    <w:lvl w:ilvl="7" w:tplc="04050019" w:tentative="1">
      <w:start w:val="1"/>
      <w:numFmt w:val="lowerLetter"/>
      <w:lvlText w:val="%8."/>
      <w:lvlJc w:val="left"/>
      <w:pPr>
        <w:ind w:left="6818" w:hanging="360"/>
      </w:pPr>
    </w:lvl>
    <w:lvl w:ilvl="8" w:tplc="0405001B" w:tentative="1">
      <w:start w:val="1"/>
      <w:numFmt w:val="lowerRoman"/>
      <w:lvlText w:val="%9."/>
      <w:lvlJc w:val="right"/>
      <w:pPr>
        <w:ind w:left="7538" w:hanging="180"/>
      </w:pPr>
    </w:lvl>
  </w:abstractNum>
  <w:abstractNum w:abstractNumId="21">
    <w:nsid w:val="46DC1D24"/>
    <w:multiLevelType w:val="hybridMultilevel"/>
    <w:tmpl w:val="3E3041B8"/>
    <w:lvl w:ilvl="0" w:tplc="0405000F">
      <w:start w:val="1"/>
      <w:numFmt w:val="decimal"/>
      <w:lvlText w:val="%1."/>
      <w:lvlJc w:val="left"/>
      <w:pPr>
        <w:ind w:left="1069" w:hanging="360"/>
      </w:pPr>
    </w:lvl>
    <w:lvl w:ilvl="1" w:tplc="04050019" w:tentative="1">
      <w:start w:val="1"/>
      <w:numFmt w:val="lowerLetter"/>
      <w:lvlText w:val="%2."/>
      <w:lvlJc w:val="left"/>
      <w:pPr>
        <w:ind w:left="1789" w:hanging="360"/>
      </w:pPr>
    </w:lvl>
    <w:lvl w:ilvl="2" w:tplc="0405001B" w:tentative="1">
      <w:start w:val="1"/>
      <w:numFmt w:val="lowerRoman"/>
      <w:lvlText w:val="%3."/>
      <w:lvlJc w:val="right"/>
      <w:pPr>
        <w:ind w:left="2509" w:hanging="180"/>
      </w:pPr>
    </w:lvl>
    <w:lvl w:ilvl="3" w:tplc="0405000F" w:tentative="1">
      <w:start w:val="1"/>
      <w:numFmt w:val="decimal"/>
      <w:lvlText w:val="%4."/>
      <w:lvlJc w:val="left"/>
      <w:pPr>
        <w:ind w:left="3229" w:hanging="360"/>
      </w:pPr>
    </w:lvl>
    <w:lvl w:ilvl="4" w:tplc="04050019" w:tentative="1">
      <w:start w:val="1"/>
      <w:numFmt w:val="lowerLetter"/>
      <w:lvlText w:val="%5."/>
      <w:lvlJc w:val="left"/>
      <w:pPr>
        <w:ind w:left="3949" w:hanging="360"/>
      </w:pPr>
    </w:lvl>
    <w:lvl w:ilvl="5" w:tplc="0405001B" w:tentative="1">
      <w:start w:val="1"/>
      <w:numFmt w:val="lowerRoman"/>
      <w:lvlText w:val="%6."/>
      <w:lvlJc w:val="right"/>
      <w:pPr>
        <w:ind w:left="4669" w:hanging="180"/>
      </w:pPr>
    </w:lvl>
    <w:lvl w:ilvl="6" w:tplc="0405000F" w:tentative="1">
      <w:start w:val="1"/>
      <w:numFmt w:val="decimal"/>
      <w:lvlText w:val="%7."/>
      <w:lvlJc w:val="left"/>
      <w:pPr>
        <w:ind w:left="5389" w:hanging="360"/>
      </w:pPr>
    </w:lvl>
    <w:lvl w:ilvl="7" w:tplc="04050019" w:tentative="1">
      <w:start w:val="1"/>
      <w:numFmt w:val="lowerLetter"/>
      <w:lvlText w:val="%8."/>
      <w:lvlJc w:val="left"/>
      <w:pPr>
        <w:ind w:left="6109" w:hanging="360"/>
      </w:pPr>
    </w:lvl>
    <w:lvl w:ilvl="8" w:tplc="0405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2">
    <w:nsid w:val="49EF1490"/>
    <w:multiLevelType w:val="hybridMultilevel"/>
    <w:tmpl w:val="6F30029E"/>
    <w:lvl w:ilvl="0" w:tplc="04050017">
      <w:start w:val="1"/>
      <w:numFmt w:val="lowerLetter"/>
      <w:lvlText w:val="%1)"/>
      <w:lvlJc w:val="left"/>
      <w:pPr>
        <w:ind w:left="1440" w:hanging="360"/>
      </w:pPr>
    </w:lvl>
    <w:lvl w:ilvl="1" w:tplc="04050019" w:tentative="1">
      <w:start w:val="1"/>
      <w:numFmt w:val="lowerLetter"/>
      <w:lvlText w:val="%2."/>
      <w:lvlJc w:val="left"/>
      <w:pPr>
        <w:ind w:left="2160" w:hanging="360"/>
      </w:pPr>
    </w:lvl>
    <w:lvl w:ilvl="2" w:tplc="0405001B" w:tentative="1">
      <w:start w:val="1"/>
      <w:numFmt w:val="lowerRoman"/>
      <w:lvlText w:val="%3."/>
      <w:lvlJc w:val="right"/>
      <w:pPr>
        <w:ind w:left="2880" w:hanging="180"/>
      </w:pPr>
    </w:lvl>
    <w:lvl w:ilvl="3" w:tplc="0405000F" w:tentative="1">
      <w:start w:val="1"/>
      <w:numFmt w:val="decimal"/>
      <w:lvlText w:val="%4."/>
      <w:lvlJc w:val="left"/>
      <w:pPr>
        <w:ind w:left="3600" w:hanging="360"/>
      </w:pPr>
    </w:lvl>
    <w:lvl w:ilvl="4" w:tplc="04050019" w:tentative="1">
      <w:start w:val="1"/>
      <w:numFmt w:val="lowerLetter"/>
      <w:lvlText w:val="%5."/>
      <w:lvlJc w:val="left"/>
      <w:pPr>
        <w:ind w:left="4320" w:hanging="360"/>
      </w:pPr>
    </w:lvl>
    <w:lvl w:ilvl="5" w:tplc="0405001B" w:tentative="1">
      <w:start w:val="1"/>
      <w:numFmt w:val="lowerRoman"/>
      <w:lvlText w:val="%6."/>
      <w:lvlJc w:val="right"/>
      <w:pPr>
        <w:ind w:left="5040" w:hanging="180"/>
      </w:pPr>
    </w:lvl>
    <w:lvl w:ilvl="6" w:tplc="0405000F" w:tentative="1">
      <w:start w:val="1"/>
      <w:numFmt w:val="decimal"/>
      <w:lvlText w:val="%7."/>
      <w:lvlJc w:val="left"/>
      <w:pPr>
        <w:ind w:left="5760" w:hanging="360"/>
      </w:pPr>
    </w:lvl>
    <w:lvl w:ilvl="7" w:tplc="04050019" w:tentative="1">
      <w:start w:val="1"/>
      <w:numFmt w:val="lowerLetter"/>
      <w:lvlText w:val="%8."/>
      <w:lvlJc w:val="left"/>
      <w:pPr>
        <w:ind w:left="6480" w:hanging="360"/>
      </w:pPr>
    </w:lvl>
    <w:lvl w:ilvl="8" w:tplc="040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3">
    <w:nsid w:val="4CC726D6"/>
    <w:multiLevelType w:val="hybridMultilevel"/>
    <w:tmpl w:val="3216D44E"/>
    <w:lvl w:ilvl="0" w:tplc="7A4AFFAC">
      <w:start w:val="4"/>
      <w:numFmt w:val="decimal"/>
      <w:lvlText w:val="%1."/>
      <w:lvlJc w:val="left"/>
      <w:pPr>
        <w:ind w:left="2345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2007" w:hanging="360"/>
      </w:pPr>
    </w:lvl>
    <w:lvl w:ilvl="2" w:tplc="0405001B" w:tentative="1">
      <w:start w:val="1"/>
      <w:numFmt w:val="lowerRoman"/>
      <w:lvlText w:val="%3."/>
      <w:lvlJc w:val="right"/>
      <w:pPr>
        <w:ind w:left="2727" w:hanging="180"/>
      </w:pPr>
    </w:lvl>
    <w:lvl w:ilvl="3" w:tplc="0405000F" w:tentative="1">
      <w:start w:val="1"/>
      <w:numFmt w:val="decimal"/>
      <w:lvlText w:val="%4."/>
      <w:lvlJc w:val="left"/>
      <w:pPr>
        <w:ind w:left="3447" w:hanging="360"/>
      </w:pPr>
    </w:lvl>
    <w:lvl w:ilvl="4" w:tplc="04050019" w:tentative="1">
      <w:start w:val="1"/>
      <w:numFmt w:val="lowerLetter"/>
      <w:lvlText w:val="%5."/>
      <w:lvlJc w:val="left"/>
      <w:pPr>
        <w:ind w:left="4167" w:hanging="360"/>
      </w:pPr>
    </w:lvl>
    <w:lvl w:ilvl="5" w:tplc="0405001B" w:tentative="1">
      <w:start w:val="1"/>
      <w:numFmt w:val="lowerRoman"/>
      <w:lvlText w:val="%6."/>
      <w:lvlJc w:val="right"/>
      <w:pPr>
        <w:ind w:left="4887" w:hanging="180"/>
      </w:pPr>
    </w:lvl>
    <w:lvl w:ilvl="6" w:tplc="0405000F" w:tentative="1">
      <w:start w:val="1"/>
      <w:numFmt w:val="decimal"/>
      <w:lvlText w:val="%7."/>
      <w:lvlJc w:val="left"/>
      <w:pPr>
        <w:ind w:left="5607" w:hanging="360"/>
      </w:pPr>
    </w:lvl>
    <w:lvl w:ilvl="7" w:tplc="04050019" w:tentative="1">
      <w:start w:val="1"/>
      <w:numFmt w:val="lowerLetter"/>
      <w:lvlText w:val="%8."/>
      <w:lvlJc w:val="left"/>
      <w:pPr>
        <w:ind w:left="6327" w:hanging="360"/>
      </w:pPr>
    </w:lvl>
    <w:lvl w:ilvl="8" w:tplc="0405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24">
    <w:nsid w:val="5657185C"/>
    <w:multiLevelType w:val="hybridMultilevel"/>
    <w:tmpl w:val="6AF4829A"/>
    <w:lvl w:ilvl="0" w:tplc="0405000F">
      <w:start w:val="1"/>
      <w:numFmt w:val="decimal"/>
      <w:lvlText w:val="%1."/>
      <w:lvlJc w:val="left"/>
      <w:pPr>
        <w:ind w:left="720" w:hanging="360"/>
      </w:p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>
    <w:nsid w:val="64090627"/>
    <w:multiLevelType w:val="hybridMultilevel"/>
    <w:tmpl w:val="83E8F500"/>
    <w:lvl w:ilvl="0" w:tplc="0405000F">
      <w:start w:val="1"/>
      <w:numFmt w:val="decimal"/>
      <w:lvlText w:val="%1."/>
      <w:lvlJc w:val="left"/>
      <w:pPr>
        <w:ind w:left="360" w:hanging="360"/>
      </w:pPr>
    </w:lvl>
    <w:lvl w:ilvl="1" w:tplc="04050019" w:tentative="1">
      <w:start w:val="1"/>
      <w:numFmt w:val="lowerLetter"/>
      <w:lvlText w:val="%2."/>
      <w:lvlJc w:val="left"/>
      <w:pPr>
        <w:ind w:left="1080" w:hanging="360"/>
      </w:pPr>
    </w:lvl>
    <w:lvl w:ilvl="2" w:tplc="0405001B" w:tentative="1">
      <w:start w:val="1"/>
      <w:numFmt w:val="lowerRoman"/>
      <w:lvlText w:val="%3."/>
      <w:lvlJc w:val="right"/>
      <w:pPr>
        <w:ind w:left="1800" w:hanging="180"/>
      </w:pPr>
    </w:lvl>
    <w:lvl w:ilvl="3" w:tplc="0405000F" w:tentative="1">
      <w:start w:val="1"/>
      <w:numFmt w:val="decimal"/>
      <w:lvlText w:val="%4."/>
      <w:lvlJc w:val="left"/>
      <w:pPr>
        <w:ind w:left="2520" w:hanging="360"/>
      </w:pPr>
    </w:lvl>
    <w:lvl w:ilvl="4" w:tplc="04050019" w:tentative="1">
      <w:start w:val="1"/>
      <w:numFmt w:val="lowerLetter"/>
      <w:lvlText w:val="%5."/>
      <w:lvlJc w:val="left"/>
      <w:pPr>
        <w:ind w:left="3240" w:hanging="360"/>
      </w:pPr>
    </w:lvl>
    <w:lvl w:ilvl="5" w:tplc="0405001B" w:tentative="1">
      <w:start w:val="1"/>
      <w:numFmt w:val="lowerRoman"/>
      <w:lvlText w:val="%6."/>
      <w:lvlJc w:val="right"/>
      <w:pPr>
        <w:ind w:left="3960" w:hanging="180"/>
      </w:pPr>
    </w:lvl>
    <w:lvl w:ilvl="6" w:tplc="0405000F" w:tentative="1">
      <w:start w:val="1"/>
      <w:numFmt w:val="decimal"/>
      <w:lvlText w:val="%7."/>
      <w:lvlJc w:val="left"/>
      <w:pPr>
        <w:ind w:left="4680" w:hanging="360"/>
      </w:pPr>
    </w:lvl>
    <w:lvl w:ilvl="7" w:tplc="04050019" w:tentative="1">
      <w:start w:val="1"/>
      <w:numFmt w:val="lowerLetter"/>
      <w:lvlText w:val="%8."/>
      <w:lvlJc w:val="left"/>
      <w:pPr>
        <w:ind w:left="5400" w:hanging="360"/>
      </w:pPr>
    </w:lvl>
    <w:lvl w:ilvl="8" w:tplc="040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6">
    <w:nsid w:val="6CE30FC8"/>
    <w:multiLevelType w:val="hybridMultilevel"/>
    <w:tmpl w:val="2320ED0C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>
    <w:nsid w:val="735F4D8C"/>
    <w:multiLevelType w:val="hybridMultilevel"/>
    <w:tmpl w:val="4CB89DE0"/>
    <w:lvl w:ilvl="0" w:tplc="04050017">
      <w:start w:val="1"/>
      <w:numFmt w:val="lowerLetter"/>
      <w:lvlText w:val="%1)"/>
      <w:lvlJc w:val="left"/>
      <w:pPr>
        <w:ind w:left="1440" w:hanging="360"/>
      </w:pPr>
    </w:lvl>
    <w:lvl w:ilvl="1" w:tplc="04050019" w:tentative="1">
      <w:start w:val="1"/>
      <w:numFmt w:val="lowerLetter"/>
      <w:lvlText w:val="%2."/>
      <w:lvlJc w:val="left"/>
      <w:pPr>
        <w:ind w:left="2160" w:hanging="360"/>
      </w:pPr>
    </w:lvl>
    <w:lvl w:ilvl="2" w:tplc="0405001B" w:tentative="1">
      <w:start w:val="1"/>
      <w:numFmt w:val="lowerRoman"/>
      <w:lvlText w:val="%3."/>
      <w:lvlJc w:val="right"/>
      <w:pPr>
        <w:ind w:left="2880" w:hanging="180"/>
      </w:pPr>
    </w:lvl>
    <w:lvl w:ilvl="3" w:tplc="0405000F" w:tentative="1">
      <w:start w:val="1"/>
      <w:numFmt w:val="decimal"/>
      <w:lvlText w:val="%4."/>
      <w:lvlJc w:val="left"/>
      <w:pPr>
        <w:ind w:left="3600" w:hanging="360"/>
      </w:pPr>
    </w:lvl>
    <w:lvl w:ilvl="4" w:tplc="04050019" w:tentative="1">
      <w:start w:val="1"/>
      <w:numFmt w:val="lowerLetter"/>
      <w:lvlText w:val="%5."/>
      <w:lvlJc w:val="left"/>
      <w:pPr>
        <w:ind w:left="4320" w:hanging="360"/>
      </w:pPr>
    </w:lvl>
    <w:lvl w:ilvl="5" w:tplc="0405001B" w:tentative="1">
      <w:start w:val="1"/>
      <w:numFmt w:val="lowerRoman"/>
      <w:lvlText w:val="%6."/>
      <w:lvlJc w:val="right"/>
      <w:pPr>
        <w:ind w:left="5040" w:hanging="180"/>
      </w:pPr>
    </w:lvl>
    <w:lvl w:ilvl="6" w:tplc="0405000F" w:tentative="1">
      <w:start w:val="1"/>
      <w:numFmt w:val="decimal"/>
      <w:lvlText w:val="%7."/>
      <w:lvlJc w:val="left"/>
      <w:pPr>
        <w:ind w:left="5760" w:hanging="360"/>
      </w:pPr>
    </w:lvl>
    <w:lvl w:ilvl="7" w:tplc="04050019" w:tentative="1">
      <w:start w:val="1"/>
      <w:numFmt w:val="lowerLetter"/>
      <w:lvlText w:val="%8."/>
      <w:lvlJc w:val="left"/>
      <w:pPr>
        <w:ind w:left="6480" w:hanging="360"/>
      </w:pPr>
    </w:lvl>
    <w:lvl w:ilvl="8" w:tplc="040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8">
    <w:nsid w:val="7626714A"/>
    <w:multiLevelType w:val="hybridMultilevel"/>
    <w:tmpl w:val="D10EAB14"/>
    <w:lvl w:ilvl="0" w:tplc="8BA24FBA">
      <w:start w:val="1"/>
      <w:numFmt w:val="bullet"/>
      <w:lvlText w:val=""/>
      <w:lvlJc w:val="left"/>
      <w:pPr>
        <w:tabs>
          <w:tab w:val="num" w:pos="720"/>
        </w:tabs>
        <w:ind w:left="720" w:hanging="360"/>
      </w:pPr>
      <w:rPr>
        <w:rFonts w:ascii="Wingdings 2" w:hAnsi="Wingdings 2" w:hint="default"/>
      </w:rPr>
    </w:lvl>
    <w:lvl w:ilvl="1" w:tplc="21D8DEFA" w:tentative="1">
      <w:start w:val="1"/>
      <w:numFmt w:val="bullet"/>
      <w:lvlText w:val=""/>
      <w:lvlJc w:val="left"/>
      <w:pPr>
        <w:tabs>
          <w:tab w:val="num" w:pos="1440"/>
        </w:tabs>
        <w:ind w:left="1440" w:hanging="360"/>
      </w:pPr>
      <w:rPr>
        <w:rFonts w:ascii="Wingdings 2" w:hAnsi="Wingdings 2" w:hint="default"/>
      </w:rPr>
    </w:lvl>
    <w:lvl w:ilvl="2" w:tplc="B1BC148A" w:tentative="1">
      <w:start w:val="1"/>
      <w:numFmt w:val="bullet"/>
      <w:lvlText w:val=""/>
      <w:lvlJc w:val="left"/>
      <w:pPr>
        <w:tabs>
          <w:tab w:val="num" w:pos="2160"/>
        </w:tabs>
        <w:ind w:left="2160" w:hanging="360"/>
      </w:pPr>
      <w:rPr>
        <w:rFonts w:ascii="Wingdings 2" w:hAnsi="Wingdings 2" w:hint="default"/>
      </w:rPr>
    </w:lvl>
    <w:lvl w:ilvl="3" w:tplc="3E06E658" w:tentative="1">
      <w:start w:val="1"/>
      <w:numFmt w:val="bullet"/>
      <w:lvlText w:val=""/>
      <w:lvlJc w:val="left"/>
      <w:pPr>
        <w:tabs>
          <w:tab w:val="num" w:pos="2880"/>
        </w:tabs>
        <w:ind w:left="2880" w:hanging="360"/>
      </w:pPr>
      <w:rPr>
        <w:rFonts w:ascii="Wingdings 2" w:hAnsi="Wingdings 2" w:hint="default"/>
      </w:rPr>
    </w:lvl>
    <w:lvl w:ilvl="4" w:tplc="5FEAF57E" w:tentative="1">
      <w:start w:val="1"/>
      <w:numFmt w:val="bullet"/>
      <w:lvlText w:val=""/>
      <w:lvlJc w:val="left"/>
      <w:pPr>
        <w:tabs>
          <w:tab w:val="num" w:pos="3600"/>
        </w:tabs>
        <w:ind w:left="3600" w:hanging="360"/>
      </w:pPr>
      <w:rPr>
        <w:rFonts w:ascii="Wingdings 2" w:hAnsi="Wingdings 2" w:hint="default"/>
      </w:rPr>
    </w:lvl>
    <w:lvl w:ilvl="5" w:tplc="A8869A14" w:tentative="1">
      <w:start w:val="1"/>
      <w:numFmt w:val="bullet"/>
      <w:lvlText w:val=""/>
      <w:lvlJc w:val="left"/>
      <w:pPr>
        <w:tabs>
          <w:tab w:val="num" w:pos="4320"/>
        </w:tabs>
        <w:ind w:left="4320" w:hanging="360"/>
      </w:pPr>
      <w:rPr>
        <w:rFonts w:ascii="Wingdings 2" w:hAnsi="Wingdings 2" w:hint="default"/>
      </w:rPr>
    </w:lvl>
    <w:lvl w:ilvl="6" w:tplc="6190708A" w:tentative="1">
      <w:start w:val="1"/>
      <w:numFmt w:val="bullet"/>
      <w:lvlText w:val=""/>
      <w:lvlJc w:val="left"/>
      <w:pPr>
        <w:tabs>
          <w:tab w:val="num" w:pos="5040"/>
        </w:tabs>
        <w:ind w:left="5040" w:hanging="360"/>
      </w:pPr>
      <w:rPr>
        <w:rFonts w:ascii="Wingdings 2" w:hAnsi="Wingdings 2" w:hint="default"/>
      </w:rPr>
    </w:lvl>
    <w:lvl w:ilvl="7" w:tplc="023C0C3A" w:tentative="1">
      <w:start w:val="1"/>
      <w:numFmt w:val="bullet"/>
      <w:lvlText w:val=""/>
      <w:lvlJc w:val="left"/>
      <w:pPr>
        <w:tabs>
          <w:tab w:val="num" w:pos="5760"/>
        </w:tabs>
        <w:ind w:left="5760" w:hanging="360"/>
      </w:pPr>
      <w:rPr>
        <w:rFonts w:ascii="Wingdings 2" w:hAnsi="Wingdings 2" w:hint="default"/>
      </w:rPr>
    </w:lvl>
    <w:lvl w:ilvl="8" w:tplc="7FE4CB82" w:tentative="1">
      <w:start w:val="1"/>
      <w:numFmt w:val="bullet"/>
      <w:lvlText w:val=""/>
      <w:lvlJc w:val="left"/>
      <w:pPr>
        <w:tabs>
          <w:tab w:val="num" w:pos="6480"/>
        </w:tabs>
        <w:ind w:left="6480" w:hanging="360"/>
      </w:pPr>
      <w:rPr>
        <w:rFonts w:ascii="Wingdings 2" w:hAnsi="Wingdings 2" w:hint="default"/>
      </w:rPr>
    </w:lvl>
  </w:abstractNum>
  <w:num w:numId="1">
    <w:abstractNumId w:val="8"/>
  </w:num>
  <w:num w:numId="2">
    <w:abstractNumId w:val="12"/>
  </w:num>
  <w:num w:numId="3">
    <w:abstractNumId w:val="24"/>
  </w:num>
  <w:num w:numId="4">
    <w:abstractNumId w:val="11"/>
  </w:num>
  <w:num w:numId="5">
    <w:abstractNumId w:val="27"/>
  </w:num>
  <w:num w:numId="6">
    <w:abstractNumId w:val="4"/>
  </w:num>
  <w:num w:numId="7">
    <w:abstractNumId w:val="26"/>
  </w:num>
  <w:num w:numId="8">
    <w:abstractNumId w:val="22"/>
  </w:num>
  <w:num w:numId="9">
    <w:abstractNumId w:val="25"/>
  </w:num>
  <w:num w:numId="10">
    <w:abstractNumId w:val="21"/>
  </w:num>
  <w:num w:numId="11">
    <w:abstractNumId w:val="15"/>
  </w:num>
  <w:num w:numId="12">
    <w:abstractNumId w:val="7"/>
  </w:num>
  <w:num w:numId="13">
    <w:abstractNumId w:val="10"/>
  </w:num>
  <w:num w:numId="14">
    <w:abstractNumId w:val="18"/>
  </w:num>
  <w:num w:numId="15">
    <w:abstractNumId w:val="5"/>
  </w:num>
  <w:num w:numId="16">
    <w:abstractNumId w:val="20"/>
  </w:num>
  <w:num w:numId="17">
    <w:abstractNumId w:val="1"/>
  </w:num>
  <w:num w:numId="18">
    <w:abstractNumId w:val="13"/>
  </w:num>
  <w:num w:numId="19">
    <w:abstractNumId w:val="19"/>
  </w:num>
  <w:num w:numId="20">
    <w:abstractNumId w:val="17"/>
  </w:num>
  <w:num w:numId="21">
    <w:abstractNumId w:val="3"/>
  </w:num>
  <w:num w:numId="22">
    <w:abstractNumId w:val="9"/>
  </w:num>
  <w:num w:numId="23">
    <w:abstractNumId w:val="0"/>
  </w:num>
  <w:num w:numId="24">
    <w:abstractNumId w:val="23"/>
  </w:num>
  <w:num w:numId="25">
    <w:abstractNumId w:val="6"/>
  </w:num>
  <w:num w:numId="26">
    <w:abstractNumId w:val="28"/>
  </w:num>
  <w:num w:numId="27">
    <w:abstractNumId w:val="16"/>
  </w:num>
  <w:num w:numId="28">
    <w:abstractNumId w:val="2"/>
  </w:num>
  <w:num w:numId="29">
    <w:abstractNumId w:val="14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attachedTemplate r:id="rId1"/>
  <w:defaultTabStop w:val="709"/>
  <w:hyphenationZone w:val="425"/>
  <w:drawingGridHorizontalSpacing w:val="110"/>
  <w:displayHorizontalDrawingGridEvery w:val="2"/>
  <w:characterSpacingControl w:val="doNotCompress"/>
  <w:hdrShapeDefaults>
    <o:shapedefaults v:ext="edit" spidmax="79874">
      <o:colormenu v:ext="edit" fillcolor="none" strokecolor="#ffc000"/>
    </o:shapedefaults>
  </w:hdrShapeDefaults>
  <w:footnotePr>
    <w:footnote w:id="-1"/>
    <w:footnote w:id="0"/>
  </w:footnotePr>
  <w:endnotePr>
    <w:endnote w:id="-1"/>
    <w:endnote w:id="0"/>
  </w:endnotePr>
  <w:compat/>
  <w:rsids>
    <w:rsidRoot w:val="009576DF"/>
    <w:rsid w:val="00042A33"/>
    <w:rsid w:val="0008258D"/>
    <w:rsid w:val="00084AD2"/>
    <w:rsid w:val="00095CC5"/>
    <w:rsid w:val="000B625E"/>
    <w:rsid w:val="000C6754"/>
    <w:rsid w:val="000D4C97"/>
    <w:rsid w:val="000F1D16"/>
    <w:rsid w:val="001041DF"/>
    <w:rsid w:val="00130D0E"/>
    <w:rsid w:val="00133CF3"/>
    <w:rsid w:val="0015164B"/>
    <w:rsid w:val="001532A4"/>
    <w:rsid w:val="00166F38"/>
    <w:rsid w:val="0017080B"/>
    <w:rsid w:val="0019534D"/>
    <w:rsid w:val="001E5044"/>
    <w:rsid w:val="001F17E5"/>
    <w:rsid w:val="00206AF5"/>
    <w:rsid w:val="0022252A"/>
    <w:rsid w:val="00235DCF"/>
    <w:rsid w:val="00247D1D"/>
    <w:rsid w:val="00252D2D"/>
    <w:rsid w:val="00271E50"/>
    <w:rsid w:val="00281EB3"/>
    <w:rsid w:val="0028557F"/>
    <w:rsid w:val="002C0A80"/>
    <w:rsid w:val="002E383D"/>
    <w:rsid w:val="002F1787"/>
    <w:rsid w:val="002F2678"/>
    <w:rsid w:val="00300251"/>
    <w:rsid w:val="00302F4B"/>
    <w:rsid w:val="00375125"/>
    <w:rsid w:val="003958F9"/>
    <w:rsid w:val="003A6842"/>
    <w:rsid w:val="003B0F75"/>
    <w:rsid w:val="003C040B"/>
    <w:rsid w:val="003D1D48"/>
    <w:rsid w:val="003F2A8B"/>
    <w:rsid w:val="00411CF7"/>
    <w:rsid w:val="00417023"/>
    <w:rsid w:val="004359F9"/>
    <w:rsid w:val="00440085"/>
    <w:rsid w:val="00441154"/>
    <w:rsid w:val="0045121B"/>
    <w:rsid w:val="004513CC"/>
    <w:rsid w:val="00474500"/>
    <w:rsid w:val="00483E3F"/>
    <w:rsid w:val="00497731"/>
    <w:rsid w:val="004A5298"/>
    <w:rsid w:val="004B0AD8"/>
    <w:rsid w:val="004B6B24"/>
    <w:rsid w:val="004F6706"/>
    <w:rsid w:val="00565C78"/>
    <w:rsid w:val="0059005D"/>
    <w:rsid w:val="00590449"/>
    <w:rsid w:val="005A418A"/>
    <w:rsid w:val="005D4579"/>
    <w:rsid w:val="005D4A9D"/>
    <w:rsid w:val="00604B87"/>
    <w:rsid w:val="00610F27"/>
    <w:rsid w:val="00625C7B"/>
    <w:rsid w:val="006347FB"/>
    <w:rsid w:val="0064113B"/>
    <w:rsid w:val="00642875"/>
    <w:rsid w:val="006515B1"/>
    <w:rsid w:val="006516F6"/>
    <w:rsid w:val="00666590"/>
    <w:rsid w:val="006679E4"/>
    <w:rsid w:val="00684206"/>
    <w:rsid w:val="00691F4A"/>
    <w:rsid w:val="006F6065"/>
    <w:rsid w:val="007269D6"/>
    <w:rsid w:val="007344CC"/>
    <w:rsid w:val="00735821"/>
    <w:rsid w:val="00765C7E"/>
    <w:rsid w:val="00770237"/>
    <w:rsid w:val="00786A08"/>
    <w:rsid w:val="00796B9C"/>
    <w:rsid w:val="007C6313"/>
    <w:rsid w:val="0082004E"/>
    <w:rsid w:val="00823826"/>
    <w:rsid w:val="0083100B"/>
    <w:rsid w:val="008364D6"/>
    <w:rsid w:val="0084497E"/>
    <w:rsid w:val="00851639"/>
    <w:rsid w:val="008B13F4"/>
    <w:rsid w:val="00916D69"/>
    <w:rsid w:val="00931A36"/>
    <w:rsid w:val="0093384B"/>
    <w:rsid w:val="00947E9C"/>
    <w:rsid w:val="009576DF"/>
    <w:rsid w:val="009C0200"/>
    <w:rsid w:val="009C77DA"/>
    <w:rsid w:val="009E20B7"/>
    <w:rsid w:val="00A274CC"/>
    <w:rsid w:val="00A92608"/>
    <w:rsid w:val="00AB44F9"/>
    <w:rsid w:val="00AC1D7D"/>
    <w:rsid w:val="00AD3F67"/>
    <w:rsid w:val="00B060E7"/>
    <w:rsid w:val="00B107B8"/>
    <w:rsid w:val="00B14167"/>
    <w:rsid w:val="00B87A97"/>
    <w:rsid w:val="00B905A9"/>
    <w:rsid w:val="00BC0EAC"/>
    <w:rsid w:val="00BC5BC3"/>
    <w:rsid w:val="00BD446E"/>
    <w:rsid w:val="00BF2163"/>
    <w:rsid w:val="00BF2AA1"/>
    <w:rsid w:val="00C073F9"/>
    <w:rsid w:val="00C23A79"/>
    <w:rsid w:val="00CA6778"/>
    <w:rsid w:val="00CA68AF"/>
    <w:rsid w:val="00CC0FF6"/>
    <w:rsid w:val="00CE4070"/>
    <w:rsid w:val="00D01327"/>
    <w:rsid w:val="00D14FB2"/>
    <w:rsid w:val="00D461B6"/>
    <w:rsid w:val="00D54E6A"/>
    <w:rsid w:val="00D56BEF"/>
    <w:rsid w:val="00D86B37"/>
    <w:rsid w:val="00D93F22"/>
    <w:rsid w:val="00DA5321"/>
    <w:rsid w:val="00DF1B55"/>
    <w:rsid w:val="00E128A8"/>
    <w:rsid w:val="00E2443C"/>
    <w:rsid w:val="00E37178"/>
    <w:rsid w:val="00E4329E"/>
    <w:rsid w:val="00E46825"/>
    <w:rsid w:val="00E72D6E"/>
    <w:rsid w:val="00E85EBF"/>
    <w:rsid w:val="00E971C7"/>
    <w:rsid w:val="00EA0564"/>
    <w:rsid w:val="00ED3FA1"/>
    <w:rsid w:val="00ED4E88"/>
    <w:rsid w:val="00ED5C37"/>
    <w:rsid w:val="00ED738F"/>
    <w:rsid w:val="00EF7212"/>
    <w:rsid w:val="00F23263"/>
    <w:rsid w:val="00F30E44"/>
    <w:rsid w:val="00F64ECA"/>
    <w:rsid w:val="00F856F8"/>
    <w:rsid w:val="00F90CC3"/>
    <w:rsid w:val="00FA031D"/>
    <w:rsid w:val="00FB744D"/>
    <w:rsid w:val="00FD1A6E"/>
    <w:rsid w:val="00FD4425"/>
    <w:rsid w:val="00FF04E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79874">
      <o:colormenu v:ext="edit" fillcolor="none" strokecolor="#ffc000"/>
    </o:shapedefaults>
    <o:shapelayout v:ext="edit">
      <o:idmap v:ext="edit" data="1"/>
      <o:rules v:ext="edit">
        <o:r id="V:Rule8" type="connector" idref="#_x0000_s1033"/>
        <o:r id="V:Rule9" type="connector" idref="#_x0000_s1031"/>
        <o:r id="V:Rule10" type="connector" idref="#_x0000_s1027"/>
        <o:r id="V:Rule11" type="connector" idref="#_x0000_s1028"/>
        <o:r id="V:Rule12" type="connector" idref="#_x0000_s1038"/>
        <o:r id="V:Rule13" type="connector" idref="#_x0000_s1042"/>
        <o:r id="V:Rule14" type="connector" idref="#_x0000_s1035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200" w:line="276" w:lineRule="auto"/>
      </w:pPr>
    </w:pPrDefault>
  </w:docDefaults>
  <w:latentStyles w:defLockedState="1" w:defUIPriority="99" w:defSemiHidden="1" w:defUnhideWhenUsed="1" w:defQFormat="0" w:count="267">
    <w:lsdException w:name="Normal" w:locked="0" w:semiHidden="0" w:uiPriority="0" w:unhideWhenUsed="0" w:qFormat="1"/>
    <w:lsdException w:name="heading 1" w:locked="0" w:semiHidden="0" w:uiPriority="9" w:unhideWhenUsed="0" w:qFormat="1"/>
    <w:lsdException w:name="heading 2" w:locked="0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locked="0"/>
    <w:lsdException w:name="footer" w:locked="0"/>
    <w:lsdException w:name="caption" w:uiPriority="35" w:qFormat="1"/>
    <w:lsdException w:name="Title" w:locked="0" w:semiHidden="0" w:uiPriority="10" w:unhideWhenUsed="0"/>
    <w:lsdException w:name="Default Paragraph Font" w:locked="0" w:uiPriority="1"/>
    <w:lsdException w:name="Subtitle" w:semiHidden="0" w:uiPriority="11" w:unhideWhenUsed="0"/>
    <w:lsdException w:name="Strong" w:semiHidden="0" w:uiPriority="22" w:unhideWhenUsed="0"/>
    <w:lsdException w:name="Emphasis" w:semiHidden="0" w:uiPriority="20" w:unhideWhenUsed="0"/>
    <w:lsdException w:name="HTML Top of Form" w:locked="0"/>
    <w:lsdException w:name="HTML Bottom of Form" w:locked="0"/>
    <w:lsdException w:name="Normal Table" w:locked="0"/>
    <w:lsdException w:name="No List" w:locked="0"/>
    <w:lsdException w:name="Table Grid" w:locked="0" w:semiHidden="0" w:uiPriority="59" w:unhideWhenUsed="0"/>
    <w:lsdException w:name="Placeholder Text" w:locked="0" w:unhideWhenUsed="0"/>
    <w:lsdException w:name="No Spacing" w:locked="0" w:semiHidden="0" w:uiPriority="1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locked="0" w:unhideWhenUsed="0"/>
    <w:lsdException w:name="List Paragraph" w:semiHidden="0" w:uiPriority="34" w:unhideWhenUsed="0"/>
    <w:lsdException w:name="Quote" w:semiHidden="0" w:uiPriority="29" w:unhideWhenUsed="0"/>
    <w:lsdException w:name="Intense Quote" w:semiHidden="0" w:uiPriority="30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/>
    <w:lsdException w:name="Intense Emphasis" w:semiHidden="0" w:uiPriority="21" w:unhideWhenUsed="0"/>
    <w:lsdException w:name="Subtle Reference" w:semiHidden="0" w:uiPriority="31" w:unhideWhenUsed="0"/>
    <w:lsdException w:name="Intense Reference" w:semiHidden="0" w:uiPriority="32" w:unhideWhenUsed="0"/>
    <w:lsdException w:name="Book Title" w:semiHidden="0" w:uiPriority="33" w:unhideWhenUsed="0"/>
    <w:lsdException w:name="Bibliography" w:uiPriority="37"/>
    <w:lsdException w:name="TOC Heading" w:uiPriority="39" w:qFormat="1"/>
  </w:latentStyles>
  <w:style w:type="paragraph" w:default="1" w:styleId="Normln">
    <w:name w:val="Normal"/>
    <w:qFormat/>
    <w:rsid w:val="00084AD2"/>
    <w:pPr>
      <w:spacing w:before="120" w:after="120" w:line="240" w:lineRule="auto"/>
    </w:pPr>
    <w:rPr>
      <w:rFonts w:ascii="Arial" w:hAnsi="Arial"/>
    </w:rPr>
  </w:style>
  <w:style w:type="paragraph" w:styleId="Nadpis1">
    <w:name w:val="heading 1"/>
    <w:basedOn w:val="Normln"/>
    <w:next w:val="Normln"/>
    <w:link w:val="Nadpis1Char"/>
    <w:uiPriority w:val="9"/>
    <w:qFormat/>
    <w:locked/>
    <w:rsid w:val="0017080B"/>
    <w:pPr>
      <w:keepNext/>
      <w:keepLines/>
      <w:spacing w:before="480" w:after="0"/>
      <w:outlineLvl w:val="0"/>
    </w:pPr>
    <w:rPr>
      <w:rFonts w:eastAsiaTheme="majorEastAsia" w:cstheme="majorBidi"/>
      <w:b/>
      <w:bCs/>
      <w:sz w:val="24"/>
      <w:szCs w:val="28"/>
    </w:rPr>
  </w:style>
  <w:style w:type="paragraph" w:styleId="Nadpis2">
    <w:name w:val="heading 2"/>
    <w:basedOn w:val="Normln"/>
    <w:next w:val="Normln"/>
    <w:link w:val="Nadpis2Char"/>
    <w:uiPriority w:val="9"/>
    <w:unhideWhenUsed/>
    <w:qFormat/>
    <w:locked/>
    <w:rsid w:val="0017080B"/>
    <w:pPr>
      <w:keepNext/>
      <w:keepLines/>
      <w:spacing w:before="200" w:after="0"/>
      <w:outlineLvl w:val="1"/>
    </w:pPr>
    <w:rPr>
      <w:rFonts w:eastAsiaTheme="majorEastAsia" w:cstheme="majorBidi"/>
      <w:b/>
      <w:bCs/>
      <w:sz w:val="24"/>
      <w:szCs w:val="26"/>
    </w:rPr>
  </w:style>
  <w:style w:type="paragraph" w:styleId="Nadpis3">
    <w:name w:val="heading 3"/>
    <w:basedOn w:val="Normln"/>
    <w:next w:val="Normln"/>
    <w:link w:val="Nadpis3Char"/>
    <w:uiPriority w:val="9"/>
    <w:unhideWhenUsed/>
    <w:qFormat/>
    <w:locked/>
    <w:rsid w:val="00FA031D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Nadpis4">
    <w:name w:val="heading 4"/>
    <w:basedOn w:val="Normln"/>
    <w:next w:val="Normln"/>
    <w:link w:val="Nadpis4Char"/>
    <w:uiPriority w:val="9"/>
    <w:unhideWhenUsed/>
    <w:qFormat/>
    <w:locked/>
    <w:rsid w:val="00FA031D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Nadpis5">
    <w:name w:val="heading 5"/>
    <w:basedOn w:val="Normln"/>
    <w:next w:val="Normln"/>
    <w:link w:val="Nadpis5Char"/>
    <w:uiPriority w:val="9"/>
    <w:unhideWhenUsed/>
    <w:qFormat/>
    <w:locked/>
    <w:rsid w:val="00FA031D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Nadpis6">
    <w:name w:val="heading 6"/>
    <w:basedOn w:val="Normln"/>
    <w:next w:val="Normln"/>
    <w:link w:val="Nadpis6Char"/>
    <w:uiPriority w:val="9"/>
    <w:unhideWhenUsed/>
    <w:qFormat/>
    <w:locked/>
    <w:rsid w:val="00FA031D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Nadpis7">
    <w:name w:val="heading 7"/>
    <w:basedOn w:val="Normln"/>
    <w:next w:val="Normln"/>
    <w:link w:val="Nadpis7Char"/>
    <w:uiPriority w:val="9"/>
    <w:unhideWhenUsed/>
    <w:qFormat/>
    <w:locked/>
    <w:rsid w:val="00FA031D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Nadpis8">
    <w:name w:val="heading 8"/>
    <w:basedOn w:val="Normln"/>
    <w:next w:val="Normln"/>
    <w:link w:val="Nadpis8Char"/>
    <w:uiPriority w:val="9"/>
    <w:unhideWhenUsed/>
    <w:qFormat/>
    <w:locked/>
    <w:rsid w:val="00FA031D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04040" w:themeColor="text1" w:themeTint="BF"/>
      <w:sz w:val="20"/>
      <w:szCs w:val="20"/>
    </w:rPr>
  </w:style>
  <w:style w:type="paragraph" w:styleId="Nadpis9">
    <w:name w:val="heading 9"/>
    <w:basedOn w:val="Normln"/>
    <w:next w:val="Normln"/>
    <w:link w:val="Nadpis9Char"/>
    <w:uiPriority w:val="9"/>
    <w:unhideWhenUsed/>
    <w:qFormat/>
    <w:locked/>
    <w:rsid w:val="00FA031D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Bezmezer">
    <w:name w:val="No Spacing"/>
    <w:uiPriority w:val="1"/>
    <w:locked/>
    <w:rsid w:val="0017080B"/>
    <w:pPr>
      <w:spacing w:after="0" w:line="240" w:lineRule="auto"/>
    </w:pPr>
    <w:rPr>
      <w:rFonts w:ascii="Arial" w:hAnsi="Arial"/>
      <w:sz w:val="20"/>
    </w:rPr>
  </w:style>
  <w:style w:type="character" w:customStyle="1" w:styleId="Nadpis1Char">
    <w:name w:val="Nadpis 1 Char"/>
    <w:basedOn w:val="Standardnpsmoodstavce"/>
    <w:link w:val="Nadpis1"/>
    <w:uiPriority w:val="9"/>
    <w:rsid w:val="0017080B"/>
    <w:rPr>
      <w:rFonts w:ascii="Arial" w:eastAsiaTheme="majorEastAsia" w:hAnsi="Arial" w:cstheme="majorBidi"/>
      <w:b/>
      <w:bCs/>
      <w:sz w:val="24"/>
      <w:szCs w:val="28"/>
    </w:rPr>
  </w:style>
  <w:style w:type="paragraph" w:styleId="Nzev">
    <w:name w:val="Title"/>
    <w:basedOn w:val="Normln"/>
    <w:next w:val="Normln"/>
    <w:link w:val="NzevChar"/>
    <w:uiPriority w:val="10"/>
    <w:locked/>
    <w:rsid w:val="0017080B"/>
    <w:pPr>
      <w:pBdr>
        <w:bottom w:val="single" w:sz="8" w:space="4" w:color="4F81BD" w:themeColor="accent1"/>
      </w:pBdr>
      <w:spacing w:after="300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NzevChar">
    <w:name w:val="Název Char"/>
    <w:basedOn w:val="Standardnpsmoodstavce"/>
    <w:link w:val="Nzev"/>
    <w:uiPriority w:val="10"/>
    <w:rsid w:val="0017080B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Zhlav">
    <w:name w:val="header"/>
    <w:basedOn w:val="Normln"/>
    <w:link w:val="ZhlavChar"/>
    <w:uiPriority w:val="99"/>
    <w:semiHidden/>
    <w:unhideWhenUsed/>
    <w:locked/>
    <w:rsid w:val="00CA6778"/>
    <w:pPr>
      <w:tabs>
        <w:tab w:val="center" w:pos="4536"/>
        <w:tab w:val="right" w:pos="9072"/>
      </w:tabs>
      <w:spacing w:after="0"/>
    </w:pPr>
  </w:style>
  <w:style w:type="character" w:customStyle="1" w:styleId="ZhlavChar">
    <w:name w:val="Záhlaví Char"/>
    <w:basedOn w:val="Standardnpsmoodstavce"/>
    <w:link w:val="Zhlav"/>
    <w:uiPriority w:val="99"/>
    <w:semiHidden/>
    <w:rsid w:val="00CA6778"/>
    <w:rPr>
      <w:rFonts w:ascii="Arial" w:hAnsi="Arial"/>
      <w:sz w:val="20"/>
    </w:rPr>
  </w:style>
  <w:style w:type="character" w:customStyle="1" w:styleId="Nadpis2Char">
    <w:name w:val="Nadpis 2 Char"/>
    <w:basedOn w:val="Standardnpsmoodstavce"/>
    <w:link w:val="Nadpis2"/>
    <w:uiPriority w:val="9"/>
    <w:rsid w:val="0017080B"/>
    <w:rPr>
      <w:rFonts w:ascii="Arial" w:eastAsiaTheme="majorEastAsia" w:hAnsi="Arial" w:cstheme="majorBidi"/>
      <w:b/>
      <w:bCs/>
      <w:sz w:val="24"/>
      <w:szCs w:val="26"/>
    </w:rPr>
  </w:style>
  <w:style w:type="paragraph" w:styleId="Zpat">
    <w:name w:val="footer"/>
    <w:basedOn w:val="Normln"/>
    <w:link w:val="ZpatChar"/>
    <w:uiPriority w:val="99"/>
    <w:semiHidden/>
    <w:unhideWhenUsed/>
    <w:locked/>
    <w:rsid w:val="00CA6778"/>
    <w:pPr>
      <w:tabs>
        <w:tab w:val="center" w:pos="4536"/>
        <w:tab w:val="right" w:pos="9072"/>
      </w:tabs>
      <w:spacing w:after="0"/>
    </w:pPr>
  </w:style>
  <w:style w:type="character" w:customStyle="1" w:styleId="ZpatChar">
    <w:name w:val="Zápatí Char"/>
    <w:basedOn w:val="Standardnpsmoodstavce"/>
    <w:link w:val="Zpat"/>
    <w:uiPriority w:val="99"/>
    <w:semiHidden/>
    <w:rsid w:val="00CA6778"/>
    <w:rPr>
      <w:rFonts w:ascii="Arial" w:hAnsi="Arial"/>
      <w:sz w:val="20"/>
    </w:rPr>
  </w:style>
  <w:style w:type="character" w:styleId="Zstupntext">
    <w:name w:val="Placeholder Text"/>
    <w:basedOn w:val="Standardnpsmoodstavce"/>
    <w:uiPriority w:val="99"/>
    <w:semiHidden/>
    <w:locked/>
    <w:rsid w:val="00247D1D"/>
    <w:rPr>
      <w:color w:val="808080"/>
    </w:rPr>
  </w:style>
  <w:style w:type="table" w:styleId="Mkatabulky">
    <w:name w:val="Table Grid"/>
    <w:basedOn w:val="Normlntabulka"/>
    <w:uiPriority w:val="59"/>
    <w:locked/>
    <w:rsid w:val="00684206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Nadpis3Char">
    <w:name w:val="Nadpis 3 Char"/>
    <w:basedOn w:val="Standardnpsmoodstavce"/>
    <w:link w:val="Nadpis3"/>
    <w:uiPriority w:val="9"/>
    <w:rsid w:val="00FA031D"/>
    <w:rPr>
      <w:rFonts w:asciiTheme="majorHAnsi" w:eastAsiaTheme="majorEastAsia" w:hAnsiTheme="majorHAnsi" w:cstheme="majorBidi"/>
      <w:b/>
      <w:bCs/>
      <w:color w:val="4F81BD" w:themeColor="accent1"/>
    </w:rPr>
  </w:style>
  <w:style w:type="character" w:customStyle="1" w:styleId="Nadpis4Char">
    <w:name w:val="Nadpis 4 Char"/>
    <w:basedOn w:val="Standardnpsmoodstavce"/>
    <w:link w:val="Nadpis4"/>
    <w:uiPriority w:val="9"/>
    <w:rsid w:val="00FA031D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Nadpis5Char">
    <w:name w:val="Nadpis 5 Char"/>
    <w:basedOn w:val="Standardnpsmoodstavce"/>
    <w:link w:val="Nadpis5"/>
    <w:uiPriority w:val="9"/>
    <w:rsid w:val="00FA031D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Nadpis6Char">
    <w:name w:val="Nadpis 6 Char"/>
    <w:basedOn w:val="Standardnpsmoodstavce"/>
    <w:link w:val="Nadpis6"/>
    <w:uiPriority w:val="9"/>
    <w:rsid w:val="00FA031D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Nadpis7Char">
    <w:name w:val="Nadpis 7 Char"/>
    <w:basedOn w:val="Standardnpsmoodstavce"/>
    <w:link w:val="Nadpis7"/>
    <w:uiPriority w:val="9"/>
    <w:rsid w:val="00FA031D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Nadpis8Char">
    <w:name w:val="Nadpis 8 Char"/>
    <w:basedOn w:val="Standardnpsmoodstavce"/>
    <w:link w:val="Nadpis8"/>
    <w:uiPriority w:val="9"/>
    <w:rsid w:val="00FA031D"/>
    <w:rPr>
      <w:rFonts w:asciiTheme="majorHAnsi" w:eastAsiaTheme="majorEastAsia" w:hAnsiTheme="majorHAnsi" w:cstheme="majorBidi"/>
      <w:color w:val="404040" w:themeColor="text1" w:themeTint="BF"/>
      <w:sz w:val="20"/>
      <w:szCs w:val="20"/>
    </w:rPr>
  </w:style>
  <w:style w:type="character" w:customStyle="1" w:styleId="Nadpis9Char">
    <w:name w:val="Nadpis 9 Char"/>
    <w:basedOn w:val="Standardnpsmoodstavce"/>
    <w:link w:val="Nadpis9"/>
    <w:uiPriority w:val="9"/>
    <w:rsid w:val="00FA031D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Odstavecseseznamem">
    <w:name w:val="List Paragraph"/>
    <w:basedOn w:val="Normln"/>
    <w:uiPriority w:val="34"/>
    <w:locked/>
    <w:rsid w:val="00FA031D"/>
    <w:pPr>
      <w:ind w:left="720"/>
      <w:contextualSpacing/>
    </w:pPr>
  </w:style>
  <w:style w:type="character" w:styleId="Hypertextovodkaz">
    <w:name w:val="Hyperlink"/>
    <w:basedOn w:val="Standardnpsmoodstavce"/>
    <w:uiPriority w:val="99"/>
    <w:unhideWhenUsed/>
    <w:locked/>
    <w:rsid w:val="00440085"/>
    <w:rPr>
      <w:color w:val="0000FF" w:themeColor="hyperlink"/>
      <w:u w:val="single"/>
    </w:rPr>
  </w:style>
  <w:style w:type="paragraph" w:styleId="Textbubliny">
    <w:name w:val="Balloon Text"/>
    <w:basedOn w:val="Normln"/>
    <w:link w:val="TextbublinyChar"/>
    <w:uiPriority w:val="99"/>
    <w:semiHidden/>
    <w:unhideWhenUsed/>
    <w:locked/>
    <w:rsid w:val="00440085"/>
    <w:pPr>
      <w:spacing w:before="0" w:after="0"/>
    </w:pPr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440085"/>
    <w:rPr>
      <w:rFonts w:ascii="Tahoma" w:hAnsi="Tahoma" w:cs="Tahoma"/>
      <w:sz w:val="16"/>
      <w:szCs w:val="16"/>
    </w:rPr>
  </w:style>
  <w:style w:type="table" w:styleId="Svtlstnovnzvraznn5">
    <w:name w:val="Light Shading Accent 5"/>
    <w:basedOn w:val="Normlntabulka"/>
    <w:uiPriority w:val="60"/>
    <w:locked/>
    <w:rsid w:val="00796B9C"/>
    <w:pPr>
      <w:spacing w:after="0" w:line="240" w:lineRule="auto"/>
    </w:pPr>
    <w:rPr>
      <w:color w:val="31849B" w:themeColor="accent5" w:themeShade="BF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table" w:styleId="Stednstnovn1zvraznn5">
    <w:name w:val="Medium Shading 1 Accent 5"/>
    <w:basedOn w:val="Normlntabulka"/>
    <w:uiPriority w:val="63"/>
    <w:locked/>
    <w:rsid w:val="00604B87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Svtlstnovnzvraznn3">
    <w:name w:val="Light Shading Accent 3"/>
    <w:basedOn w:val="Normlntabulka"/>
    <w:uiPriority w:val="60"/>
    <w:locked/>
    <w:rsid w:val="008364D6"/>
    <w:pPr>
      <w:spacing w:after="0" w:line="240" w:lineRule="auto"/>
    </w:pPr>
    <w:rPr>
      <w:color w:val="76923C" w:themeColor="accent3" w:themeShade="BF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Svtlmkazvraznn3">
    <w:name w:val="Light Grid Accent 3"/>
    <w:basedOn w:val="Normlntabulka"/>
    <w:uiPriority w:val="62"/>
    <w:locked/>
    <w:rsid w:val="008364D6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</w:tcPr>
    </w:tblStyle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709715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3689943">
          <w:marLeft w:val="70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669322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38212635">
          <w:marLeft w:val="70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image" Target="media/image3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Josef\AppData\Local\Temp\AAA_bbb-bbb-bbb_zadani_Dd_sablona.dotx" TargetMode="External"/></Relationships>
</file>

<file path=word/theme/theme1.xml><?xml version="1.0" encoding="utf-8"?>
<a:theme xmlns:a="http://schemas.openxmlformats.org/drawingml/2006/main" name="Motiv sady Office">
  <a:themeElements>
    <a:clrScheme name="Kancelář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Kancelář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AAA_bbb-bbb-bbb_zadani_Dd_sablona</Template>
  <TotalTime>129</TotalTime>
  <Pages>3</Pages>
  <Words>152</Words>
  <Characters>897</Characters>
  <Application>Microsoft Office Word</Application>
  <DocSecurity>0</DocSecurity>
  <Lines>7</Lines>
  <Paragraphs>2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>Šablona pro tvorbu DUM</vt:lpstr>
    </vt:vector>
  </TitlesOfParts>
  <Company>San Fantasico</Company>
  <LinksUpToDate>false</LinksUpToDate>
  <CharactersWithSpaces>1047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Šablona pro tvorbu DUM</dc:title>
  <dc:creator>Josef</dc:creator>
  <cp:keywords>Šablona, DUM</cp:keywords>
  <cp:lastModifiedBy>havrdovalucie</cp:lastModifiedBy>
  <cp:revision>6</cp:revision>
  <dcterms:created xsi:type="dcterms:W3CDTF">2013-11-12T21:43:00Z</dcterms:created>
  <dcterms:modified xsi:type="dcterms:W3CDTF">2013-11-15T18:58:00Z</dcterms:modified>
</cp:coreProperties>
</file>