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A4264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42642">
              <w:rPr>
                <w:rFonts w:ascii="Arial" w:hAnsi="Arial" w:cs="Arial"/>
                <w:sz w:val="28"/>
                <w:szCs w:val="28"/>
              </w:rPr>
              <w:t>Leona Čápová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B425C8" w:rsidRDefault="00EC410F" w:rsidP="00D303E5">
            <w:pPr>
              <w:rPr>
                <w:rFonts w:ascii="Arial" w:hAnsi="Arial" w:cs="Arial"/>
                <w:sz w:val="24"/>
                <w:szCs w:val="24"/>
              </w:rPr>
            </w:pPr>
            <w:r w:rsidRPr="00B425C8">
              <w:rPr>
                <w:rFonts w:ascii="Arial" w:hAnsi="Arial" w:cs="Arial"/>
                <w:sz w:val="24"/>
                <w:szCs w:val="24"/>
              </w:rPr>
              <w:t>VY_32_</w:t>
            </w:r>
            <w:r w:rsidR="001674A4" w:rsidRPr="00B425C8">
              <w:rPr>
                <w:rFonts w:ascii="Arial" w:hAnsi="Arial" w:cs="Arial"/>
                <w:sz w:val="24"/>
                <w:szCs w:val="24"/>
              </w:rPr>
              <w:t>INOVACE_3_CESKY JAZYK_1ROCNIK_</w:t>
            </w:r>
            <w:r w:rsidR="00D303E5" w:rsidRPr="00B425C8">
              <w:rPr>
                <w:rFonts w:ascii="Arial" w:hAnsi="Arial" w:cs="Arial"/>
                <w:sz w:val="24"/>
                <w:szCs w:val="24"/>
              </w:rPr>
              <w:t>01</w:t>
            </w:r>
            <w:r w:rsidRPr="00B425C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E2C58" w:rsidRPr="00B425C8" w:rsidRDefault="00D303E5" w:rsidP="00D303E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425C8">
              <w:rPr>
                <w:rFonts w:ascii="Arial" w:hAnsi="Arial" w:cs="Arial"/>
                <w:b/>
                <w:sz w:val="24"/>
                <w:szCs w:val="24"/>
              </w:rPr>
              <w:t>Řecká literatura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B425C8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jazyka a litera</w:t>
            </w:r>
            <w:bookmarkStart w:id="0" w:name="_GoBack"/>
            <w:bookmarkEnd w:id="0"/>
            <w:r>
              <w:rPr>
                <w:rFonts w:ascii="Arial" w:hAnsi="Arial" w:cs="Arial"/>
                <w:sz w:val="28"/>
                <w:szCs w:val="28"/>
              </w:rPr>
              <w:t>tura,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EC410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</w:t>
            </w:r>
            <w:r w:rsidR="00EC410F">
              <w:rPr>
                <w:rFonts w:ascii="Arial" w:hAnsi="Arial" w:cs="Arial"/>
                <w:sz w:val="28"/>
                <w:szCs w:val="28"/>
              </w:rPr>
              <w:t>, Obchodní akademie, Sociální činnost, Veřejnosprávní činnost,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D303E5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D303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Praktické procvičení </w:t>
            </w:r>
            <w:r w:rsidR="00A54DF9">
              <w:rPr>
                <w:rFonts w:ascii="Arial" w:hAnsi="Arial" w:cs="Arial"/>
                <w:sz w:val="20"/>
                <w:szCs w:val="20"/>
              </w:rPr>
              <w:t xml:space="preserve">znalostí </w:t>
            </w:r>
            <w:r w:rsidR="00D303E5">
              <w:rPr>
                <w:rFonts w:ascii="Arial" w:hAnsi="Arial" w:cs="Arial"/>
                <w:sz w:val="20"/>
                <w:szCs w:val="20"/>
              </w:rPr>
              <w:t>řecké literatu</w:t>
            </w:r>
            <w:r w:rsidR="00A54DF9">
              <w:rPr>
                <w:rFonts w:ascii="Arial" w:hAnsi="Arial" w:cs="Arial"/>
                <w:sz w:val="20"/>
                <w:szCs w:val="20"/>
              </w:rPr>
              <w:t>ry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C82C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C84384" w:rsidRDefault="000D28AE" w:rsidP="00097B10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Charakterizujte tyto pojmy:</w:t>
      </w:r>
    </w:p>
    <w:p w:rsidR="0027590B" w:rsidRDefault="0027590B" w:rsidP="00097B10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0D28AE" w:rsidRDefault="000D28AE" w:rsidP="00097B10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městský stát – uveďte konkrétní příklad městského státu</w:t>
      </w:r>
    </w:p>
    <w:p w:rsidR="000D28AE" w:rsidRDefault="000D28AE" w:rsidP="00097B10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kalokagathia</w:t>
      </w:r>
      <w:r w:rsidR="00D825E4">
        <w:rPr>
          <w:rFonts w:ascii="Arial" w:hAnsi="Arial" w:cs="Arial"/>
          <w:sz w:val="28"/>
          <w:szCs w:val="28"/>
        </w:rPr>
        <w:t xml:space="preserve"> – vysvětlete</w:t>
      </w:r>
    </w:p>
    <w:p w:rsidR="0027590B" w:rsidRDefault="0027590B" w:rsidP="00097B10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mytologie – vysvětlete</w:t>
      </w:r>
    </w:p>
    <w:p w:rsidR="000258B0" w:rsidRDefault="000258B0" w:rsidP="00097B10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elegie – vysvětlete</w:t>
      </w:r>
    </w:p>
    <w:p w:rsidR="000258B0" w:rsidRDefault="000258B0" w:rsidP="00097B10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rétorika – vysvětlete</w:t>
      </w:r>
    </w:p>
    <w:p w:rsidR="000258B0" w:rsidRDefault="000258B0" w:rsidP="00097B10">
      <w:pPr>
        <w:pStyle w:val="Odstavecseseznamem"/>
        <w:numPr>
          <w:ilvl w:val="0"/>
          <w:numId w:val="21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 architektonické slohy - vyjmenujte</w:t>
      </w:r>
    </w:p>
    <w:p w:rsidR="0027590B" w:rsidRDefault="0027590B" w:rsidP="00097B10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0D28AE" w:rsidRDefault="00D825E4" w:rsidP="00097B10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D825E4">
        <w:rPr>
          <w:rFonts w:ascii="Arial" w:hAnsi="Arial" w:cs="Arial"/>
          <w:b/>
          <w:sz w:val="28"/>
          <w:szCs w:val="28"/>
        </w:rPr>
        <w:t>Vyluštěte jména významných řeckých autorů:</w:t>
      </w:r>
    </w:p>
    <w:p w:rsidR="0027590B" w:rsidRDefault="0027590B" w:rsidP="00097B10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D825E4" w:rsidRDefault="00D825E4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TLPANO</w:t>
      </w:r>
    </w:p>
    <w:p w:rsidR="00D825E4" w:rsidRDefault="00D825E4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EAKONRAN</w:t>
      </w:r>
    </w:p>
    <w:p w:rsidR="00D825E4" w:rsidRDefault="00D825E4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SEYKHTIDUD</w:t>
      </w:r>
    </w:p>
    <w:p w:rsidR="00D825E4" w:rsidRDefault="00D825E4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SKOELSFO</w:t>
      </w:r>
    </w:p>
    <w:p w:rsidR="00D825E4" w:rsidRDefault="00D825E4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UIIEEDPRS</w:t>
      </w:r>
    </w:p>
    <w:p w:rsidR="00D825E4" w:rsidRDefault="00D825E4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FIRESASATNO</w:t>
      </w:r>
    </w:p>
    <w:p w:rsidR="00D825E4" w:rsidRDefault="00D825E4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CHSUAPOLTR</w:t>
      </w:r>
    </w:p>
    <w:p w:rsidR="00D825E4" w:rsidRDefault="00D825E4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SHOETROOD</w:t>
      </w:r>
    </w:p>
    <w:p w:rsidR="00D825E4" w:rsidRDefault="00D825E4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YCHSOL</w:t>
      </w:r>
      <w:r w:rsidR="0027590B">
        <w:rPr>
          <w:rFonts w:ascii="Arial" w:hAnsi="Arial" w:cs="Arial"/>
          <w:sz w:val="28"/>
          <w:szCs w:val="28"/>
        </w:rPr>
        <w:t>SIA</w:t>
      </w:r>
    </w:p>
    <w:p w:rsidR="0027590B" w:rsidRDefault="0027590B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ÉORMH</w:t>
      </w:r>
    </w:p>
    <w:p w:rsidR="0027590B" w:rsidRDefault="0027590B" w:rsidP="00097B10">
      <w:pPr>
        <w:pStyle w:val="Odstavecseseznamem"/>
        <w:numPr>
          <w:ilvl w:val="0"/>
          <w:numId w:val="23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RKATEOSS</w:t>
      </w:r>
    </w:p>
    <w:p w:rsidR="0027590B" w:rsidRDefault="0027590B" w:rsidP="00097B10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27590B" w:rsidRDefault="0027590B" w:rsidP="00097B10">
      <w:pPr>
        <w:pStyle w:val="Odstavecseseznamem"/>
        <w:numPr>
          <w:ilvl w:val="0"/>
          <w:numId w:val="8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27590B">
        <w:rPr>
          <w:rFonts w:ascii="Arial" w:hAnsi="Arial" w:cs="Arial"/>
          <w:b/>
          <w:sz w:val="28"/>
          <w:szCs w:val="28"/>
        </w:rPr>
        <w:t>Rozhodněte, zda jsou uvedené výpovědi správné. (ANO/NE)</w:t>
      </w:r>
    </w:p>
    <w:p w:rsidR="0027590B" w:rsidRDefault="0027590B" w:rsidP="00097B10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27590B" w:rsidRDefault="0027590B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 w:rsidRPr="0027590B">
        <w:rPr>
          <w:rFonts w:ascii="Arial" w:hAnsi="Arial" w:cs="Arial"/>
          <w:sz w:val="28"/>
          <w:szCs w:val="28"/>
        </w:rPr>
        <w:t>Stoikové chápali mytologii jako vyjádření hlubší pravdy, které je potřeba vyhledávat.</w:t>
      </w:r>
    </w:p>
    <w:p w:rsidR="0027590B" w:rsidRDefault="0027590B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Helénistické období</w:t>
      </w:r>
      <w:r w:rsidR="000258B0">
        <w:rPr>
          <w:rFonts w:ascii="Arial" w:hAnsi="Arial" w:cs="Arial"/>
          <w:sz w:val="28"/>
          <w:szCs w:val="28"/>
        </w:rPr>
        <w:t xml:space="preserve"> zasahovalo do 2. století p. n. l.</w:t>
      </w:r>
    </w:p>
    <w:p w:rsidR="000258B0" w:rsidRDefault="000258B0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Anakreon a Ezop tvořili v klasickém období řecké literatury.</w:t>
      </w:r>
    </w:p>
    <w:p w:rsidR="000258B0" w:rsidRDefault="000258B0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 tvůrcům komedie patřil Aristofanes.</w:t>
      </w:r>
    </w:p>
    <w:p w:rsidR="000258B0" w:rsidRDefault="000258B0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Olympijské hry se konaly každých 5 let.</w:t>
      </w:r>
    </w:p>
    <w:p w:rsidR="000258B0" w:rsidRDefault="000258B0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Hlavní postavy </w:t>
      </w:r>
      <w:proofErr w:type="spellStart"/>
      <w:r>
        <w:rPr>
          <w:rFonts w:ascii="Arial" w:hAnsi="Arial" w:cs="Arial"/>
          <w:sz w:val="28"/>
          <w:szCs w:val="28"/>
        </w:rPr>
        <w:t>Euripidových</w:t>
      </w:r>
      <w:proofErr w:type="spellEnd"/>
      <w:r>
        <w:rPr>
          <w:rFonts w:ascii="Arial" w:hAnsi="Arial" w:cs="Arial"/>
          <w:sz w:val="28"/>
          <w:szCs w:val="28"/>
        </w:rPr>
        <w:t xml:space="preserve"> děl často porušovaly pravidla stanovená bohy a byly za to tvrdě potrestány.</w:t>
      </w:r>
    </w:p>
    <w:p w:rsidR="000258B0" w:rsidRDefault="000258B0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Odyssea se stala symbolem bloudění a hledání domova.</w:t>
      </w:r>
    </w:p>
    <w:p w:rsidR="000258B0" w:rsidRDefault="000258B0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Thukydides byl označován jako „otec dějepisu“.</w:t>
      </w:r>
    </w:p>
    <w:p w:rsidR="000258B0" w:rsidRDefault="000258B0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Olympijské hry se konaly od roku 576 p. n. l.</w:t>
      </w:r>
    </w:p>
    <w:p w:rsidR="000258B0" w:rsidRDefault="000258B0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Menandros</w:t>
      </w:r>
      <w:proofErr w:type="spellEnd"/>
      <w:r>
        <w:rPr>
          <w:rFonts w:ascii="Arial" w:hAnsi="Arial" w:cs="Arial"/>
          <w:sz w:val="28"/>
          <w:szCs w:val="28"/>
        </w:rPr>
        <w:t xml:space="preserve"> napsal mimo jiné díla Dědek, Mrzout, Ostříhaná.</w:t>
      </w:r>
    </w:p>
    <w:p w:rsidR="000258B0" w:rsidRDefault="000258B0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Platon založil </w:t>
      </w:r>
      <w:r w:rsidR="00CF4988">
        <w:rPr>
          <w:rFonts w:ascii="Arial" w:hAnsi="Arial" w:cs="Arial"/>
          <w:sz w:val="28"/>
          <w:szCs w:val="28"/>
        </w:rPr>
        <w:t xml:space="preserve">filozofickou školu </w:t>
      </w:r>
      <w:r>
        <w:rPr>
          <w:rFonts w:ascii="Arial" w:hAnsi="Arial" w:cs="Arial"/>
          <w:sz w:val="28"/>
          <w:szCs w:val="28"/>
        </w:rPr>
        <w:t>Akademii.</w:t>
      </w:r>
    </w:p>
    <w:p w:rsidR="00CF4988" w:rsidRDefault="00CF4988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Sokrates je autorem učení o ideách.</w:t>
      </w:r>
    </w:p>
    <w:p w:rsidR="00CF4988" w:rsidRDefault="00CF4988" w:rsidP="00097B10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Aristoteles napsal významné dílo o řečnictví – spis Rétorika.</w:t>
      </w:r>
    </w:p>
    <w:p w:rsidR="00CF4988" w:rsidRDefault="00CF4988" w:rsidP="00097B10">
      <w:pPr>
        <w:pStyle w:val="Odstavecseseznamem"/>
        <w:ind w:left="1440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CF4988" w:rsidRDefault="00CF4988" w:rsidP="00097B10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sz w:val="28"/>
          <w:szCs w:val="28"/>
        </w:rPr>
      </w:pPr>
      <w:r w:rsidRPr="00CF4988">
        <w:rPr>
          <w:rFonts w:ascii="Arial" w:hAnsi="Arial" w:cs="Arial"/>
          <w:b/>
          <w:sz w:val="28"/>
          <w:szCs w:val="28"/>
        </w:rPr>
        <w:t>Doplňte vynechané údaje.</w:t>
      </w:r>
    </w:p>
    <w:p w:rsidR="00862F11" w:rsidRDefault="00862F11" w:rsidP="00097B10">
      <w:pPr>
        <w:pStyle w:val="Odstavecseseznamem"/>
        <w:jc w:val="both"/>
        <w:rPr>
          <w:rFonts w:ascii="Arial" w:hAnsi="Arial" w:cs="Arial"/>
          <w:b/>
          <w:sz w:val="28"/>
          <w:szCs w:val="28"/>
        </w:rPr>
      </w:pPr>
    </w:p>
    <w:p w:rsidR="00CF4988" w:rsidRDefault="00CF4988" w:rsidP="00097B10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Ilias je veršovaný ……</w:t>
      </w:r>
      <w:proofErr w:type="gramStart"/>
      <w:r>
        <w:rPr>
          <w:rFonts w:ascii="Arial" w:hAnsi="Arial" w:cs="Arial"/>
          <w:sz w:val="28"/>
          <w:szCs w:val="28"/>
        </w:rPr>
        <w:t>….. , který</w:t>
      </w:r>
      <w:proofErr w:type="gramEnd"/>
      <w:r>
        <w:rPr>
          <w:rFonts w:ascii="Arial" w:hAnsi="Arial" w:cs="Arial"/>
          <w:sz w:val="28"/>
          <w:szCs w:val="28"/>
        </w:rPr>
        <w:t xml:space="preserve"> je připisovaný Homérovi.</w:t>
      </w:r>
    </w:p>
    <w:p w:rsidR="00CF4988" w:rsidRDefault="003648AB" w:rsidP="00097B10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Iliadu navazuje ………</w:t>
      </w:r>
      <w:proofErr w:type="gramStart"/>
      <w:r>
        <w:rPr>
          <w:rFonts w:ascii="Arial" w:hAnsi="Arial" w:cs="Arial"/>
          <w:sz w:val="28"/>
          <w:szCs w:val="28"/>
        </w:rPr>
        <w:t>…. .</w:t>
      </w:r>
      <w:proofErr w:type="gramEnd"/>
    </w:p>
    <w:p w:rsidR="003648AB" w:rsidRDefault="003648AB" w:rsidP="00097B10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Aischylos</w:t>
      </w:r>
      <w:proofErr w:type="spellEnd"/>
      <w:r>
        <w:rPr>
          <w:rFonts w:ascii="Arial" w:hAnsi="Arial" w:cs="Arial"/>
          <w:sz w:val="28"/>
          <w:szCs w:val="28"/>
        </w:rPr>
        <w:t xml:space="preserve"> uvedl na scénu …………</w:t>
      </w:r>
      <w:proofErr w:type="gramStart"/>
      <w:r>
        <w:rPr>
          <w:rFonts w:ascii="Arial" w:hAnsi="Arial" w:cs="Arial"/>
          <w:sz w:val="28"/>
          <w:szCs w:val="28"/>
        </w:rPr>
        <w:t>….. herce</w:t>
      </w:r>
      <w:proofErr w:type="gramEnd"/>
      <w:r>
        <w:rPr>
          <w:rFonts w:ascii="Arial" w:hAnsi="Arial" w:cs="Arial"/>
          <w:sz w:val="28"/>
          <w:szCs w:val="28"/>
        </w:rPr>
        <w:t>. Zavádí dialog.</w:t>
      </w:r>
    </w:p>
    <w:p w:rsidR="003648AB" w:rsidRDefault="003648AB" w:rsidP="00097B10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Mezi tři nejslavnější autory řecké tragédie v klasickém období řecké literatury patří </w:t>
      </w:r>
      <w:proofErr w:type="spellStart"/>
      <w:r>
        <w:rPr>
          <w:rFonts w:ascii="Arial" w:hAnsi="Arial" w:cs="Arial"/>
          <w:sz w:val="28"/>
          <w:szCs w:val="28"/>
        </w:rPr>
        <w:t>Aischylos</w:t>
      </w:r>
      <w:proofErr w:type="spellEnd"/>
      <w:r>
        <w:rPr>
          <w:rFonts w:ascii="Arial" w:hAnsi="Arial" w:cs="Arial"/>
          <w:sz w:val="28"/>
          <w:szCs w:val="28"/>
        </w:rPr>
        <w:t>, …………… a …………</w:t>
      </w:r>
      <w:proofErr w:type="gramStart"/>
      <w:r>
        <w:rPr>
          <w:rFonts w:ascii="Arial" w:hAnsi="Arial" w:cs="Arial"/>
          <w:sz w:val="28"/>
          <w:szCs w:val="28"/>
        </w:rPr>
        <w:t>….. .</w:t>
      </w:r>
      <w:proofErr w:type="gramEnd"/>
    </w:p>
    <w:p w:rsidR="003648AB" w:rsidRDefault="003648AB" w:rsidP="00097B10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Platon své názory a myšlenky často psal ve formě 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r w:rsidR="00703D39">
        <w:rPr>
          <w:rFonts w:ascii="Arial" w:hAnsi="Arial" w:cs="Arial"/>
          <w:sz w:val="28"/>
          <w:szCs w:val="28"/>
        </w:rPr>
        <w:t xml:space="preserve"> .</w:t>
      </w:r>
      <w:proofErr w:type="gramEnd"/>
    </w:p>
    <w:p w:rsidR="00703D39" w:rsidRDefault="00703D39" w:rsidP="00097B10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703D39" w:rsidRDefault="00703D39" w:rsidP="00097B10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sz w:val="28"/>
          <w:szCs w:val="28"/>
        </w:rPr>
      </w:pPr>
      <w:r w:rsidRPr="00703D39">
        <w:rPr>
          <w:rFonts w:ascii="Arial" w:hAnsi="Arial" w:cs="Arial"/>
          <w:b/>
          <w:sz w:val="28"/>
          <w:szCs w:val="28"/>
        </w:rPr>
        <w:t>Přiřaďte k hlavním postavám autora a dílo.</w:t>
      </w:r>
    </w:p>
    <w:p w:rsidR="00703D39" w:rsidRDefault="00703D39" w:rsidP="00097B10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703D39" w:rsidRDefault="00703D39" w:rsidP="00097B10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Kreon</w:t>
      </w:r>
      <w:proofErr w:type="spellEnd"/>
      <w:r>
        <w:rPr>
          <w:rFonts w:ascii="Arial" w:hAnsi="Arial" w:cs="Arial"/>
          <w:sz w:val="28"/>
          <w:szCs w:val="28"/>
        </w:rPr>
        <w:t xml:space="preserve"> - </w:t>
      </w:r>
      <w:r>
        <w:rPr>
          <w:rFonts w:ascii="Arial" w:hAnsi="Arial" w:cs="Arial"/>
          <w:sz w:val="28"/>
          <w:szCs w:val="28"/>
        </w:rPr>
        <w:tab/>
        <w:t>……………….</w:t>
      </w:r>
      <w:r>
        <w:rPr>
          <w:rFonts w:ascii="Arial" w:hAnsi="Arial" w:cs="Arial"/>
          <w:sz w:val="28"/>
          <w:szCs w:val="28"/>
        </w:rPr>
        <w:tab/>
        <w:t>………………….</w:t>
      </w:r>
    </w:p>
    <w:p w:rsidR="00703D39" w:rsidRDefault="00703D39" w:rsidP="00097B10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Iason</w:t>
      </w:r>
      <w:proofErr w:type="spellEnd"/>
      <w:r>
        <w:rPr>
          <w:rFonts w:ascii="Arial" w:hAnsi="Arial" w:cs="Arial"/>
          <w:sz w:val="28"/>
          <w:szCs w:val="28"/>
        </w:rPr>
        <w:t xml:space="preserve"> - </w:t>
      </w:r>
      <w:r>
        <w:rPr>
          <w:rFonts w:ascii="Arial" w:hAnsi="Arial" w:cs="Arial"/>
          <w:sz w:val="28"/>
          <w:szCs w:val="28"/>
        </w:rPr>
        <w:tab/>
        <w:t>……………….</w:t>
      </w:r>
      <w:r>
        <w:rPr>
          <w:rFonts w:ascii="Arial" w:hAnsi="Arial" w:cs="Arial"/>
          <w:sz w:val="28"/>
          <w:szCs w:val="28"/>
        </w:rPr>
        <w:tab/>
        <w:t>………………….</w:t>
      </w:r>
    </w:p>
    <w:p w:rsidR="00703D39" w:rsidRDefault="00703D39" w:rsidP="00097B10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Agamemnon</w:t>
      </w:r>
      <w:proofErr w:type="spellEnd"/>
      <w:r>
        <w:rPr>
          <w:rFonts w:ascii="Arial" w:hAnsi="Arial" w:cs="Arial"/>
          <w:sz w:val="28"/>
          <w:szCs w:val="28"/>
        </w:rPr>
        <w:tab/>
        <w:t xml:space="preserve">………………. </w:t>
      </w:r>
      <w:r>
        <w:rPr>
          <w:rFonts w:ascii="Arial" w:hAnsi="Arial" w:cs="Arial"/>
          <w:sz w:val="28"/>
          <w:szCs w:val="28"/>
        </w:rPr>
        <w:tab/>
        <w:t>………………….</w:t>
      </w:r>
    </w:p>
    <w:p w:rsidR="00703D39" w:rsidRDefault="00703D39" w:rsidP="00097B10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Achilles</w:t>
      </w:r>
      <w:r>
        <w:rPr>
          <w:rFonts w:ascii="Arial" w:hAnsi="Arial" w:cs="Arial"/>
          <w:sz w:val="28"/>
          <w:szCs w:val="28"/>
        </w:rPr>
        <w:tab/>
        <w:t>……………….</w:t>
      </w:r>
      <w:r>
        <w:rPr>
          <w:rFonts w:ascii="Arial" w:hAnsi="Arial" w:cs="Arial"/>
          <w:sz w:val="28"/>
          <w:szCs w:val="28"/>
        </w:rPr>
        <w:tab/>
        <w:t>………………….</w:t>
      </w:r>
    </w:p>
    <w:p w:rsidR="00703D39" w:rsidRDefault="00703D39" w:rsidP="00097B10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Penelopa</w:t>
      </w:r>
      <w:r>
        <w:rPr>
          <w:rFonts w:ascii="Arial" w:hAnsi="Arial" w:cs="Arial"/>
          <w:sz w:val="28"/>
          <w:szCs w:val="28"/>
        </w:rPr>
        <w:tab/>
        <w:t xml:space="preserve">………………. </w:t>
      </w:r>
      <w:r>
        <w:rPr>
          <w:rFonts w:ascii="Arial" w:hAnsi="Arial" w:cs="Arial"/>
          <w:sz w:val="28"/>
          <w:szCs w:val="28"/>
        </w:rPr>
        <w:tab/>
        <w:t>………………….</w:t>
      </w:r>
    </w:p>
    <w:p w:rsidR="00862F11" w:rsidRDefault="00862F11" w:rsidP="00097B10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862F11" w:rsidRDefault="00862F11" w:rsidP="00097B10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703D39" w:rsidRDefault="00862F11" w:rsidP="00097B10">
      <w:pPr>
        <w:pStyle w:val="Odstavecseseznamem"/>
        <w:numPr>
          <w:ilvl w:val="0"/>
          <w:numId w:val="8"/>
        </w:numPr>
        <w:tabs>
          <w:tab w:val="left" w:pos="3402"/>
          <w:tab w:val="left" w:pos="6237"/>
        </w:tabs>
        <w:jc w:val="both"/>
        <w:rPr>
          <w:rFonts w:ascii="Arial" w:hAnsi="Arial" w:cs="Arial"/>
          <w:b/>
          <w:sz w:val="28"/>
          <w:szCs w:val="28"/>
        </w:rPr>
      </w:pPr>
      <w:r w:rsidRPr="00862F11">
        <w:rPr>
          <w:rFonts w:ascii="Arial" w:hAnsi="Arial" w:cs="Arial"/>
          <w:b/>
          <w:sz w:val="28"/>
          <w:szCs w:val="28"/>
        </w:rPr>
        <w:t>Vysvětlete spojení:</w:t>
      </w:r>
    </w:p>
    <w:p w:rsidR="00862F11" w:rsidRPr="00862F11" w:rsidRDefault="00862F11" w:rsidP="00097B10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b/>
          <w:sz w:val="28"/>
          <w:szCs w:val="28"/>
        </w:rPr>
      </w:pPr>
    </w:p>
    <w:p w:rsidR="00862F11" w:rsidRDefault="00862F11" w:rsidP="00097B10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Oidipův komplex.</w:t>
      </w:r>
    </w:p>
    <w:p w:rsidR="00862F11" w:rsidRDefault="00862F11" w:rsidP="00097B10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862F11" w:rsidRDefault="00862F11" w:rsidP="00097B10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Achillova pata.</w:t>
      </w:r>
    </w:p>
    <w:p w:rsidR="00862F11" w:rsidRPr="00703D39" w:rsidRDefault="00862F11" w:rsidP="00097B10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</w:p>
    <w:p w:rsidR="00703D39" w:rsidRPr="00703D39" w:rsidRDefault="00703D39" w:rsidP="00097B10">
      <w:pPr>
        <w:jc w:val="both"/>
        <w:rPr>
          <w:rFonts w:ascii="Arial" w:hAnsi="Arial" w:cs="Arial"/>
          <w:b/>
          <w:sz w:val="28"/>
          <w:szCs w:val="28"/>
        </w:rPr>
      </w:pPr>
    </w:p>
    <w:p w:rsidR="00703D39" w:rsidRDefault="00703D39" w:rsidP="00097B10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3648AB" w:rsidRDefault="003648AB" w:rsidP="00097B10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27590B" w:rsidRPr="00862F11" w:rsidRDefault="0027590B" w:rsidP="00097B10">
      <w:pPr>
        <w:spacing w:after="160"/>
        <w:jc w:val="both"/>
        <w:rPr>
          <w:rFonts w:ascii="Arial" w:hAnsi="Arial" w:cs="Arial"/>
          <w:b/>
          <w:sz w:val="32"/>
          <w:szCs w:val="32"/>
        </w:rPr>
      </w:pPr>
      <w:r w:rsidRPr="00862F11">
        <w:rPr>
          <w:rFonts w:ascii="Arial" w:hAnsi="Arial" w:cs="Arial"/>
          <w:b/>
          <w:sz w:val="32"/>
          <w:szCs w:val="32"/>
        </w:rPr>
        <w:lastRenderedPageBreak/>
        <w:t>Řešení</w:t>
      </w:r>
    </w:p>
    <w:p w:rsidR="00862F11" w:rsidRDefault="00862F11" w:rsidP="00097B10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862F11" w:rsidRDefault="00862F11" w:rsidP="00097B10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862F11">
        <w:rPr>
          <w:rFonts w:ascii="Arial" w:hAnsi="Arial" w:cs="Arial"/>
          <w:b/>
          <w:sz w:val="28"/>
          <w:szCs w:val="28"/>
        </w:rPr>
        <w:t>Pojmy</w:t>
      </w:r>
    </w:p>
    <w:p w:rsidR="00862F11" w:rsidRPr="00862F11" w:rsidRDefault="00862F11" w:rsidP="00097B10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27590B" w:rsidRDefault="0027590B" w:rsidP="00097B10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Sparta, Athény</w:t>
      </w:r>
    </w:p>
    <w:p w:rsidR="0027590B" w:rsidRDefault="0027590B" w:rsidP="00097B10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všestranný ideál krásy, zdraví, vzdělání</w:t>
      </w:r>
    </w:p>
    <w:p w:rsidR="0027590B" w:rsidRDefault="0027590B" w:rsidP="00097B10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bájesloví</w:t>
      </w:r>
    </w:p>
    <w:p w:rsidR="000258B0" w:rsidRDefault="000258B0" w:rsidP="00097B10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žalozpěvy</w:t>
      </w:r>
    </w:p>
    <w:p w:rsidR="000258B0" w:rsidRDefault="000258B0" w:rsidP="00097B10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řečnictví</w:t>
      </w:r>
    </w:p>
    <w:p w:rsidR="000258B0" w:rsidRDefault="000258B0" w:rsidP="00097B10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dórský, jónský a korintský</w:t>
      </w:r>
    </w:p>
    <w:p w:rsidR="00CF4988" w:rsidRDefault="00CF4988" w:rsidP="00097B10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862F11" w:rsidRDefault="00862F11" w:rsidP="00097B10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862F11">
        <w:rPr>
          <w:rFonts w:ascii="Arial" w:hAnsi="Arial" w:cs="Arial"/>
          <w:b/>
          <w:sz w:val="28"/>
          <w:szCs w:val="28"/>
        </w:rPr>
        <w:t>Jména autorů</w:t>
      </w:r>
    </w:p>
    <w:p w:rsidR="00862F11" w:rsidRPr="00862F11" w:rsidRDefault="00862F11" w:rsidP="00097B10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Platon</w:t>
      </w:r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Anakreon</w:t>
      </w:r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Thukydides</w:t>
      </w:r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Sofokles</w:t>
      </w:r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Euripides</w:t>
      </w:r>
      <w:proofErr w:type="spellEnd"/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Aristofanes</w:t>
      </w:r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Plutarchos</w:t>
      </w:r>
      <w:proofErr w:type="spellEnd"/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Herodotos</w:t>
      </w:r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Aischylos</w:t>
      </w:r>
      <w:proofErr w:type="spellEnd"/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Homér</w:t>
      </w:r>
    </w:p>
    <w:p w:rsidR="0027590B" w:rsidRDefault="0027590B" w:rsidP="00097B10">
      <w:pPr>
        <w:pStyle w:val="Odstavecseseznamem"/>
        <w:numPr>
          <w:ilvl w:val="1"/>
          <w:numId w:val="9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Sokrates</w:t>
      </w:r>
    </w:p>
    <w:p w:rsidR="00CF4988" w:rsidRDefault="00CF4988" w:rsidP="00097B10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CF4988" w:rsidRDefault="00CF4988" w:rsidP="00097B10">
      <w:pPr>
        <w:pStyle w:val="Odstavecseseznamem"/>
        <w:numPr>
          <w:ilvl w:val="0"/>
          <w:numId w:val="9"/>
        </w:numPr>
        <w:spacing w:after="160"/>
        <w:jc w:val="both"/>
        <w:rPr>
          <w:rFonts w:ascii="Arial" w:hAnsi="Arial" w:cs="Arial"/>
          <w:b/>
          <w:sz w:val="28"/>
          <w:szCs w:val="28"/>
        </w:rPr>
      </w:pPr>
      <w:r w:rsidRPr="00CF4988">
        <w:rPr>
          <w:rFonts w:ascii="Arial" w:hAnsi="Arial" w:cs="Arial"/>
          <w:b/>
          <w:sz w:val="28"/>
          <w:szCs w:val="28"/>
        </w:rPr>
        <w:t>ANO/NE</w:t>
      </w:r>
    </w:p>
    <w:p w:rsidR="00862F11" w:rsidRPr="00CF4988" w:rsidRDefault="00862F11" w:rsidP="00097B10">
      <w:pPr>
        <w:pStyle w:val="Odstavecseseznamem"/>
        <w:spacing w:after="160"/>
        <w:jc w:val="both"/>
        <w:rPr>
          <w:rFonts w:ascii="Arial" w:hAnsi="Arial" w:cs="Arial"/>
          <w:b/>
          <w:sz w:val="28"/>
          <w:szCs w:val="28"/>
        </w:rPr>
      </w:pP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ANO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CF4988" w:rsidRDefault="00CF4988" w:rsidP="00097B10">
      <w:pPr>
        <w:pStyle w:val="Odstavecseseznamem"/>
        <w:numPr>
          <w:ilvl w:val="0"/>
          <w:numId w:val="14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CF4988" w:rsidRDefault="00CF4988" w:rsidP="00097B10">
      <w:pPr>
        <w:pStyle w:val="Odstavecseseznamem"/>
        <w:spacing w:after="160"/>
        <w:ind w:left="1440"/>
        <w:jc w:val="both"/>
        <w:rPr>
          <w:rFonts w:ascii="Arial" w:hAnsi="Arial" w:cs="Arial"/>
          <w:sz w:val="28"/>
          <w:szCs w:val="28"/>
        </w:rPr>
      </w:pPr>
    </w:p>
    <w:p w:rsidR="00CF4988" w:rsidRDefault="00CF4988" w:rsidP="00097B10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8"/>
          <w:szCs w:val="28"/>
        </w:rPr>
      </w:pPr>
      <w:r w:rsidRPr="00CF4988">
        <w:rPr>
          <w:rFonts w:ascii="Arial" w:hAnsi="Arial" w:cs="Arial"/>
          <w:b/>
          <w:sz w:val="28"/>
          <w:szCs w:val="28"/>
        </w:rPr>
        <w:t>Doplňte vynechané údaje.</w:t>
      </w:r>
    </w:p>
    <w:p w:rsidR="00CF4988" w:rsidRPr="00CF4988" w:rsidRDefault="00CF4988" w:rsidP="00097B10">
      <w:pPr>
        <w:pStyle w:val="Odstavecseseznamem"/>
        <w:jc w:val="both"/>
        <w:rPr>
          <w:rFonts w:ascii="Arial" w:hAnsi="Arial" w:cs="Arial"/>
          <w:b/>
          <w:sz w:val="28"/>
          <w:szCs w:val="28"/>
        </w:rPr>
      </w:pPr>
    </w:p>
    <w:p w:rsidR="00CF4988" w:rsidRDefault="00CF4988" w:rsidP="00097B10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Ilias je veršovaný </w:t>
      </w:r>
      <w:r>
        <w:rPr>
          <w:rFonts w:ascii="Arial" w:hAnsi="Arial" w:cs="Arial"/>
          <w:b/>
          <w:sz w:val="28"/>
          <w:szCs w:val="28"/>
        </w:rPr>
        <w:t>epos</w:t>
      </w:r>
      <w:r>
        <w:rPr>
          <w:rFonts w:ascii="Arial" w:hAnsi="Arial" w:cs="Arial"/>
          <w:sz w:val="28"/>
          <w:szCs w:val="28"/>
        </w:rPr>
        <w:t>, který je připisovaný Homérovi.</w:t>
      </w:r>
    </w:p>
    <w:p w:rsidR="003648AB" w:rsidRDefault="003648AB" w:rsidP="00097B10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Iliadu navazuje </w:t>
      </w:r>
      <w:r w:rsidRPr="003648AB">
        <w:rPr>
          <w:rFonts w:ascii="Arial" w:hAnsi="Arial" w:cs="Arial"/>
          <w:b/>
          <w:sz w:val="28"/>
          <w:szCs w:val="28"/>
        </w:rPr>
        <w:t>Odyssea.</w:t>
      </w:r>
    </w:p>
    <w:p w:rsidR="003648AB" w:rsidRDefault="003648AB" w:rsidP="00097B10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Aischylos</w:t>
      </w:r>
      <w:proofErr w:type="spellEnd"/>
      <w:r>
        <w:rPr>
          <w:rFonts w:ascii="Arial" w:hAnsi="Arial" w:cs="Arial"/>
          <w:sz w:val="28"/>
          <w:szCs w:val="28"/>
        </w:rPr>
        <w:t xml:space="preserve"> uvedl na scénu </w:t>
      </w:r>
      <w:proofErr w:type="gramStart"/>
      <w:r w:rsidRPr="003648AB">
        <w:rPr>
          <w:rFonts w:ascii="Arial" w:hAnsi="Arial" w:cs="Arial"/>
          <w:b/>
          <w:sz w:val="28"/>
          <w:szCs w:val="28"/>
        </w:rPr>
        <w:t>druhého</w:t>
      </w:r>
      <w:r>
        <w:rPr>
          <w:rFonts w:ascii="Arial" w:hAnsi="Arial" w:cs="Arial"/>
          <w:sz w:val="28"/>
          <w:szCs w:val="28"/>
        </w:rPr>
        <w:t xml:space="preserve">  herce</w:t>
      </w:r>
      <w:proofErr w:type="gramEnd"/>
      <w:r>
        <w:rPr>
          <w:rFonts w:ascii="Arial" w:hAnsi="Arial" w:cs="Arial"/>
          <w:sz w:val="28"/>
          <w:szCs w:val="28"/>
        </w:rPr>
        <w:t>. Zavádí dialog.</w:t>
      </w:r>
    </w:p>
    <w:p w:rsidR="003648AB" w:rsidRDefault="003648AB" w:rsidP="00097B10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Mezi tři nejslavnější autory řecké tragédie v klasickém období řecké literatury patří </w:t>
      </w:r>
      <w:proofErr w:type="spellStart"/>
      <w:r>
        <w:rPr>
          <w:rFonts w:ascii="Arial" w:hAnsi="Arial" w:cs="Arial"/>
          <w:sz w:val="28"/>
          <w:szCs w:val="28"/>
        </w:rPr>
        <w:t>Aischylos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r w:rsidRPr="003648AB">
        <w:rPr>
          <w:rFonts w:ascii="Arial" w:hAnsi="Arial" w:cs="Arial"/>
          <w:b/>
          <w:sz w:val="28"/>
          <w:szCs w:val="28"/>
        </w:rPr>
        <w:t>Sofokles</w:t>
      </w:r>
      <w:r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3648AB">
        <w:rPr>
          <w:rFonts w:ascii="Arial" w:hAnsi="Arial" w:cs="Arial"/>
          <w:b/>
          <w:sz w:val="28"/>
          <w:szCs w:val="28"/>
        </w:rPr>
        <w:t>Euripides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</w:p>
    <w:p w:rsidR="00703D39" w:rsidRDefault="00703D39" w:rsidP="00097B10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Platon své názory a myšlenky často psal ve formě </w:t>
      </w:r>
      <w:r>
        <w:rPr>
          <w:rFonts w:ascii="Arial" w:hAnsi="Arial" w:cs="Arial"/>
          <w:b/>
          <w:sz w:val="28"/>
          <w:szCs w:val="28"/>
        </w:rPr>
        <w:t>dialogů.</w:t>
      </w:r>
    </w:p>
    <w:p w:rsidR="00862F11" w:rsidRDefault="00862F11" w:rsidP="00097B10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</w:p>
    <w:p w:rsidR="00703D39" w:rsidRDefault="00862F11" w:rsidP="00097B10">
      <w:pPr>
        <w:pStyle w:val="Odstavecseseznamem"/>
        <w:numPr>
          <w:ilvl w:val="0"/>
          <w:numId w:val="9"/>
        </w:num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</w:t>
      </w:r>
      <w:r w:rsidR="00703D39" w:rsidRPr="00703D39">
        <w:rPr>
          <w:rFonts w:ascii="Arial" w:hAnsi="Arial" w:cs="Arial"/>
          <w:b/>
          <w:sz w:val="28"/>
          <w:szCs w:val="28"/>
        </w:rPr>
        <w:t>utor: dílo</w:t>
      </w:r>
    </w:p>
    <w:p w:rsidR="00862F11" w:rsidRPr="00703D39" w:rsidRDefault="00862F11" w:rsidP="00097B10">
      <w:pPr>
        <w:pStyle w:val="Odstavecseseznamem"/>
        <w:jc w:val="both"/>
        <w:rPr>
          <w:rFonts w:ascii="Arial" w:hAnsi="Arial" w:cs="Arial"/>
          <w:b/>
          <w:sz w:val="28"/>
          <w:szCs w:val="28"/>
        </w:rPr>
      </w:pPr>
    </w:p>
    <w:p w:rsidR="00703D39" w:rsidRDefault="00703D39" w:rsidP="00097B1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8"/>
          <w:szCs w:val="28"/>
        </w:rPr>
      </w:pPr>
      <w:r w:rsidRPr="00703D39">
        <w:rPr>
          <w:rFonts w:ascii="Arial" w:hAnsi="Arial" w:cs="Arial"/>
          <w:sz w:val="28"/>
          <w:szCs w:val="28"/>
        </w:rPr>
        <w:t xml:space="preserve">Sofokles: </w:t>
      </w:r>
      <w:proofErr w:type="spellStart"/>
      <w:r w:rsidRPr="00703D39">
        <w:rPr>
          <w:rFonts w:ascii="Arial" w:hAnsi="Arial" w:cs="Arial"/>
          <w:sz w:val="28"/>
          <w:szCs w:val="28"/>
        </w:rPr>
        <w:t>Antigona</w:t>
      </w:r>
      <w:proofErr w:type="spellEnd"/>
    </w:p>
    <w:p w:rsidR="00703D39" w:rsidRDefault="00703D39" w:rsidP="00097B1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Euripides</w:t>
      </w:r>
      <w:proofErr w:type="spellEnd"/>
      <w:r>
        <w:rPr>
          <w:rFonts w:ascii="Arial" w:hAnsi="Arial" w:cs="Arial"/>
          <w:sz w:val="28"/>
          <w:szCs w:val="28"/>
        </w:rPr>
        <w:t>: Médea</w:t>
      </w:r>
    </w:p>
    <w:p w:rsidR="00703D39" w:rsidRDefault="00703D39" w:rsidP="00097B1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Aischylos</w:t>
      </w:r>
      <w:proofErr w:type="spellEnd"/>
      <w:r>
        <w:rPr>
          <w:rFonts w:ascii="Arial" w:hAnsi="Arial" w:cs="Arial"/>
          <w:sz w:val="28"/>
          <w:szCs w:val="28"/>
        </w:rPr>
        <w:t>: Oresteia</w:t>
      </w:r>
    </w:p>
    <w:p w:rsidR="00703D39" w:rsidRDefault="00703D39" w:rsidP="00097B1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Homér: Ilias</w:t>
      </w:r>
    </w:p>
    <w:p w:rsidR="00703D39" w:rsidRPr="00703D39" w:rsidRDefault="00703D39" w:rsidP="00097B10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Homér: Odyssea</w:t>
      </w:r>
    </w:p>
    <w:p w:rsidR="00703D39" w:rsidRDefault="00703D39" w:rsidP="00097B10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862F11" w:rsidRPr="00862F11" w:rsidRDefault="00862F11" w:rsidP="00097B10">
      <w:pPr>
        <w:pStyle w:val="Odstavecseseznamem"/>
        <w:numPr>
          <w:ilvl w:val="0"/>
          <w:numId w:val="9"/>
        </w:numPr>
        <w:tabs>
          <w:tab w:val="left" w:pos="3402"/>
          <w:tab w:val="left" w:pos="6237"/>
        </w:tabs>
        <w:jc w:val="both"/>
        <w:rPr>
          <w:rFonts w:ascii="Arial" w:hAnsi="Arial" w:cs="Arial"/>
          <w:b/>
          <w:sz w:val="28"/>
          <w:szCs w:val="28"/>
        </w:rPr>
      </w:pPr>
      <w:r w:rsidRPr="00862F11">
        <w:rPr>
          <w:rFonts w:ascii="Arial" w:hAnsi="Arial" w:cs="Arial"/>
          <w:b/>
          <w:sz w:val="28"/>
          <w:szCs w:val="28"/>
        </w:rPr>
        <w:t>Vysvětlete spojení:</w:t>
      </w:r>
    </w:p>
    <w:p w:rsidR="00862F11" w:rsidRPr="00862F11" w:rsidRDefault="00862F11" w:rsidP="00097B10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b/>
          <w:sz w:val="28"/>
          <w:szCs w:val="28"/>
        </w:rPr>
      </w:pPr>
    </w:p>
    <w:p w:rsidR="00862F11" w:rsidRDefault="00862F11" w:rsidP="00097B10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erotický vztah k matce</w:t>
      </w:r>
    </w:p>
    <w:p w:rsidR="00862F11" w:rsidRDefault="00862F11" w:rsidP="00097B10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zranitelné místo</w:t>
      </w:r>
    </w:p>
    <w:p w:rsidR="00862F11" w:rsidRPr="00703D39" w:rsidRDefault="00862F11" w:rsidP="00097B10">
      <w:pPr>
        <w:pStyle w:val="Odstavecseseznamem"/>
        <w:tabs>
          <w:tab w:val="left" w:pos="3402"/>
          <w:tab w:val="left" w:pos="6237"/>
        </w:tabs>
        <w:jc w:val="both"/>
        <w:rPr>
          <w:rFonts w:ascii="Arial" w:hAnsi="Arial" w:cs="Arial"/>
          <w:sz w:val="28"/>
          <w:szCs w:val="28"/>
        </w:rPr>
      </w:pPr>
    </w:p>
    <w:p w:rsidR="00862F11" w:rsidRPr="00703D39" w:rsidRDefault="00862F11" w:rsidP="00097B10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703D39" w:rsidRDefault="00703D39" w:rsidP="00097B10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3648AB" w:rsidRPr="00CF4988" w:rsidRDefault="003648AB" w:rsidP="00097B10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3648AB" w:rsidRPr="00CF4988" w:rsidRDefault="003648AB" w:rsidP="00097B10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3648AB" w:rsidRPr="00CF4988" w:rsidRDefault="003648AB" w:rsidP="00097B10">
      <w:pPr>
        <w:pStyle w:val="Odstavecseseznamem"/>
        <w:jc w:val="both"/>
        <w:rPr>
          <w:rFonts w:ascii="Arial" w:hAnsi="Arial" w:cs="Arial"/>
          <w:sz w:val="28"/>
          <w:szCs w:val="28"/>
        </w:rPr>
      </w:pPr>
    </w:p>
    <w:p w:rsidR="00CF4988" w:rsidRPr="0027590B" w:rsidRDefault="00CF4988" w:rsidP="00097B10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CF4988" w:rsidRPr="00CF4988" w:rsidRDefault="00CF4988" w:rsidP="00097B10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D825E4" w:rsidRPr="00D825E4" w:rsidRDefault="00D825E4" w:rsidP="00097B10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0D28AE" w:rsidRPr="000D28AE" w:rsidRDefault="000D28AE" w:rsidP="00097B10">
      <w:pPr>
        <w:pStyle w:val="Odstavecseseznamem"/>
        <w:spacing w:after="160"/>
        <w:jc w:val="both"/>
        <w:rPr>
          <w:rFonts w:ascii="Arial" w:hAnsi="Arial" w:cs="Arial"/>
          <w:sz w:val="28"/>
          <w:szCs w:val="28"/>
        </w:rPr>
      </w:pPr>
    </w:p>
    <w:p w:rsidR="00460708" w:rsidRDefault="00460708" w:rsidP="00097B10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460708" w:rsidRDefault="00460708" w:rsidP="00097B10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Žáci dostanou pracovní listy s cvičením vytištěné. Učitel má dvě možné varianty, jak s daným materiálem pracovat. </w:t>
      </w:r>
    </w:p>
    <w:p w:rsidR="00460708" w:rsidRDefault="00460708" w:rsidP="00097B10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Využije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 </w:t>
      </w:r>
    </w:p>
    <w:p w:rsidR="00460708" w:rsidRDefault="00460708" w:rsidP="00097B10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Využije pracovní listy jako opakovací prověrku z daného učiva, žáci pracují samostatně a po uplynutí stanoveného časového limitu listy odevzdávají. Rozbor s vysvětlením jednotlivých úkolů následuje až po sebrání pracovních listů.  </w:t>
      </w:r>
    </w:p>
    <w:p w:rsidR="00460708" w:rsidRDefault="00460708" w:rsidP="00097B10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Celkový čas:   30 minut </w:t>
      </w:r>
    </w:p>
    <w:p w:rsidR="000D28AE" w:rsidRDefault="000D28AE" w:rsidP="00097B10">
      <w:pPr>
        <w:pStyle w:val="Odstavecseseznamem"/>
        <w:spacing w:after="160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460708" w:rsidRPr="00EC6FBB" w:rsidRDefault="00460708" w:rsidP="00C84384">
      <w:pPr>
        <w:pStyle w:val="Odstavecseseznamem"/>
        <w:spacing w:after="160"/>
        <w:ind w:left="360"/>
        <w:rPr>
          <w:rFonts w:ascii="Arial" w:hAnsi="Arial" w:cs="Arial"/>
          <w:b/>
          <w:sz w:val="28"/>
          <w:szCs w:val="28"/>
        </w:rPr>
      </w:pPr>
    </w:p>
    <w:p w:rsidR="00FF5840" w:rsidRDefault="00C84384" w:rsidP="00097B10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  <w:r w:rsidRPr="00C84384">
        <w:rPr>
          <w:rFonts w:ascii="Arial" w:hAnsi="Arial" w:cs="Arial"/>
          <w:sz w:val="48"/>
          <w:szCs w:val="48"/>
        </w:rPr>
        <w:lastRenderedPageBreak/>
        <w:t>Zdroje, autorská práva</w:t>
      </w:r>
    </w:p>
    <w:p w:rsidR="00C84384" w:rsidRPr="00C84384" w:rsidRDefault="00C84384" w:rsidP="00097B10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C84384" w:rsidRPr="00B4571D" w:rsidRDefault="00C84384" w:rsidP="00097B10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C84384" w:rsidRDefault="003648AB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Literatura pro 1. ročník středních škol, učebnice</w:t>
      </w:r>
      <w:r w:rsidR="00862F11">
        <w:rPr>
          <w:rFonts w:ascii="Arial" w:hAnsi="Arial" w:cs="Arial"/>
          <w:sz w:val="28"/>
          <w:szCs w:val="28"/>
        </w:rPr>
        <w:t>, 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2008</w:t>
      </w:r>
      <w:r w:rsidR="00C84384" w:rsidRPr="00C84384">
        <w:rPr>
          <w:rFonts w:ascii="Arial" w:hAnsi="Arial" w:cs="Arial"/>
          <w:sz w:val="28"/>
          <w:szCs w:val="28"/>
        </w:rPr>
        <w:t xml:space="preserve">, vydalo </w:t>
      </w:r>
      <w:r>
        <w:rPr>
          <w:rFonts w:ascii="Arial" w:hAnsi="Arial" w:cs="Arial"/>
          <w:sz w:val="28"/>
          <w:szCs w:val="28"/>
        </w:rPr>
        <w:t xml:space="preserve">nakladatelství </w:t>
      </w:r>
      <w:r w:rsidRPr="003648AB">
        <w:rPr>
          <w:rFonts w:ascii="Arial" w:hAnsi="Arial" w:cs="Arial"/>
          <w:caps/>
          <w:sz w:val="28"/>
          <w:szCs w:val="28"/>
        </w:rPr>
        <w:t>Didaktis</w:t>
      </w:r>
      <w:r>
        <w:rPr>
          <w:rFonts w:ascii="Arial" w:hAnsi="Arial" w:cs="Arial"/>
          <w:sz w:val="28"/>
          <w:szCs w:val="28"/>
        </w:rPr>
        <w:t xml:space="preserve"> spol. s</w:t>
      </w:r>
      <w:r w:rsidR="00862F11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r. o.</w:t>
      </w:r>
      <w:r w:rsidR="00C84384" w:rsidRPr="00C84384">
        <w:rPr>
          <w:rFonts w:ascii="Arial" w:hAnsi="Arial" w:cs="Arial"/>
          <w:sz w:val="28"/>
          <w:szCs w:val="28"/>
        </w:rPr>
        <w:t xml:space="preserve">, počet stran </w:t>
      </w:r>
      <w:r>
        <w:rPr>
          <w:rFonts w:ascii="Arial" w:hAnsi="Arial" w:cs="Arial"/>
          <w:sz w:val="28"/>
          <w:szCs w:val="28"/>
        </w:rPr>
        <w:t>151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978-80-7358-115-2</w:t>
      </w:r>
      <w:r w:rsidR="00C84384" w:rsidRPr="00C84384">
        <w:rPr>
          <w:rFonts w:ascii="Arial" w:hAnsi="Arial" w:cs="Arial"/>
          <w:sz w:val="28"/>
          <w:szCs w:val="28"/>
        </w:rPr>
        <w:t>.</w:t>
      </w:r>
    </w:p>
    <w:p w:rsidR="00C84384" w:rsidRPr="00C84384" w:rsidRDefault="00C84384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3648AB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Všeobecná encyklopedie,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1999, vydal</w:t>
      </w:r>
      <w:r w:rsidR="00862F11">
        <w:rPr>
          <w:rFonts w:ascii="Arial" w:hAnsi="Arial" w:cs="Arial"/>
          <w:sz w:val="28"/>
          <w:szCs w:val="28"/>
        </w:rPr>
        <w:t>o nakladatelství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 w:rsidRPr="003648AB">
        <w:rPr>
          <w:rFonts w:ascii="Arial" w:hAnsi="Arial" w:cs="Arial"/>
          <w:caps/>
          <w:sz w:val="28"/>
          <w:szCs w:val="28"/>
        </w:rPr>
        <w:t>Diderot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80-902555-2-3</w:t>
      </w:r>
      <w:r w:rsidR="00C84384" w:rsidRPr="00C84384">
        <w:rPr>
          <w:rFonts w:ascii="Arial" w:hAnsi="Arial" w:cs="Arial"/>
          <w:b/>
          <w:bCs/>
          <w:sz w:val="28"/>
          <w:szCs w:val="28"/>
        </w:rPr>
        <w:t>.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</w:p>
    <w:p w:rsidR="00C84384" w:rsidRDefault="00C84384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C84384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Dílo smí být dále šířeno pod licencí CC BY-SA.</w:t>
      </w:r>
    </w:p>
    <w:p w:rsidR="00C84384" w:rsidRPr="00C84384" w:rsidRDefault="00C84384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C84384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8"/>
          <w:szCs w:val="28"/>
        </w:rPr>
        <w:t xml:space="preserve"> </w:t>
      </w:r>
      <w:r w:rsidRPr="00C84384">
        <w:rPr>
          <w:rFonts w:ascii="Arial" w:hAnsi="Arial" w:cs="Arial"/>
          <w:sz w:val="28"/>
          <w:szCs w:val="28"/>
          <w:lang w:val="ru-RU"/>
        </w:rPr>
        <w:t>a školských zařízení. Jakékoliv další využití podléhá autorskému zákonu.</w:t>
      </w:r>
    </w:p>
    <w:p w:rsidR="00C84384" w:rsidRDefault="00C84384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097B10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Všechna neocitovaná autorská díla jsou dílem autor</w:t>
      </w:r>
      <w:proofErr w:type="spellStart"/>
      <w:r w:rsidRPr="00C84384">
        <w:rPr>
          <w:rFonts w:ascii="Arial" w:hAnsi="Arial" w:cs="Arial"/>
          <w:sz w:val="28"/>
          <w:szCs w:val="28"/>
        </w:rPr>
        <w:t>ky</w:t>
      </w:r>
      <w:proofErr w:type="spellEnd"/>
      <w:r w:rsidRPr="00C84384">
        <w:rPr>
          <w:rFonts w:ascii="Arial" w:hAnsi="Arial" w:cs="Arial"/>
          <w:sz w:val="28"/>
          <w:szCs w:val="28"/>
          <w:lang w:val="ru-RU"/>
        </w:rPr>
        <w:t>.</w:t>
      </w:r>
    </w:p>
    <w:p w:rsidR="00C84384" w:rsidRPr="00C84384" w:rsidRDefault="00C84384" w:rsidP="00862F11">
      <w:pPr>
        <w:pStyle w:val="Odstavecseseznamem"/>
        <w:ind w:left="360"/>
        <w:jc w:val="center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</w:rPr>
        <w:t>.</w:t>
      </w:r>
    </w:p>
    <w:p w:rsidR="00F52BF1" w:rsidRPr="00B4571D" w:rsidRDefault="00F52BF1" w:rsidP="009A066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F52BF1" w:rsidRPr="00B4571D" w:rsidRDefault="00F52BF1" w:rsidP="009A0660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1811D0" w:rsidRPr="00B4571D" w:rsidRDefault="001811D0">
      <w:pPr>
        <w:rPr>
          <w:rFonts w:ascii="Arial" w:hAnsi="Arial" w:cs="Arial"/>
          <w:sz w:val="24"/>
          <w:szCs w:val="24"/>
        </w:rPr>
      </w:pPr>
    </w:p>
    <w:p w:rsidR="00B4571D" w:rsidRPr="00B4571D" w:rsidRDefault="00B4571D">
      <w:pPr>
        <w:rPr>
          <w:rFonts w:ascii="Arial" w:hAnsi="Arial" w:cs="Arial"/>
          <w:sz w:val="24"/>
          <w:szCs w:val="24"/>
        </w:rPr>
      </w:pPr>
    </w:p>
    <w:sectPr w:rsidR="00B4571D" w:rsidRPr="00B4571D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123" w:rsidRDefault="00540123" w:rsidP="001E2C58">
      <w:pPr>
        <w:spacing w:after="0" w:line="240" w:lineRule="auto"/>
      </w:pPr>
      <w:r>
        <w:separator/>
      </w:r>
    </w:p>
  </w:endnote>
  <w:endnote w:type="continuationSeparator" w:id="0">
    <w:p w:rsidR="00540123" w:rsidRDefault="00540123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123" w:rsidRDefault="00540123" w:rsidP="001E2C58">
      <w:pPr>
        <w:spacing w:after="0" w:line="240" w:lineRule="auto"/>
      </w:pPr>
      <w:r>
        <w:separator/>
      </w:r>
    </w:p>
  </w:footnote>
  <w:footnote w:type="continuationSeparator" w:id="0">
    <w:p w:rsidR="00540123" w:rsidRDefault="00540123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5390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442F26"/>
    <w:multiLevelType w:val="hybridMultilevel"/>
    <w:tmpl w:val="0ED4535C"/>
    <w:lvl w:ilvl="0" w:tplc="5406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DD44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BA6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683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7C4E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B4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89AE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FC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5A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0C8D3D44"/>
    <w:multiLevelType w:val="hybridMultilevel"/>
    <w:tmpl w:val="DE1423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8552E"/>
    <w:multiLevelType w:val="hybridMultilevel"/>
    <w:tmpl w:val="63AC49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E5D5E"/>
    <w:multiLevelType w:val="hybridMultilevel"/>
    <w:tmpl w:val="867CE7A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94504C3"/>
    <w:multiLevelType w:val="hybridMultilevel"/>
    <w:tmpl w:val="67E8A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52095"/>
    <w:multiLevelType w:val="hybridMultilevel"/>
    <w:tmpl w:val="6940477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9B334A6"/>
    <w:multiLevelType w:val="hybridMultilevel"/>
    <w:tmpl w:val="9DB0DAF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9A7491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DC91B73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1BC065B"/>
    <w:multiLevelType w:val="hybridMultilevel"/>
    <w:tmpl w:val="1E2CF0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27A11F6"/>
    <w:multiLevelType w:val="hybridMultilevel"/>
    <w:tmpl w:val="21227E0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9423AF9"/>
    <w:multiLevelType w:val="hybridMultilevel"/>
    <w:tmpl w:val="B96878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9D34377"/>
    <w:multiLevelType w:val="hybridMultilevel"/>
    <w:tmpl w:val="5BB0D4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F5A3FE7"/>
    <w:multiLevelType w:val="hybridMultilevel"/>
    <w:tmpl w:val="9DFEA7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F71472D"/>
    <w:multiLevelType w:val="hybridMultilevel"/>
    <w:tmpl w:val="A23EA5A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80F6237"/>
    <w:multiLevelType w:val="hybridMultilevel"/>
    <w:tmpl w:val="8CB0C60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EB434E4"/>
    <w:multiLevelType w:val="hybridMultilevel"/>
    <w:tmpl w:val="951AA7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205FFC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0E2579E"/>
    <w:multiLevelType w:val="hybridMultilevel"/>
    <w:tmpl w:val="1AC8DB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3C69F2"/>
    <w:multiLevelType w:val="hybridMultilevel"/>
    <w:tmpl w:val="300A79B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BD85603"/>
    <w:multiLevelType w:val="hybridMultilevel"/>
    <w:tmpl w:val="5BDC6D7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CB32EC4"/>
    <w:multiLevelType w:val="hybridMultilevel"/>
    <w:tmpl w:val="60CA90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1"/>
  </w:num>
  <w:num w:numId="5">
    <w:abstractNumId w:val="13"/>
  </w:num>
  <w:num w:numId="6">
    <w:abstractNumId w:val="14"/>
  </w:num>
  <w:num w:numId="7">
    <w:abstractNumId w:val="22"/>
  </w:num>
  <w:num w:numId="8">
    <w:abstractNumId w:val="17"/>
  </w:num>
  <w:num w:numId="9">
    <w:abstractNumId w:val="2"/>
  </w:num>
  <w:num w:numId="10">
    <w:abstractNumId w:val="9"/>
  </w:num>
  <w:num w:numId="11">
    <w:abstractNumId w:val="19"/>
  </w:num>
  <w:num w:numId="12">
    <w:abstractNumId w:val="0"/>
  </w:num>
  <w:num w:numId="13">
    <w:abstractNumId w:val="3"/>
  </w:num>
  <w:num w:numId="14">
    <w:abstractNumId w:val="20"/>
  </w:num>
  <w:num w:numId="15">
    <w:abstractNumId w:val="6"/>
  </w:num>
  <w:num w:numId="16">
    <w:abstractNumId w:val="21"/>
  </w:num>
  <w:num w:numId="17">
    <w:abstractNumId w:val="5"/>
  </w:num>
  <w:num w:numId="18">
    <w:abstractNumId w:val="11"/>
  </w:num>
  <w:num w:numId="19">
    <w:abstractNumId w:val="12"/>
  </w:num>
  <w:num w:numId="20">
    <w:abstractNumId w:val="15"/>
  </w:num>
  <w:num w:numId="21">
    <w:abstractNumId w:val="8"/>
  </w:num>
  <w:num w:numId="22">
    <w:abstractNumId w:val="4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258B0"/>
    <w:rsid w:val="0006779E"/>
    <w:rsid w:val="00090038"/>
    <w:rsid w:val="00097B10"/>
    <w:rsid w:val="000D28AE"/>
    <w:rsid w:val="00116DA1"/>
    <w:rsid w:val="00163EF2"/>
    <w:rsid w:val="001674A4"/>
    <w:rsid w:val="001811D0"/>
    <w:rsid w:val="001C5604"/>
    <w:rsid w:val="001E2C58"/>
    <w:rsid w:val="001F5E08"/>
    <w:rsid w:val="00204782"/>
    <w:rsid w:val="002060EB"/>
    <w:rsid w:val="0023729E"/>
    <w:rsid w:val="0024784C"/>
    <w:rsid w:val="0027590B"/>
    <w:rsid w:val="00315580"/>
    <w:rsid w:val="003648AB"/>
    <w:rsid w:val="00364C10"/>
    <w:rsid w:val="003A5650"/>
    <w:rsid w:val="003B4C7A"/>
    <w:rsid w:val="00421C20"/>
    <w:rsid w:val="00460708"/>
    <w:rsid w:val="00480BAB"/>
    <w:rsid w:val="00485C4D"/>
    <w:rsid w:val="00540123"/>
    <w:rsid w:val="00554594"/>
    <w:rsid w:val="00671149"/>
    <w:rsid w:val="006811FA"/>
    <w:rsid w:val="006837E2"/>
    <w:rsid w:val="00703D39"/>
    <w:rsid w:val="00712C8D"/>
    <w:rsid w:val="00740BDC"/>
    <w:rsid w:val="00824520"/>
    <w:rsid w:val="00862F11"/>
    <w:rsid w:val="00871E06"/>
    <w:rsid w:val="008D6A7D"/>
    <w:rsid w:val="00940185"/>
    <w:rsid w:val="009A0660"/>
    <w:rsid w:val="009F5073"/>
    <w:rsid w:val="00A13B57"/>
    <w:rsid w:val="00A42642"/>
    <w:rsid w:val="00A50E92"/>
    <w:rsid w:val="00A54DF9"/>
    <w:rsid w:val="00A66C18"/>
    <w:rsid w:val="00B04662"/>
    <w:rsid w:val="00B1510B"/>
    <w:rsid w:val="00B266A5"/>
    <w:rsid w:val="00B425C8"/>
    <w:rsid w:val="00B4571D"/>
    <w:rsid w:val="00C60A8B"/>
    <w:rsid w:val="00C76C82"/>
    <w:rsid w:val="00C84384"/>
    <w:rsid w:val="00C8768A"/>
    <w:rsid w:val="00CF4988"/>
    <w:rsid w:val="00D303E5"/>
    <w:rsid w:val="00D3757E"/>
    <w:rsid w:val="00D80A4B"/>
    <w:rsid w:val="00D825E4"/>
    <w:rsid w:val="00DD5938"/>
    <w:rsid w:val="00DE507B"/>
    <w:rsid w:val="00E63C45"/>
    <w:rsid w:val="00EB3B88"/>
    <w:rsid w:val="00EC410F"/>
    <w:rsid w:val="00EC6FBB"/>
    <w:rsid w:val="00F21E4A"/>
    <w:rsid w:val="00F52BF1"/>
    <w:rsid w:val="00F724FC"/>
    <w:rsid w:val="00F840B3"/>
    <w:rsid w:val="00FC134C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BA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607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6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216">
          <w:marLeft w:val="57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56EB7-9CA0-45BB-A27D-B183FB5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617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Leona</cp:lastModifiedBy>
  <cp:revision>11</cp:revision>
  <dcterms:created xsi:type="dcterms:W3CDTF">2013-08-13T17:57:00Z</dcterms:created>
  <dcterms:modified xsi:type="dcterms:W3CDTF">2014-01-18T10:31:00Z</dcterms:modified>
</cp:coreProperties>
</file>