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0B673C" w:rsidRDefault="00EC410F" w:rsidP="004337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6723">
              <w:rPr>
                <w:rFonts w:ascii="Arial" w:hAnsi="Arial" w:cs="Arial"/>
                <w:sz w:val="24"/>
                <w:szCs w:val="24"/>
              </w:rPr>
              <w:t>VY_32_</w:t>
            </w:r>
            <w:r w:rsidR="001674A4" w:rsidRPr="00346723">
              <w:rPr>
                <w:rFonts w:ascii="Arial" w:hAnsi="Arial" w:cs="Arial"/>
                <w:sz w:val="24"/>
                <w:szCs w:val="24"/>
              </w:rPr>
              <w:t>INOVACE_3_CESKY JAZYK_1ROCNIK_</w:t>
            </w:r>
            <w:r w:rsidR="0043375D" w:rsidRPr="00346723">
              <w:rPr>
                <w:rFonts w:ascii="Arial" w:hAnsi="Arial" w:cs="Arial"/>
                <w:sz w:val="24"/>
                <w:szCs w:val="24"/>
              </w:rPr>
              <w:t>02</w:t>
            </w:r>
            <w:r w:rsidRPr="000B67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375D" w:rsidRPr="00346723">
              <w:rPr>
                <w:rFonts w:ascii="Arial" w:hAnsi="Arial" w:cs="Arial"/>
                <w:b/>
                <w:sz w:val="24"/>
                <w:szCs w:val="24"/>
              </w:rPr>
              <w:t>Římská</w:t>
            </w:r>
            <w:r w:rsidR="00D303E5" w:rsidRPr="00346723">
              <w:rPr>
                <w:rFonts w:ascii="Arial" w:hAnsi="Arial" w:cs="Arial"/>
                <w:b/>
                <w:sz w:val="24"/>
                <w:szCs w:val="24"/>
              </w:rPr>
              <w:t xml:space="preserve"> literatura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34672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  <w:bookmarkStart w:id="0" w:name="_GoBack"/>
            <w:bookmarkEnd w:id="0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D303E5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4337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43375D">
              <w:rPr>
                <w:rFonts w:ascii="Arial" w:hAnsi="Arial" w:cs="Arial"/>
                <w:sz w:val="20"/>
                <w:szCs w:val="20"/>
              </w:rPr>
              <w:t>znalostí římské</w:t>
            </w:r>
            <w:r w:rsidR="00D303E5">
              <w:rPr>
                <w:rFonts w:ascii="Arial" w:hAnsi="Arial" w:cs="Arial"/>
                <w:sz w:val="20"/>
                <w:szCs w:val="20"/>
              </w:rPr>
              <w:t xml:space="preserve"> literatu</w:t>
            </w:r>
            <w:r w:rsidR="0043375D">
              <w:rPr>
                <w:rFonts w:ascii="Arial" w:hAnsi="Arial" w:cs="Arial"/>
                <w:sz w:val="20"/>
                <w:szCs w:val="20"/>
              </w:rPr>
              <w:t>ry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C84384" w:rsidRDefault="000D28AE" w:rsidP="00AC7718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Charakterizujte tyto pojmy:</w:t>
      </w:r>
    </w:p>
    <w:p w:rsidR="0027590B" w:rsidRDefault="0027590B" w:rsidP="00AC7718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0D28AE" w:rsidRDefault="0043375D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Kolosseum</w:t>
      </w:r>
      <w:proofErr w:type="spellEnd"/>
      <w:r w:rsidR="000D28A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- vysvětlete</w:t>
      </w:r>
    </w:p>
    <w:p w:rsidR="000D28AE" w:rsidRDefault="0043375D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Triumf - vysvětlete</w:t>
      </w:r>
    </w:p>
    <w:p w:rsidR="0027590B" w:rsidRDefault="0043375D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kolonové - vysvětlete</w:t>
      </w:r>
    </w:p>
    <w:p w:rsidR="000258B0" w:rsidRDefault="0043375D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moře, </w:t>
      </w:r>
      <w:proofErr w:type="gramStart"/>
      <w:r>
        <w:rPr>
          <w:rFonts w:ascii="Arial" w:hAnsi="Arial" w:cs="Arial"/>
          <w:sz w:val="28"/>
          <w:szCs w:val="28"/>
        </w:rPr>
        <w:t>který</w:t>
      </w:r>
      <w:proofErr w:type="gramEnd"/>
      <w:r>
        <w:rPr>
          <w:rFonts w:ascii="Arial" w:hAnsi="Arial" w:cs="Arial"/>
          <w:sz w:val="28"/>
          <w:szCs w:val="28"/>
        </w:rPr>
        <w:t xml:space="preserve"> omývala Římskou říši – vyjmenujte 3</w:t>
      </w:r>
    </w:p>
    <w:p w:rsidR="000258B0" w:rsidRDefault="0043375D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provincie - vysvětlete</w:t>
      </w:r>
    </w:p>
    <w:p w:rsidR="000258B0" w:rsidRDefault="00B04118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provincie</w:t>
      </w:r>
      <w:r w:rsidR="000258B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="000258B0">
        <w:rPr>
          <w:rFonts w:ascii="Arial" w:hAnsi="Arial" w:cs="Arial"/>
          <w:sz w:val="28"/>
          <w:szCs w:val="28"/>
        </w:rPr>
        <w:t xml:space="preserve"> vyjmenujte</w:t>
      </w:r>
      <w:r>
        <w:rPr>
          <w:rFonts w:ascii="Arial" w:hAnsi="Arial" w:cs="Arial"/>
          <w:sz w:val="28"/>
          <w:szCs w:val="28"/>
        </w:rPr>
        <w:t xml:space="preserve"> 3</w:t>
      </w:r>
    </w:p>
    <w:p w:rsidR="00B04118" w:rsidRDefault="00B04118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Pantheon </w:t>
      </w:r>
      <w:r w:rsidR="00634658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vysvětlete</w:t>
      </w:r>
    </w:p>
    <w:p w:rsidR="00634658" w:rsidRDefault="00634658" w:rsidP="00AC7718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arbitr - vysvětlete</w:t>
      </w:r>
    </w:p>
    <w:p w:rsidR="0027590B" w:rsidRDefault="0027590B" w:rsidP="00AC7718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0D28AE" w:rsidRPr="00AD39B3" w:rsidRDefault="00D825E4" w:rsidP="00AC7718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D39B3">
        <w:rPr>
          <w:rFonts w:ascii="Arial" w:hAnsi="Arial" w:cs="Arial"/>
          <w:b/>
          <w:color w:val="000000" w:themeColor="text1"/>
          <w:sz w:val="28"/>
          <w:szCs w:val="28"/>
        </w:rPr>
        <w:t xml:space="preserve">Vyluštěte jména významných </w:t>
      </w:r>
      <w:r w:rsidR="00A3608A">
        <w:rPr>
          <w:rFonts w:ascii="Arial" w:hAnsi="Arial" w:cs="Arial"/>
          <w:b/>
          <w:color w:val="000000" w:themeColor="text1"/>
          <w:sz w:val="28"/>
          <w:szCs w:val="28"/>
        </w:rPr>
        <w:t>římských</w:t>
      </w:r>
      <w:r w:rsidRPr="00AD39B3">
        <w:rPr>
          <w:rFonts w:ascii="Arial" w:hAnsi="Arial" w:cs="Arial"/>
          <w:b/>
          <w:color w:val="000000" w:themeColor="text1"/>
          <w:sz w:val="28"/>
          <w:szCs w:val="28"/>
        </w:rPr>
        <w:t xml:space="preserve"> autorů:</w:t>
      </w:r>
    </w:p>
    <w:p w:rsidR="0027590B" w:rsidRPr="00B04118" w:rsidRDefault="0027590B" w:rsidP="00AC7718">
      <w:pPr>
        <w:pStyle w:val="Odstavecseseznamem"/>
        <w:spacing w:after="16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SALPUUT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AARSEC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IIUEGSLRV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TAIRUOSH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SOUVIID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NCASEE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LATLUSUC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ITUESPONR</w:t>
      </w:r>
    </w:p>
    <w:p w:rsidR="00D825E4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OCRCIE</w:t>
      </w:r>
    </w:p>
    <w:p w:rsidR="0027590B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ELUAUISR</w:t>
      </w:r>
    </w:p>
    <w:p w:rsidR="0027590B" w:rsidRPr="00AD39B3" w:rsidRDefault="00AD39B3" w:rsidP="00AC7718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ITCTASU</w:t>
      </w:r>
    </w:p>
    <w:p w:rsidR="0027590B" w:rsidRPr="00B04118" w:rsidRDefault="0027590B" w:rsidP="00AC7718">
      <w:pPr>
        <w:pStyle w:val="Odstavecseseznamem"/>
        <w:spacing w:after="16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27590B" w:rsidRPr="00B04118" w:rsidRDefault="0027590B" w:rsidP="00AC7718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B04118">
        <w:rPr>
          <w:rFonts w:ascii="Arial" w:hAnsi="Arial" w:cs="Arial"/>
          <w:b/>
          <w:color w:val="000000" w:themeColor="text1"/>
          <w:sz w:val="28"/>
          <w:szCs w:val="28"/>
        </w:rPr>
        <w:t>Rozhodněte, zda jsou uvedené výpovědi správné. (ANO/NE)</w:t>
      </w:r>
    </w:p>
    <w:p w:rsidR="0027590B" w:rsidRPr="00B04118" w:rsidRDefault="0027590B" w:rsidP="00AC7718">
      <w:pPr>
        <w:pStyle w:val="Odstavecseseznamem"/>
        <w:spacing w:after="16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27590B" w:rsidRPr="00B04118" w:rsidRDefault="00B04118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04118">
        <w:rPr>
          <w:rFonts w:ascii="Arial" w:hAnsi="Arial" w:cs="Arial"/>
          <w:color w:val="000000" w:themeColor="text1"/>
          <w:sz w:val="28"/>
          <w:szCs w:val="28"/>
        </w:rPr>
        <w:t>Julius Caesar zavedl kalendář, římský rok byl 355 dní.</w:t>
      </w:r>
    </w:p>
    <w:p w:rsidR="0027590B" w:rsidRDefault="00B04118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Jedna z teorií o vzniku Říma tvrdí, že zakladatelem je trojský hrdina Aeneas.</w:t>
      </w:r>
    </w:p>
    <w:p w:rsidR="00AD39B3" w:rsidRDefault="004A3DA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Na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Martově</w:t>
      </w:r>
      <w:proofErr w:type="spellEnd"/>
      <w:r w:rsidR="00AD39B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poli</w:t>
      </w:r>
      <w:r w:rsidR="00AD39B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se scházel sněm a formovalo se tu vojsko.</w:t>
      </w:r>
      <w:r w:rsidR="00AD39B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4A3DA6" w:rsidRDefault="004A3DA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Tógu mohli nosit všichni obyvatelé Říma, tedy i propuštění otroci.</w:t>
      </w:r>
    </w:p>
    <w:p w:rsidR="004A3DA6" w:rsidRDefault="004A3DA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Římská literatura zpočátku vycházela z řecké tvorby.</w:t>
      </w:r>
    </w:p>
    <w:p w:rsidR="00634658" w:rsidRDefault="00634658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Gaius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Julius Caesar byl zavražděn roku 44. Zasáhli ho celkem 23 ranami.</w:t>
      </w:r>
    </w:p>
    <w:p w:rsidR="00634658" w:rsidRDefault="00C02A4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Umění milovat obsahuje celkem 4 knihy, 2 věnované mužům a 2 ženám.</w:t>
      </w:r>
    </w:p>
    <w:p w:rsidR="00C02A46" w:rsidRDefault="00C02A4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Moliére</w:t>
      </w:r>
      <w:proofErr w:type="spellEnd"/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se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inspiroval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Plautovou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Komedií o hrnci, když psal Lakomce.</w:t>
      </w:r>
    </w:p>
    <w:p w:rsidR="00C02A46" w:rsidRDefault="00C02A4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Caesar psal hlavně filozofická díla.</w:t>
      </w:r>
    </w:p>
    <w:p w:rsidR="00C02A46" w:rsidRDefault="00C02A4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Rétorice se věnoval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Tacitus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C02A46" w:rsidRPr="00B04118" w:rsidRDefault="00C02A46" w:rsidP="00AC7718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Mezi římské filozofy patřili Marcus Aurelius a Lucius Seneca.</w:t>
      </w:r>
    </w:p>
    <w:p w:rsidR="00CF4988" w:rsidRPr="00E52F48" w:rsidRDefault="00CF4988" w:rsidP="00AC7718">
      <w:pPr>
        <w:pStyle w:val="Odstavecseseznamem"/>
        <w:ind w:left="1440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CF4988" w:rsidRPr="00E52F48" w:rsidRDefault="00CF4988" w:rsidP="00AC7718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52F48">
        <w:rPr>
          <w:rFonts w:ascii="Arial" w:hAnsi="Arial" w:cs="Arial"/>
          <w:b/>
          <w:color w:val="000000" w:themeColor="text1"/>
          <w:sz w:val="28"/>
          <w:szCs w:val="28"/>
        </w:rPr>
        <w:t>Doplňte vynechané údaje.</w:t>
      </w:r>
    </w:p>
    <w:p w:rsidR="00862F11" w:rsidRPr="00B04118" w:rsidRDefault="00862F11" w:rsidP="00AC7718">
      <w:pPr>
        <w:pStyle w:val="Odstavecseseznamem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CF4988" w:rsidRPr="00E52F48" w:rsidRDefault="00E52F48" w:rsidP="00AC7718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Publius Vergilius </w:t>
      </w:r>
      <w:proofErr w:type="spellStart"/>
      <w:proofErr w:type="gramStart"/>
      <w:r w:rsidRPr="00E52F48">
        <w:rPr>
          <w:rFonts w:ascii="Arial" w:hAnsi="Arial" w:cs="Arial"/>
          <w:color w:val="000000" w:themeColor="text1"/>
          <w:sz w:val="28"/>
          <w:szCs w:val="28"/>
        </w:rPr>
        <w:t>Maro</w:t>
      </w:r>
      <w:proofErr w:type="spellEnd"/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napsal</w:t>
      </w:r>
      <w:proofErr w:type="gramEnd"/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kromě eposu Aeneis také ………………</w:t>
      </w:r>
      <w:r w:rsidR="00CF4988" w:rsidRPr="00E52F48">
        <w:rPr>
          <w:rFonts w:ascii="Arial" w:hAnsi="Arial" w:cs="Arial"/>
          <w:color w:val="000000" w:themeColor="text1"/>
          <w:sz w:val="28"/>
          <w:szCs w:val="28"/>
        </w:rPr>
        <w:t>.</w:t>
      </w:r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a ……………….</w:t>
      </w:r>
    </w:p>
    <w:p w:rsidR="00703D39" w:rsidRDefault="00655B81" w:rsidP="00AC7718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Publius Ovi</w:t>
      </w:r>
      <w:r w:rsidRPr="00655B81">
        <w:rPr>
          <w:rFonts w:ascii="Arial" w:hAnsi="Arial" w:cs="Arial"/>
          <w:color w:val="000000" w:themeColor="text1"/>
          <w:sz w:val="28"/>
          <w:szCs w:val="28"/>
        </w:rPr>
        <w:t xml:space="preserve">dius </w:t>
      </w:r>
      <w:proofErr w:type="spellStart"/>
      <w:r w:rsidRPr="00655B81">
        <w:rPr>
          <w:rFonts w:ascii="Arial" w:hAnsi="Arial" w:cs="Arial"/>
          <w:color w:val="000000" w:themeColor="text1"/>
          <w:sz w:val="28"/>
          <w:szCs w:val="28"/>
        </w:rPr>
        <w:t>Naso</w:t>
      </w:r>
      <w:proofErr w:type="spellEnd"/>
      <w:r w:rsidRPr="00655B81">
        <w:rPr>
          <w:rFonts w:ascii="Arial" w:hAnsi="Arial" w:cs="Arial"/>
          <w:color w:val="000000" w:themeColor="text1"/>
          <w:sz w:val="28"/>
          <w:szCs w:val="28"/>
        </w:rPr>
        <w:t xml:space="preserve"> byl císařem Augustem poslán roku 8 n. l. do …………………………. Nesl to velice těžce.</w:t>
      </w:r>
    </w:p>
    <w:p w:rsidR="00655B81" w:rsidRDefault="00655B81" w:rsidP="00AC7718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Listy heroin je dílo psané formou …………………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….. partnerek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mytických hrdinů.</w:t>
      </w:r>
    </w:p>
    <w:p w:rsidR="00655B81" w:rsidRPr="00655B81" w:rsidRDefault="00655B81" w:rsidP="00AC7718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55B81">
        <w:rPr>
          <w:rFonts w:ascii="Arial" w:hAnsi="Arial" w:cs="Arial"/>
          <w:color w:val="000000" w:themeColor="text1"/>
          <w:sz w:val="28"/>
          <w:szCs w:val="28"/>
        </w:rPr>
        <w:t>Julius Caesar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napsal Zápisky o válce …………… a Zápisky o válce ……………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….. .</w:t>
      </w:r>
      <w:proofErr w:type="gramEnd"/>
    </w:p>
    <w:p w:rsidR="00655B81" w:rsidRPr="00655B81" w:rsidRDefault="00655B81" w:rsidP="00AC7718">
      <w:pPr>
        <w:pStyle w:val="Odstavecseseznamem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862F11" w:rsidRPr="00B04118" w:rsidRDefault="00862F11" w:rsidP="00AC7718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703D39" w:rsidRPr="00C02A46" w:rsidRDefault="00C02A46" w:rsidP="00AC7718">
      <w:pPr>
        <w:pStyle w:val="Odstavecseseznamem"/>
        <w:numPr>
          <w:ilvl w:val="0"/>
          <w:numId w:val="8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Charakterizujte římské filozofické směry</w:t>
      </w:r>
      <w:r w:rsidR="00862F11" w:rsidRPr="00C02A46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862F11" w:rsidRPr="00B04118" w:rsidRDefault="00862F11" w:rsidP="00AC7718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862F11" w:rsidRPr="00EA5B20" w:rsidRDefault="00EA5B20" w:rsidP="00AC7718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EA5B20">
        <w:rPr>
          <w:rFonts w:ascii="Arial" w:hAnsi="Arial" w:cs="Arial"/>
          <w:color w:val="000000" w:themeColor="text1"/>
          <w:sz w:val="28"/>
          <w:szCs w:val="28"/>
        </w:rPr>
        <w:t>elekticismus</w:t>
      </w:r>
      <w:proofErr w:type="spellEnd"/>
      <w:r w:rsidR="00862F11" w:rsidRPr="00EA5B20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862F11" w:rsidRDefault="00EA5B20" w:rsidP="00AC7718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A5B20">
        <w:rPr>
          <w:rFonts w:ascii="Arial" w:hAnsi="Arial" w:cs="Arial"/>
          <w:color w:val="000000" w:themeColor="text1"/>
          <w:sz w:val="28"/>
          <w:szCs w:val="28"/>
        </w:rPr>
        <w:t>stoicismus</w:t>
      </w:r>
    </w:p>
    <w:p w:rsidR="00EA5B20" w:rsidRDefault="00EA5B20" w:rsidP="00AC7718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epikureismus</w:t>
      </w:r>
    </w:p>
    <w:p w:rsidR="00EA5B20" w:rsidRDefault="00EA5B20" w:rsidP="00AC7718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skepticismus</w:t>
      </w:r>
    </w:p>
    <w:p w:rsidR="00EA5B20" w:rsidRPr="00EA5B20" w:rsidRDefault="00EA5B20" w:rsidP="00AC7718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novoplatonismus</w:t>
      </w:r>
    </w:p>
    <w:p w:rsidR="004A3DA6" w:rsidRPr="00B04118" w:rsidRDefault="004A3DA6" w:rsidP="00AC7718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862F11" w:rsidRPr="00703D39" w:rsidRDefault="00862F11" w:rsidP="00AC7718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</w:p>
    <w:p w:rsidR="00703D39" w:rsidRPr="00703D39" w:rsidRDefault="00703D39" w:rsidP="00AC7718">
      <w:pPr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703D39" w:rsidP="00AC7718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Default="003648AB" w:rsidP="00AC7718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27590B" w:rsidRPr="00862F11" w:rsidRDefault="0027590B" w:rsidP="00AC7718">
      <w:pPr>
        <w:spacing w:after="160"/>
        <w:jc w:val="both"/>
        <w:rPr>
          <w:rFonts w:ascii="Arial" w:hAnsi="Arial" w:cs="Arial"/>
          <w:b/>
          <w:sz w:val="32"/>
          <w:szCs w:val="32"/>
        </w:rPr>
      </w:pPr>
      <w:r w:rsidRPr="00862F11">
        <w:rPr>
          <w:rFonts w:ascii="Arial" w:hAnsi="Arial" w:cs="Arial"/>
          <w:b/>
          <w:sz w:val="32"/>
          <w:szCs w:val="32"/>
        </w:rPr>
        <w:lastRenderedPageBreak/>
        <w:t>Řešení</w:t>
      </w:r>
    </w:p>
    <w:p w:rsidR="00862F11" w:rsidRDefault="00862F11" w:rsidP="00AC7718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862F11" w:rsidRDefault="00862F11" w:rsidP="00AC7718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862F11">
        <w:rPr>
          <w:rFonts w:ascii="Arial" w:hAnsi="Arial" w:cs="Arial"/>
          <w:b/>
          <w:sz w:val="28"/>
          <w:szCs w:val="28"/>
        </w:rPr>
        <w:t>Pojmy</w:t>
      </w:r>
    </w:p>
    <w:p w:rsidR="00862F11" w:rsidRPr="00862F11" w:rsidRDefault="00862F11" w:rsidP="00AC7718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27590B" w:rsidRDefault="0043375D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amfiteátr v Římě, byl určený hlavně pro gladiátorské hry</w:t>
      </w:r>
    </w:p>
    <w:p w:rsidR="0027590B" w:rsidRDefault="0043375D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oslavný pochod městem na počest vítěze</w:t>
      </w:r>
    </w:p>
    <w:p w:rsidR="0027590B" w:rsidRDefault="0043375D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vlastníci půdy jim ji pronajímali, musí mu odvádět daně a části úrody</w:t>
      </w:r>
    </w:p>
    <w:p w:rsidR="000258B0" w:rsidRDefault="0043375D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Ligurské moře, Tyrhénské moře a Jaderské moře</w:t>
      </w:r>
    </w:p>
    <w:p w:rsidR="0043375D" w:rsidRDefault="0043375D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území, stát, které patřily Římu</w:t>
      </w:r>
    </w:p>
    <w:p w:rsidR="000258B0" w:rsidRDefault="00B04118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Egypt, Španělsko, Galie, Germánie,…</w:t>
      </w:r>
    </w:p>
    <w:p w:rsidR="00B04118" w:rsidRDefault="00B04118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svatyně bohů</w:t>
      </w:r>
    </w:p>
    <w:p w:rsidR="00634658" w:rsidRDefault="00634658" w:rsidP="00AC7718">
      <w:pPr>
        <w:pStyle w:val="Odstavecseseznamem"/>
        <w:numPr>
          <w:ilvl w:val="0"/>
          <w:numId w:val="22"/>
        </w:numPr>
        <w:ind w:left="1491" w:hanging="35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soudce</w:t>
      </w:r>
    </w:p>
    <w:p w:rsidR="00CF4988" w:rsidRDefault="00CF4988" w:rsidP="00AC7718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862F11" w:rsidRPr="00AD39B3" w:rsidRDefault="00862F11" w:rsidP="00AC7718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D39B3">
        <w:rPr>
          <w:rFonts w:ascii="Arial" w:hAnsi="Arial" w:cs="Arial"/>
          <w:b/>
          <w:color w:val="000000" w:themeColor="text1"/>
          <w:sz w:val="28"/>
          <w:szCs w:val="28"/>
        </w:rPr>
        <w:t>Jména autorů</w:t>
      </w:r>
    </w:p>
    <w:p w:rsidR="00862F11" w:rsidRPr="00AD39B3" w:rsidRDefault="00862F11" w:rsidP="00AC7718">
      <w:pPr>
        <w:pStyle w:val="Odstavecseseznamem"/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D39B3">
        <w:rPr>
          <w:rFonts w:ascii="Arial" w:hAnsi="Arial" w:cs="Arial"/>
          <w:color w:val="000000" w:themeColor="text1"/>
          <w:sz w:val="28"/>
          <w:szCs w:val="28"/>
        </w:rPr>
        <w:t>PLAUTUS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CAESAR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VERGILIUS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HORATIUS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OVIDIUS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SENECA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CATULLUS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PETRONIUS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CICERO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AURELIUS</w:t>
      </w:r>
    </w:p>
    <w:p w:rsidR="0027590B" w:rsidRPr="00AD39B3" w:rsidRDefault="00AD39B3" w:rsidP="00AC7718">
      <w:pPr>
        <w:pStyle w:val="Odstavecseseznamem"/>
        <w:numPr>
          <w:ilvl w:val="1"/>
          <w:numId w:val="9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TACITUS</w:t>
      </w:r>
    </w:p>
    <w:p w:rsidR="00CF4988" w:rsidRDefault="00CF4988" w:rsidP="00AC7718">
      <w:pPr>
        <w:pStyle w:val="Odstavecseseznamem"/>
        <w:spacing w:after="16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655B81" w:rsidRDefault="00655B81" w:rsidP="00AC7718">
      <w:pPr>
        <w:pStyle w:val="Odstavecseseznamem"/>
        <w:spacing w:after="16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655B81" w:rsidRDefault="00655B81" w:rsidP="00AC7718">
      <w:pPr>
        <w:pStyle w:val="Odstavecseseznamem"/>
        <w:spacing w:after="16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655B81" w:rsidRPr="00B04118" w:rsidRDefault="00655B81" w:rsidP="00AC7718">
      <w:pPr>
        <w:pStyle w:val="Odstavecseseznamem"/>
        <w:spacing w:after="16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CF4988" w:rsidRPr="00B04118" w:rsidRDefault="00CF4988" w:rsidP="00AC7718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B04118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ANO/NE</w:t>
      </w:r>
    </w:p>
    <w:p w:rsidR="00862F11" w:rsidRPr="00B04118" w:rsidRDefault="00862F11" w:rsidP="00AC7718">
      <w:pPr>
        <w:pStyle w:val="Odstavecseseznamem"/>
        <w:spacing w:after="16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CF4988" w:rsidRPr="00B04118" w:rsidRDefault="00CF4988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04118"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CF4988" w:rsidRDefault="00B04118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04118"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AD39B3" w:rsidRDefault="004A3DA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4A3DA6" w:rsidRDefault="004A3DA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4A3DA6" w:rsidRDefault="004A3DA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634658" w:rsidRDefault="00634658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634658" w:rsidRDefault="00C02A4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C02A46" w:rsidRDefault="00C02A4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C02A46" w:rsidRDefault="00C02A4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C02A46" w:rsidRDefault="00C02A4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</w:t>
      </w:r>
    </w:p>
    <w:p w:rsidR="00C02A46" w:rsidRDefault="00C02A46" w:rsidP="00AC7718">
      <w:pPr>
        <w:pStyle w:val="Odstavecseseznamem"/>
        <w:numPr>
          <w:ilvl w:val="0"/>
          <w:numId w:val="14"/>
        </w:numPr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ANO</w:t>
      </w:r>
    </w:p>
    <w:p w:rsidR="004A3DA6" w:rsidRPr="00B04118" w:rsidRDefault="004A3DA6" w:rsidP="00AC7718">
      <w:pPr>
        <w:pStyle w:val="Odstavecseseznamem"/>
        <w:spacing w:after="160"/>
        <w:ind w:left="144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CF4988" w:rsidRDefault="00CF4988" w:rsidP="00AC7718">
      <w:pPr>
        <w:pStyle w:val="Odstavecseseznamem"/>
        <w:spacing w:after="160"/>
        <w:ind w:left="144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EB4BD2" w:rsidRPr="00B04118" w:rsidRDefault="00EB4BD2" w:rsidP="00AC7718">
      <w:pPr>
        <w:pStyle w:val="Odstavecseseznamem"/>
        <w:spacing w:after="160"/>
        <w:ind w:left="144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CF4988" w:rsidRDefault="00CF4988" w:rsidP="00AC7718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52F48">
        <w:rPr>
          <w:rFonts w:ascii="Arial" w:hAnsi="Arial" w:cs="Arial"/>
          <w:b/>
          <w:color w:val="000000" w:themeColor="text1"/>
          <w:sz w:val="28"/>
          <w:szCs w:val="28"/>
        </w:rPr>
        <w:t>Doplňte vynechané údaje.</w:t>
      </w:r>
    </w:p>
    <w:p w:rsidR="00EB4BD2" w:rsidRPr="00E52F48" w:rsidRDefault="00EB4BD2" w:rsidP="00AC7718">
      <w:pPr>
        <w:pStyle w:val="Odstavecseseznamem"/>
        <w:ind w:left="786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F4988" w:rsidRPr="00B04118" w:rsidRDefault="00CF4988" w:rsidP="00AC7718">
      <w:pPr>
        <w:pStyle w:val="Odstavecseseznamem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E52F48" w:rsidRDefault="00E52F48" w:rsidP="00AC7718">
      <w:pPr>
        <w:pStyle w:val="Odstavecseseznamem"/>
        <w:spacing w:after="160"/>
        <w:contextualSpacing w:val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Publius Vergilius </w:t>
      </w:r>
      <w:proofErr w:type="spellStart"/>
      <w:proofErr w:type="gramStart"/>
      <w:r w:rsidRPr="00E52F48">
        <w:rPr>
          <w:rFonts w:ascii="Arial" w:hAnsi="Arial" w:cs="Arial"/>
          <w:color w:val="000000" w:themeColor="text1"/>
          <w:sz w:val="28"/>
          <w:szCs w:val="28"/>
        </w:rPr>
        <w:t>Maro</w:t>
      </w:r>
      <w:proofErr w:type="spellEnd"/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napsal</w:t>
      </w:r>
      <w:proofErr w:type="gramEnd"/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kromě eposu Aeneis také </w:t>
      </w:r>
      <w:r w:rsidRPr="00E52F48">
        <w:rPr>
          <w:rFonts w:ascii="Arial" w:hAnsi="Arial" w:cs="Arial"/>
          <w:b/>
          <w:color w:val="000000" w:themeColor="text1"/>
          <w:sz w:val="28"/>
          <w:szCs w:val="28"/>
        </w:rPr>
        <w:t xml:space="preserve">Zpěvy pastýřské </w:t>
      </w:r>
      <w:r w:rsidRPr="00E52F48">
        <w:rPr>
          <w:rFonts w:ascii="Arial" w:hAnsi="Arial" w:cs="Arial"/>
          <w:color w:val="000000" w:themeColor="text1"/>
          <w:sz w:val="28"/>
          <w:szCs w:val="28"/>
        </w:rPr>
        <w:t>a</w:t>
      </w:r>
      <w:r w:rsidRPr="00E52F48">
        <w:rPr>
          <w:rFonts w:ascii="Arial" w:hAnsi="Arial" w:cs="Arial"/>
          <w:b/>
          <w:color w:val="000000" w:themeColor="text1"/>
          <w:sz w:val="28"/>
          <w:szCs w:val="28"/>
        </w:rPr>
        <w:t xml:space="preserve"> Zpěv rolnické.</w:t>
      </w:r>
    </w:p>
    <w:p w:rsidR="00655B81" w:rsidRPr="00655B81" w:rsidRDefault="00655B81" w:rsidP="00AC7718">
      <w:pPr>
        <w:pStyle w:val="Odstavecseseznamem"/>
        <w:spacing w:after="160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Publius Ovi</w:t>
      </w:r>
      <w:r w:rsidRPr="00655B81">
        <w:rPr>
          <w:rFonts w:ascii="Arial" w:hAnsi="Arial" w:cs="Arial"/>
          <w:color w:val="000000" w:themeColor="text1"/>
          <w:sz w:val="28"/>
          <w:szCs w:val="28"/>
        </w:rPr>
        <w:t xml:space="preserve">dius </w:t>
      </w:r>
      <w:proofErr w:type="spellStart"/>
      <w:r w:rsidRPr="00655B81">
        <w:rPr>
          <w:rFonts w:ascii="Arial" w:hAnsi="Arial" w:cs="Arial"/>
          <w:color w:val="000000" w:themeColor="text1"/>
          <w:sz w:val="28"/>
          <w:szCs w:val="28"/>
        </w:rPr>
        <w:t>Naso</w:t>
      </w:r>
      <w:proofErr w:type="spellEnd"/>
      <w:r w:rsidRPr="00655B81">
        <w:rPr>
          <w:rFonts w:ascii="Arial" w:hAnsi="Arial" w:cs="Arial"/>
          <w:color w:val="000000" w:themeColor="text1"/>
          <w:sz w:val="28"/>
          <w:szCs w:val="28"/>
        </w:rPr>
        <w:t xml:space="preserve"> byl císařem Augustem poslán roku 8 n. l. do </w:t>
      </w:r>
      <w:r w:rsidRPr="00655B81">
        <w:rPr>
          <w:rFonts w:ascii="Arial" w:hAnsi="Arial" w:cs="Arial"/>
          <w:b/>
          <w:color w:val="000000" w:themeColor="text1"/>
          <w:sz w:val="28"/>
          <w:szCs w:val="28"/>
        </w:rPr>
        <w:t>vyhnanství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655B81">
        <w:rPr>
          <w:rFonts w:ascii="Arial" w:hAnsi="Arial" w:cs="Arial"/>
          <w:color w:val="000000" w:themeColor="text1"/>
          <w:sz w:val="28"/>
          <w:szCs w:val="28"/>
        </w:rPr>
        <w:t xml:space="preserve"> Nesl to velice těžce.</w:t>
      </w:r>
    </w:p>
    <w:p w:rsidR="00655B81" w:rsidRPr="00655B81" w:rsidRDefault="00655B81" w:rsidP="00AC7718">
      <w:pPr>
        <w:pStyle w:val="Odstavecseseznamem"/>
        <w:spacing w:after="160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Listy heroin je dílo psané formou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dopisů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partnerek mytických hrdinů.</w:t>
      </w:r>
    </w:p>
    <w:p w:rsidR="00655B81" w:rsidRPr="00655B81" w:rsidRDefault="00655B81" w:rsidP="00AC7718">
      <w:pPr>
        <w:pStyle w:val="Odstavecseseznamem"/>
        <w:spacing w:after="160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55B81">
        <w:rPr>
          <w:rFonts w:ascii="Arial" w:hAnsi="Arial" w:cs="Arial"/>
          <w:color w:val="000000" w:themeColor="text1"/>
          <w:sz w:val="28"/>
          <w:szCs w:val="28"/>
        </w:rPr>
        <w:t>Julius Caesar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napsal Zápisky o válce </w:t>
      </w:r>
      <w:r w:rsidRPr="00655B81">
        <w:rPr>
          <w:rFonts w:ascii="Arial" w:hAnsi="Arial" w:cs="Arial"/>
          <w:b/>
          <w:color w:val="000000" w:themeColor="text1"/>
          <w:sz w:val="28"/>
          <w:szCs w:val="28"/>
        </w:rPr>
        <w:t>galské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 Zápisky o válce </w:t>
      </w:r>
      <w:proofErr w:type="gramStart"/>
      <w:r w:rsidRPr="00655B81">
        <w:rPr>
          <w:rFonts w:ascii="Arial" w:hAnsi="Arial" w:cs="Arial"/>
          <w:b/>
          <w:color w:val="000000" w:themeColor="text1"/>
          <w:sz w:val="28"/>
          <w:szCs w:val="28"/>
        </w:rPr>
        <w:t>občanské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.</w:t>
      </w:r>
      <w:proofErr w:type="gramEnd"/>
    </w:p>
    <w:p w:rsidR="00703D39" w:rsidRPr="00B04118" w:rsidRDefault="00703D39" w:rsidP="00AC7718">
      <w:pPr>
        <w:pStyle w:val="Odstavecseseznamem"/>
        <w:spacing w:after="160"/>
        <w:contextualSpacing w:val="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862F11" w:rsidRDefault="00862F11" w:rsidP="00AC7718">
      <w:pPr>
        <w:pStyle w:val="Odstavecseseznamem"/>
        <w:contextualSpacing w:val="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EB4BD2" w:rsidRPr="00B04118" w:rsidRDefault="00EB4BD2" w:rsidP="00AC7718">
      <w:pPr>
        <w:pStyle w:val="Odstavecseseznamem"/>
        <w:contextualSpacing w:val="0"/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703D39" w:rsidRPr="00E52F48" w:rsidRDefault="00703D39" w:rsidP="00AC7718">
      <w:pPr>
        <w:pStyle w:val="Odstavecseseznamem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862F11" w:rsidRPr="00E52F48" w:rsidRDefault="00E52F48" w:rsidP="00AC7718">
      <w:pPr>
        <w:pStyle w:val="Odstavecseseznamem"/>
        <w:numPr>
          <w:ilvl w:val="0"/>
          <w:numId w:val="9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52F48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Filozofické směry</w:t>
      </w:r>
    </w:p>
    <w:p w:rsidR="00862F11" w:rsidRPr="00B04118" w:rsidRDefault="00862F11" w:rsidP="00AC7718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color w:val="F79646" w:themeColor="accent6"/>
          <w:sz w:val="28"/>
          <w:szCs w:val="28"/>
        </w:rPr>
      </w:pPr>
    </w:p>
    <w:p w:rsidR="00862F11" w:rsidRPr="00E52F48" w:rsidRDefault="00E52F48" w:rsidP="00AC7718">
      <w:pPr>
        <w:pStyle w:val="Odstavecseseznamem"/>
        <w:numPr>
          <w:ilvl w:val="0"/>
          <w:numId w:val="24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představitel Cicero</w:t>
      </w:r>
      <w:r w:rsidRPr="00E52F48">
        <w:rPr>
          <w:rFonts w:ascii="Arial" w:hAnsi="Arial" w:cs="Arial"/>
          <w:color w:val="000000" w:themeColor="text1"/>
          <w:sz w:val="28"/>
          <w:szCs w:val="28"/>
        </w:rPr>
        <w:t xml:space="preserve"> – vybírali si z různých nauk jen to, co se jim hodilo nejvíce</w:t>
      </w:r>
    </w:p>
    <w:p w:rsidR="00862F11" w:rsidRDefault="00E52F48" w:rsidP="00AC7718">
      <w:pPr>
        <w:pStyle w:val="Odstavecseseznamem"/>
        <w:numPr>
          <w:ilvl w:val="0"/>
          <w:numId w:val="24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představitel Seneca – teorie netečnosti k situacím, které stejně žádným způsobem nemůžeme ovlivnit</w:t>
      </w:r>
    </w:p>
    <w:p w:rsidR="00E52F48" w:rsidRDefault="00E52F48" w:rsidP="00AC7718">
      <w:pPr>
        <w:pStyle w:val="Odstavecseseznamem"/>
        <w:numPr>
          <w:ilvl w:val="0"/>
          <w:numId w:val="24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filozofický směr převzatý z Řecka, věnoval se zkoumání přírody </w:t>
      </w:r>
    </w:p>
    <w:p w:rsidR="00E52F48" w:rsidRDefault="00E52F48" w:rsidP="00AC7718">
      <w:pPr>
        <w:pStyle w:val="Odstavecseseznamem"/>
        <w:numPr>
          <w:ilvl w:val="0"/>
          <w:numId w:val="24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nedůvěra k okolnímu světu, důležité pro ně bylo ověřování všeho a pozorování</w:t>
      </w:r>
    </w:p>
    <w:p w:rsidR="00E52F48" w:rsidRPr="00E52F48" w:rsidRDefault="00E52F48" w:rsidP="00AC7718">
      <w:pPr>
        <w:pStyle w:val="Odstavecseseznamem"/>
        <w:numPr>
          <w:ilvl w:val="0"/>
          <w:numId w:val="24"/>
        </w:numPr>
        <w:tabs>
          <w:tab w:val="left" w:pos="3402"/>
          <w:tab w:val="left" w:pos="6237"/>
        </w:tabs>
        <w:ind w:left="1434" w:hanging="357"/>
        <w:contextualSpacing w:val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navazuje na teorii Platona, smyslem života je splynout s božským principem</w:t>
      </w:r>
    </w:p>
    <w:p w:rsidR="00862F11" w:rsidRDefault="00862F11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EB4BD2" w:rsidRPr="00B04118" w:rsidRDefault="00EB4BD2" w:rsidP="00AC7718">
      <w:pPr>
        <w:pStyle w:val="Odstavecseseznamem"/>
        <w:tabs>
          <w:tab w:val="left" w:pos="3402"/>
          <w:tab w:val="left" w:pos="6237"/>
        </w:tabs>
        <w:spacing w:after="160"/>
        <w:contextualSpacing w:val="0"/>
        <w:jc w:val="both"/>
        <w:rPr>
          <w:rFonts w:ascii="Arial" w:hAnsi="Arial" w:cs="Arial"/>
          <w:color w:val="F79646" w:themeColor="accent6"/>
          <w:sz w:val="28"/>
          <w:szCs w:val="28"/>
        </w:rPr>
      </w:pPr>
    </w:p>
    <w:p w:rsidR="00FF5C32" w:rsidRDefault="00FF5C32" w:rsidP="00AC7718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FF5C32" w:rsidRDefault="00FF5C32" w:rsidP="00AC7718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FF5C32" w:rsidRDefault="00FF5C32" w:rsidP="00AC7718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FF5C32" w:rsidRDefault="00FF5C32" w:rsidP="00AC7718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FF5C32" w:rsidRDefault="00FF5C32" w:rsidP="00AC7718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FF5C32" w:rsidRDefault="00FF5C32" w:rsidP="00AC7718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AC7718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AC7718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AC7718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AC7718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C32" w:rsidRDefault="00FF5C32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FF5840" w:rsidRDefault="00C84384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t>Zdroje, autorská práva</w:t>
      </w: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C84384" w:rsidRPr="00B4571D" w:rsidRDefault="00C84384" w:rsidP="00DA64CE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C84384" w:rsidRDefault="003648AB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1. ročník středních škol, učebnice</w:t>
      </w:r>
      <w:r w:rsidR="00862F11">
        <w:rPr>
          <w:rFonts w:ascii="Arial" w:hAnsi="Arial" w:cs="Arial"/>
          <w:sz w:val="28"/>
          <w:szCs w:val="28"/>
        </w:rPr>
        <w:t>, 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2008</w:t>
      </w:r>
      <w:r w:rsidR="00C84384" w:rsidRPr="00C84384">
        <w:rPr>
          <w:rFonts w:ascii="Arial" w:hAnsi="Arial" w:cs="Arial"/>
          <w:sz w:val="28"/>
          <w:szCs w:val="28"/>
        </w:rPr>
        <w:t xml:space="preserve">, vydalo </w:t>
      </w:r>
      <w:r>
        <w:rPr>
          <w:rFonts w:ascii="Arial" w:hAnsi="Arial" w:cs="Arial"/>
          <w:sz w:val="28"/>
          <w:szCs w:val="28"/>
        </w:rPr>
        <w:t xml:space="preserve">nakladatelství </w:t>
      </w:r>
      <w:r w:rsidRPr="003648AB">
        <w:rPr>
          <w:rFonts w:ascii="Arial" w:hAnsi="Arial" w:cs="Arial"/>
          <w:caps/>
          <w:sz w:val="28"/>
          <w:szCs w:val="28"/>
        </w:rPr>
        <w:t>Didaktis</w:t>
      </w:r>
      <w:r>
        <w:rPr>
          <w:rFonts w:ascii="Arial" w:hAnsi="Arial" w:cs="Arial"/>
          <w:sz w:val="28"/>
          <w:szCs w:val="28"/>
        </w:rPr>
        <w:t xml:space="preserve"> spol. s</w:t>
      </w:r>
      <w:r w:rsidR="00862F11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r. o.</w:t>
      </w:r>
      <w:r w:rsidR="00C84384" w:rsidRPr="00C84384">
        <w:rPr>
          <w:rFonts w:ascii="Arial" w:hAnsi="Arial" w:cs="Arial"/>
          <w:sz w:val="28"/>
          <w:szCs w:val="28"/>
        </w:rPr>
        <w:t xml:space="preserve">, počet stran </w:t>
      </w:r>
      <w:r>
        <w:rPr>
          <w:rFonts w:ascii="Arial" w:hAnsi="Arial" w:cs="Arial"/>
          <w:sz w:val="28"/>
          <w:szCs w:val="28"/>
        </w:rPr>
        <w:t>151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978-80-7358-115-2</w:t>
      </w:r>
      <w:r w:rsidR="00C84384" w:rsidRPr="00C84384">
        <w:rPr>
          <w:rFonts w:ascii="Arial" w:hAnsi="Arial" w:cs="Arial"/>
          <w:sz w:val="28"/>
          <w:szCs w:val="28"/>
        </w:rPr>
        <w:t>.</w:t>
      </w: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3648AB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DA64CE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DA64CE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F52BF1" w:rsidRPr="00B4571D" w:rsidRDefault="00F52BF1" w:rsidP="00DA64CE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178" w:rsidRDefault="00053178" w:rsidP="001E2C58">
      <w:pPr>
        <w:spacing w:after="0" w:line="240" w:lineRule="auto"/>
      </w:pPr>
      <w:r>
        <w:separator/>
      </w:r>
    </w:p>
  </w:endnote>
  <w:endnote w:type="continuationSeparator" w:id="0">
    <w:p w:rsidR="00053178" w:rsidRDefault="0005317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178" w:rsidRDefault="00053178" w:rsidP="001E2C58">
      <w:pPr>
        <w:spacing w:after="0" w:line="240" w:lineRule="auto"/>
      </w:pPr>
      <w:r>
        <w:separator/>
      </w:r>
    </w:p>
  </w:footnote>
  <w:footnote w:type="continuationSeparator" w:id="0">
    <w:p w:rsidR="00053178" w:rsidRDefault="0005317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95" w:hanging="360"/>
      </w:pPr>
    </w:lvl>
    <w:lvl w:ilvl="1" w:tplc="04050019" w:tentative="1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85E2316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19"/>
  </w:num>
  <w:num w:numId="4">
    <w:abstractNumId w:val="1"/>
  </w:num>
  <w:num w:numId="5">
    <w:abstractNumId w:val="13"/>
  </w:num>
  <w:num w:numId="6">
    <w:abstractNumId w:val="14"/>
  </w:num>
  <w:num w:numId="7">
    <w:abstractNumId w:val="23"/>
  </w:num>
  <w:num w:numId="8">
    <w:abstractNumId w:val="18"/>
  </w:num>
  <w:num w:numId="9">
    <w:abstractNumId w:val="2"/>
  </w:num>
  <w:num w:numId="10">
    <w:abstractNumId w:val="9"/>
  </w:num>
  <w:num w:numId="11">
    <w:abstractNumId w:val="20"/>
  </w:num>
  <w:num w:numId="12">
    <w:abstractNumId w:val="0"/>
  </w:num>
  <w:num w:numId="13">
    <w:abstractNumId w:val="3"/>
  </w:num>
  <w:num w:numId="14">
    <w:abstractNumId w:val="21"/>
  </w:num>
  <w:num w:numId="15">
    <w:abstractNumId w:val="6"/>
  </w:num>
  <w:num w:numId="16">
    <w:abstractNumId w:val="22"/>
  </w:num>
  <w:num w:numId="17">
    <w:abstractNumId w:val="5"/>
  </w:num>
  <w:num w:numId="18">
    <w:abstractNumId w:val="11"/>
  </w:num>
  <w:num w:numId="19">
    <w:abstractNumId w:val="12"/>
  </w:num>
  <w:num w:numId="20">
    <w:abstractNumId w:val="15"/>
  </w:num>
  <w:num w:numId="21">
    <w:abstractNumId w:val="8"/>
  </w:num>
  <w:num w:numId="22">
    <w:abstractNumId w:val="4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258B0"/>
    <w:rsid w:val="00053178"/>
    <w:rsid w:val="0006779E"/>
    <w:rsid w:val="00090038"/>
    <w:rsid w:val="000B673C"/>
    <w:rsid w:val="000D28AE"/>
    <w:rsid w:val="00116DA1"/>
    <w:rsid w:val="00136315"/>
    <w:rsid w:val="00163EF2"/>
    <w:rsid w:val="001674A4"/>
    <w:rsid w:val="001811D0"/>
    <w:rsid w:val="001C5604"/>
    <w:rsid w:val="001E2C58"/>
    <w:rsid w:val="001F5E08"/>
    <w:rsid w:val="00204782"/>
    <w:rsid w:val="002060EB"/>
    <w:rsid w:val="0024784C"/>
    <w:rsid w:val="0027590B"/>
    <w:rsid w:val="00315580"/>
    <w:rsid w:val="00346723"/>
    <w:rsid w:val="003648AB"/>
    <w:rsid w:val="00364C10"/>
    <w:rsid w:val="003A5650"/>
    <w:rsid w:val="003B4C7A"/>
    <w:rsid w:val="0043375D"/>
    <w:rsid w:val="00480BAB"/>
    <w:rsid w:val="00485C4D"/>
    <w:rsid w:val="004A3DA6"/>
    <w:rsid w:val="00554594"/>
    <w:rsid w:val="00634658"/>
    <w:rsid w:val="00655B81"/>
    <w:rsid w:val="00671149"/>
    <w:rsid w:val="006811FA"/>
    <w:rsid w:val="006837E2"/>
    <w:rsid w:val="006D748C"/>
    <w:rsid w:val="00703D39"/>
    <w:rsid w:val="00712C8D"/>
    <w:rsid w:val="00740BDC"/>
    <w:rsid w:val="00763B39"/>
    <w:rsid w:val="00862F11"/>
    <w:rsid w:val="00871E06"/>
    <w:rsid w:val="008D6A7D"/>
    <w:rsid w:val="008F770B"/>
    <w:rsid w:val="00940185"/>
    <w:rsid w:val="009A0660"/>
    <w:rsid w:val="009F5073"/>
    <w:rsid w:val="00A13B57"/>
    <w:rsid w:val="00A3608A"/>
    <w:rsid w:val="00A42642"/>
    <w:rsid w:val="00A50E92"/>
    <w:rsid w:val="00A66C18"/>
    <w:rsid w:val="00A933FC"/>
    <w:rsid w:val="00AC7718"/>
    <w:rsid w:val="00AD39B3"/>
    <w:rsid w:val="00B04118"/>
    <w:rsid w:val="00B1510B"/>
    <w:rsid w:val="00B4571D"/>
    <w:rsid w:val="00C02A46"/>
    <w:rsid w:val="00C60A8B"/>
    <w:rsid w:val="00C76C82"/>
    <w:rsid w:val="00C84384"/>
    <w:rsid w:val="00C8768A"/>
    <w:rsid w:val="00CC258A"/>
    <w:rsid w:val="00CF4988"/>
    <w:rsid w:val="00D303E5"/>
    <w:rsid w:val="00D3757E"/>
    <w:rsid w:val="00D825E4"/>
    <w:rsid w:val="00DA64CE"/>
    <w:rsid w:val="00DD5938"/>
    <w:rsid w:val="00DE507B"/>
    <w:rsid w:val="00DF7792"/>
    <w:rsid w:val="00E52F48"/>
    <w:rsid w:val="00E63C45"/>
    <w:rsid w:val="00EA5B20"/>
    <w:rsid w:val="00EB3B88"/>
    <w:rsid w:val="00EB4BD2"/>
    <w:rsid w:val="00EC410F"/>
    <w:rsid w:val="00EC6FBB"/>
    <w:rsid w:val="00F21E4A"/>
    <w:rsid w:val="00F52BF1"/>
    <w:rsid w:val="00F724FC"/>
    <w:rsid w:val="00F840B3"/>
    <w:rsid w:val="00FC134C"/>
    <w:rsid w:val="00FF5840"/>
    <w:rsid w:val="00FF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5C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2D695-43E7-4E3F-AB02-400334E2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654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15</cp:revision>
  <dcterms:created xsi:type="dcterms:W3CDTF">2013-08-13T17:57:00Z</dcterms:created>
  <dcterms:modified xsi:type="dcterms:W3CDTF">2014-01-18T10:31:00Z</dcterms:modified>
</cp:coreProperties>
</file>