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BE9" w:rsidRDefault="00C13FC3" w:rsidP="00DF7BE9">
      <w:pPr>
        <w:pStyle w:val="Zhlav"/>
      </w:pP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-478155</wp:posOffset>
            </wp:positionH>
            <wp:positionV relativeFrom="paragraph">
              <wp:posOffset>-286385</wp:posOffset>
            </wp:positionV>
            <wp:extent cx="1200150" cy="1109980"/>
            <wp:effectExtent l="19050" t="0" r="0" b="0"/>
            <wp:wrapTight wrapText="bothSides">
              <wp:wrapPolygon edited="0">
                <wp:start x="-343" y="0"/>
                <wp:lineTo x="-343" y="21130"/>
                <wp:lineTo x="21600" y="21130"/>
                <wp:lineTo x="21600" y="0"/>
                <wp:lineTo x="-343" y="0"/>
              </wp:wrapPolygon>
            </wp:wrapTight>
            <wp:docPr id="2" name="Obrázek 1" descr="konečná ver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konečná verz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5784" t="32996" r="53389" b="375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09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7BE9" w:rsidRDefault="00DF7BE9" w:rsidP="00DF7BE9">
      <w:pPr>
        <w:pStyle w:val="Zhlav"/>
      </w:pPr>
    </w:p>
    <w:p w:rsidR="00DF7BE9" w:rsidRPr="00C8768A" w:rsidRDefault="00DF7BE9" w:rsidP="00DF7BE9">
      <w:pPr>
        <w:pStyle w:val="Zhlav"/>
        <w:pBdr>
          <w:left w:val="single" w:sz="18" w:space="4" w:color="auto"/>
        </w:pBdr>
        <w:tabs>
          <w:tab w:val="clear" w:pos="9072"/>
          <w:tab w:val="right" w:pos="9639"/>
        </w:tabs>
        <w:ind w:left="1418" w:right="-567"/>
        <w:rPr>
          <w:rFonts w:ascii="Arial" w:hAnsi="Arial" w:cs="Arial"/>
          <w:b/>
          <w:spacing w:val="20"/>
          <w:sz w:val="24"/>
          <w:szCs w:val="24"/>
        </w:rPr>
      </w:pPr>
      <w:r w:rsidRPr="00C8768A">
        <w:rPr>
          <w:rFonts w:ascii="Arial" w:hAnsi="Arial" w:cs="Arial"/>
          <w:b/>
          <w:spacing w:val="20"/>
          <w:sz w:val="24"/>
          <w:szCs w:val="24"/>
        </w:rPr>
        <w:t xml:space="preserve">Obchodní akademie, Střední odborná škola </w:t>
      </w:r>
    </w:p>
    <w:p w:rsidR="00DF7BE9" w:rsidRPr="00C8768A" w:rsidRDefault="00DF7BE9" w:rsidP="00714109">
      <w:pPr>
        <w:pStyle w:val="Zhlav"/>
        <w:pBdr>
          <w:left w:val="single" w:sz="18" w:space="4" w:color="auto"/>
        </w:pBdr>
        <w:shd w:val="clear" w:color="auto" w:fill="BFBFBF"/>
        <w:tabs>
          <w:tab w:val="clear" w:pos="9072"/>
          <w:tab w:val="right" w:pos="9639"/>
        </w:tabs>
        <w:ind w:left="1418" w:right="-567"/>
        <w:rPr>
          <w:rFonts w:ascii="Arial" w:hAnsi="Arial" w:cs="Arial"/>
          <w:b/>
        </w:rPr>
      </w:pPr>
      <w:r w:rsidRPr="00C8768A">
        <w:rPr>
          <w:rFonts w:ascii="Arial" w:hAnsi="Arial" w:cs="Arial"/>
          <w:b/>
        </w:rPr>
        <w:t>a Jazyková škola s právem státní jazykové zkoušky, Hradec Králové</w:t>
      </w:r>
    </w:p>
    <w:p w:rsidR="00DF7BE9" w:rsidRPr="00714109" w:rsidRDefault="00DF7BE9" w:rsidP="00714109">
      <w:pPr>
        <w:pStyle w:val="Zhlav"/>
        <w:pBdr>
          <w:left w:val="single" w:sz="18" w:space="4" w:color="auto"/>
        </w:pBdr>
        <w:shd w:val="clear" w:color="auto" w:fill="595959"/>
        <w:tabs>
          <w:tab w:val="clear" w:pos="9072"/>
          <w:tab w:val="right" w:pos="9639"/>
        </w:tabs>
        <w:ind w:left="1418" w:right="-567"/>
        <w:rPr>
          <w:rFonts w:ascii="Arial" w:hAnsi="Arial" w:cs="Arial"/>
          <w:b/>
          <w:color w:val="FFFFFF"/>
          <w:spacing w:val="20"/>
          <w:sz w:val="24"/>
          <w:szCs w:val="24"/>
        </w:rPr>
      </w:pPr>
      <w:r w:rsidRPr="00714109">
        <w:rPr>
          <w:rFonts w:ascii="Arial" w:hAnsi="Arial" w:cs="Arial"/>
          <w:b/>
          <w:color w:val="FFFFFF"/>
          <w:spacing w:val="20"/>
          <w:sz w:val="24"/>
          <w:szCs w:val="24"/>
        </w:rPr>
        <w:t>V Lipkách 692, Hradec Králové</w:t>
      </w:r>
    </w:p>
    <w:p w:rsidR="000106CA" w:rsidRDefault="000106CA"/>
    <w:p w:rsidR="00DF7BE9" w:rsidRDefault="00DF7BE9"/>
    <w:p w:rsidR="00DF7BE9" w:rsidRDefault="00DF7BE9"/>
    <w:tbl>
      <w:tblPr>
        <w:tblW w:w="0" w:type="auto"/>
        <w:tblLook w:val="04A0"/>
      </w:tblPr>
      <w:tblGrid>
        <w:gridCol w:w="2411"/>
        <w:gridCol w:w="6877"/>
      </w:tblGrid>
      <w:tr w:rsidR="00DF7BE9" w:rsidRPr="00714109" w:rsidTr="00714109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714109" w:rsidRDefault="00DF7BE9" w:rsidP="00714109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714109">
              <w:rPr>
                <w:rFonts w:ascii="Arial" w:hAnsi="Arial" w:cs="Arial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714109" w:rsidRDefault="00DF7BE9" w:rsidP="00714109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714109">
              <w:rPr>
                <w:rFonts w:ascii="Arial" w:hAnsi="Arial" w:cs="Arial"/>
                <w:sz w:val="28"/>
                <w:szCs w:val="28"/>
                <w:lang w:eastAsia="cs-CZ"/>
              </w:rPr>
              <w:t xml:space="preserve">Mgr. </w:t>
            </w:r>
            <w:r w:rsidR="00714109" w:rsidRPr="00714109">
              <w:rPr>
                <w:rFonts w:ascii="Arial" w:hAnsi="Arial" w:cs="Arial"/>
                <w:sz w:val="28"/>
                <w:szCs w:val="28"/>
                <w:lang w:eastAsia="cs-CZ"/>
              </w:rPr>
              <w:t>Jakub Hlávko</w:t>
            </w:r>
          </w:p>
        </w:tc>
      </w:tr>
      <w:tr w:rsidR="00DF7BE9" w:rsidRPr="00714109" w:rsidTr="00714109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714109" w:rsidRDefault="00DF7BE9" w:rsidP="00714109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714109">
              <w:rPr>
                <w:rFonts w:ascii="Arial" w:hAnsi="Arial" w:cs="Arial"/>
                <w:sz w:val="28"/>
                <w:szCs w:val="28"/>
                <w:lang w:eastAsia="cs-CZ"/>
              </w:rPr>
              <w:t>Název materiálu: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Default="00714109" w:rsidP="00714109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  <w:lang w:eastAsia="cs-CZ"/>
              </w:rPr>
            </w:pPr>
            <w:r w:rsidRPr="00714109">
              <w:rPr>
                <w:rFonts w:ascii="Arial" w:hAnsi="Arial" w:cs="Arial"/>
                <w:b/>
                <w:sz w:val="28"/>
                <w:szCs w:val="28"/>
                <w:lang w:eastAsia="cs-CZ"/>
              </w:rPr>
              <w:t>VY_32_INOVACE_3</w:t>
            </w:r>
            <w:r w:rsidR="006D467A" w:rsidRPr="00714109">
              <w:rPr>
                <w:rFonts w:ascii="Arial" w:hAnsi="Arial" w:cs="Arial"/>
                <w:b/>
                <w:sz w:val="28"/>
                <w:szCs w:val="28"/>
                <w:lang w:eastAsia="cs-CZ"/>
              </w:rPr>
              <w:t>_</w:t>
            </w:r>
            <w:r w:rsidR="00131076">
              <w:rPr>
                <w:rFonts w:ascii="Arial" w:hAnsi="Arial" w:cs="Arial"/>
                <w:b/>
                <w:sz w:val="28"/>
                <w:szCs w:val="28"/>
                <w:lang w:eastAsia="cs-CZ"/>
              </w:rPr>
              <w:t>ČESKY_</w:t>
            </w:r>
            <w:r w:rsidR="000106CA">
              <w:rPr>
                <w:rFonts w:ascii="Arial" w:hAnsi="Arial" w:cs="Arial"/>
                <w:b/>
                <w:sz w:val="28"/>
                <w:szCs w:val="28"/>
                <w:lang w:eastAsia="cs-CZ"/>
              </w:rPr>
              <w:t>JAZYK_</w:t>
            </w:r>
            <w:r w:rsidR="00131076">
              <w:rPr>
                <w:rFonts w:ascii="Arial" w:hAnsi="Arial" w:cs="Arial"/>
                <w:b/>
                <w:sz w:val="28"/>
                <w:szCs w:val="28"/>
                <w:lang w:eastAsia="cs-CZ"/>
              </w:rPr>
              <w:t>2ROCNIK_</w:t>
            </w:r>
            <w:r w:rsidR="000106CA">
              <w:rPr>
                <w:rFonts w:ascii="Arial" w:hAnsi="Arial" w:cs="Arial"/>
                <w:b/>
                <w:sz w:val="28"/>
                <w:szCs w:val="28"/>
                <w:lang w:eastAsia="cs-CZ"/>
              </w:rPr>
              <w:t>14</w:t>
            </w:r>
          </w:p>
          <w:p w:rsidR="00332645" w:rsidRPr="00714109" w:rsidRDefault="00332645" w:rsidP="00714109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Zpráva</w:t>
            </w:r>
          </w:p>
        </w:tc>
      </w:tr>
      <w:tr w:rsidR="00DF7BE9" w:rsidRPr="00714109" w:rsidTr="00714109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714109" w:rsidRDefault="00DF7BE9" w:rsidP="00714109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714109">
              <w:rPr>
                <w:rFonts w:ascii="Arial" w:hAnsi="Arial" w:cs="Arial"/>
                <w:sz w:val="28"/>
                <w:szCs w:val="28"/>
                <w:lang w:eastAsia="cs-CZ"/>
              </w:rPr>
              <w:t>Téma sady: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714109" w:rsidRDefault="001D7D48" w:rsidP="003F7F2D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1D7D48">
              <w:rPr>
                <w:rFonts w:ascii="Arial" w:hAnsi="Arial" w:cs="Arial"/>
                <w:sz w:val="28"/>
                <w:szCs w:val="28"/>
                <w:lang w:eastAsia="cs-CZ"/>
              </w:rPr>
              <w:t>Český jazyk, 2. ročník</w:t>
            </w:r>
          </w:p>
        </w:tc>
      </w:tr>
      <w:tr w:rsidR="00DF7BE9" w:rsidRPr="00714109" w:rsidTr="00714109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714109" w:rsidRDefault="00DF7BE9" w:rsidP="00714109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714109">
              <w:rPr>
                <w:rFonts w:ascii="Arial" w:hAnsi="Arial" w:cs="Arial"/>
                <w:sz w:val="28"/>
                <w:szCs w:val="28"/>
                <w:lang w:eastAsia="cs-CZ"/>
              </w:rPr>
              <w:t>Obor, ročník: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714109" w:rsidRDefault="00714109" w:rsidP="00714109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714109">
              <w:rPr>
                <w:rFonts w:ascii="Arial" w:hAnsi="Arial" w:cs="Arial"/>
                <w:sz w:val="28"/>
                <w:szCs w:val="28"/>
                <w:lang w:eastAsia="cs-CZ"/>
              </w:rPr>
              <w:t>Obchodní akademie 2</w:t>
            </w:r>
            <w:r w:rsidR="00DF7BE9" w:rsidRPr="00714109">
              <w:rPr>
                <w:rFonts w:ascii="Arial" w:hAnsi="Arial" w:cs="Arial"/>
                <w:sz w:val="28"/>
                <w:szCs w:val="28"/>
                <w:lang w:eastAsia="cs-CZ"/>
              </w:rPr>
              <w:t xml:space="preserve">. ročník, Ekonomické lyceum </w:t>
            </w:r>
            <w:r w:rsidR="00077932" w:rsidRPr="00714109">
              <w:rPr>
                <w:rFonts w:ascii="Arial" w:hAnsi="Arial" w:cs="Arial"/>
                <w:sz w:val="28"/>
                <w:szCs w:val="28"/>
                <w:lang w:eastAsia="cs-CZ"/>
              </w:rPr>
              <w:t xml:space="preserve"> 2</w:t>
            </w:r>
            <w:r w:rsidR="00DF7BE9" w:rsidRPr="00714109">
              <w:rPr>
                <w:rFonts w:ascii="Arial" w:hAnsi="Arial" w:cs="Arial"/>
                <w:sz w:val="28"/>
                <w:szCs w:val="28"/>
                <w:lang w:eastAsia="cs-CZ"/>
              </w:rPr>
              <w:t>. ročník</w:t>
            </w:r>
          </w:p>
        </w:tc>
      </w:tr>
      <w:tr w:rsidR="00DF7BE9" w:rsidRPr="00714109" w:rsidTr="00714109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714109" w:rsidRDefault="00DF7BE9" w:rsidP="00714109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714109">
              <w:rPr>
                <w:rFonts w:ascii="Arial" w:hAnsi="Arial" w:cs="Arial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714109" w:rsidRDefault="00077932" w:rsidP="00714109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714109">
              <w:rPr>
                <w:rFonts w:ascii="Arial" w:hAnsi="Arial" w:cs="Arial"/>
                <w:sz w:val="28"/>
                <w:szCs w:val="28"/>
                <w:lang w:eastAsia="cs-CZ"/>
              </w:rPr>
              <w:t xml:space="preserve">Prosinec </w:t>
            </w:r>
            <w:r w:rsidR="00DF7BE9" w:rsidRPr="00714109">
              <w:rPr>
                <w:rFonts w:ascii="Arial" w:hAnsi="Arial" w:cs="Arial"/>
                <w:sz w:val="28"/>
                <w:szCs w:val="28"/>
                <w:lang w:eastAsia="cs-CZ"/>
              </w:rPr>
              <w:t>2013</w:t>
            </w:r>
          </w:p>
        </w:tc>
      </w:tr>
      <w:tr w:rsidR="00DF7BE9" w:rsidRPr="00714109" w:rsidTr="00714109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714109" w:rsidRDefault="00DF7BE9" w:rsidP="0071410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714109">
              <w:rPr>
                <w:rFonts w:ascii="Arial" w:hAnsi="Arial" w:cs="Arial"/>
                <w:sz w:val="20"/>
                <w:szCs w:val="20"/>
                <w:lang w:eastAsia="cs-CZ"/>
              </w:rPr>
              <w:t>Anotace: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714109" w:rsidRDefault="00DF7BE9" w:rsidP="0071410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  <w:p w:rsidR="00DF7BE9" w:rsidRPr="00714109" w:rsidRDefault="00BA7328" w:rsidP="000106C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Pracovní list k</w:t>
            </w:r>
            <w:r w:rsidR="000106CA">
              <w:rPr>
                <w:rFonts w:ascii="Arial" w:hAnsi="Arial" w:cs="Arial"/>
                <w:sz w:val="20"/>
                <w:szCs w:val="20"/>
                <w:lang w:eastAsia="cs-CZ"/>
              </w:rPr>
              <w:t xml:space="preserve"> publicistickému žánru zpráva. Hlavní znaky a funkce útvaru. </w:t>
            </w:r>
          </w:p>
        </w:tc>
      </w:tr>
      <w:tr w:rsidR="00DF7BE9" w:rsidRPr="00714109" w:rsidTr="00714109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714109" w:rsidRDefault="00DF7BE9" w:rsidP="0071410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714109">
              <w:rPr>
                <w:rFonts w:ascii="Arial" w:hAnsi="Arial" w:cs="Arial"/>
                <w:sz w:val="20"/>
                <w:szCs w:val="20"/>
                <w:lang w:eastAsia="cs-CZ"/>
              </w:rPr>
              <w:t>Metodický obsah: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714109" w:rsidRDefault="00714109" w:rsidP="00680DA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714109">
              <w:rPr>
                <w:rFonts w:ascii="Arial" w:hAnsi="Arial" w:cs="Arial"/>
                <w:sz w:val="20"/>
                <w:szCs w:val="20"/>
                <w:lang w:eastAsia="cs-CZ"/>
              </w:rPr>
              <w:t xml:space="preserve">Materiál určený k procvičování známé látky, </w:t>
            </w:r>
            <w:r w:rsidR="00680DAC">
              <w:rPr>
                <w:rFonts w:ascii="Arial" w:hAnsi="Arial" w:cs="Arial"/>
                <w:sz w:val="20"/>
                <w:szCs w:val="20"/>
                <w:lang w:eastAsia="cs-CZ"/>
              </w:rPr>
              <w:t>doplňování slov v textu, interpretační práce s</w:t>
            </w:r>
            <w:r w:rsidR="000106CA">
              <w:rPr>
                <w:rFonts w:ascii="Arial" w:hAnsi="Arial" w:cs="Arial"/>
                <w:sz w:val="20"/>
                <w:szCs w:val="20"/>
                <w:lang w:eastAsia="cs-CZ"/>
              </w:rPr>
              <w:t> textem.</w:t>
            </w:r>
          </w:p>
        </w:tc>
      </w:tr>
    </w:tbl>
    <w:p w:rsidR="00DF7BE9" w:rsidRDefault="00DF7BE9"/>
    <w:p w:rsidR="00DF7BE9" w:rsidRDefault="00DF7BE9"/>
    <w:p w:rsidR="00DF7BE9" w:rsidRDefault="00DF7BE9"/>
    <w:p w:rsidR="00DF7BE9" w:rsidRDefault="00DF7BE9"/>
    <w:p w:rsidR="00DF7BE9" w:rsidRDefault="00DF7BE9" w:rsidP="00DF7BE9"/>
    <w:p w:rsidR="00DF7BE9" w:rsidRDefault="00DF7BE9" w:rsidP="00DF7BE9"/>
    <w:p w:rsidR="00DF7BE9" w:rsidRDefault="00DF7BE9" w:rsidP="00DF7BE9"/>
    <w:p w:rsidR="00714109" w:rsidRDefault="00714109" w:rsidP="00DF7BE9"/>
    <w:p w:rsidR="00BB5D15" w:rsidRPr="00823BBD" w:rsidRDefault="00C13FC3" w:rsidP="00DF7BE9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759450" cy="140589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5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BE9" w:rsidRDefault="00DF7BE9" w:rsidP="00DF7BE9"/>
    <w:p w:rsidR="000106CA" w:rsidRPr="00E54FCE" w:rsidRDefault="00131076" w:rsidP="000106CA">
      <w:pPr>
        <w:spacing w:after="0" w:line="240" w:lineRule="auto"/>
        <w:jc w:val="both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lastRenderedPageBreak/>
        <w:t xml:space="preserve">Pracovní list: </w:t>
      </w:r>
      <w:r w:rsidR="000106CA">
        <w:rPr>
          <w:rFonts w:ascii="Arial" w:hAnsi="Arial" w:cs="Arial"/>
          <w:b/>
          <w:sz w:val="40"/>
          <w:szCs w:val="40"/>
        </w:rPr>
        <w:t>Z</w:t>
      </w:r>
      <w:r w:rsidR="000106CA" w:rsidRPr="00E54FCE">
        <w:rPr>
          <w:rFonts w:ascii="Arial" w:hAnsi="Arial" w:cs="Arial"/>
          <w:b/>
          <w:sz w:val="40"/>
          <w:szCs w:val="40"/>
        </w:rPr>
        <w:t>práva</w:t>
      </w:r>
    </w:p>
    <w:p w:rsidR="000106CA" w:rsidRPr="00E54FCE" w:rsidRDefault="000106CA" w:rsidP="000106CA">
      <w:pPr>
        <w:spacing w:after="0" w:line="240" w:lineRule="auto"/>
        <w:jc w:val="both"/>
        <w:rPr>
          <w:rFonts w:ascii="Arial" w:hAnsi="Arial" w:cs="Arial"/>
        </w:rPr>
      </w:pPr>
    </w:p>
    <w:p w:rsidR="000106CA" w:rsidRPr="00E54FCE" w:rsidRDefault="000106CA" w:rsidP="000106CA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54FCE">
        <w:rPr>
          <w:rFonts w:ascii="Arial" w:hAnsi="Arial" w:cs="Arial"/>
          <w:b/>
          <w:sz w:val="24"/>
          <w:szCs w:val="24"/>
        </w:rPr>
        <w:t>Doplň v textu chybějící informace:</w:t>
      </w:r>
    </w:p>
    <w:p w:rsidR="000106CA" w:rsidRPr="00E54FCE" w:rsidRDefault="000106CA" w:rsidP="000106CA">
      <w:pPr>
        <w:spacing w:after="0" w:line="360" w:lineRule="auto"/>
        <w:ind w:left="708"/>
        <w:jc w:val="both"/>
        <w:rPr>
          <w:rFonts w:ascii="Arial" w:hAnsi="Arial" w:cs="Arial"/>
          <w:i/>
        </w:rPr>
      </w:pPr>
      <w:r w:rsidRPr="00E54FCE">
        <w:rPr>
          <w:rFonts w:ascii="Arial" w:hAnsi="Arial" w:cs="Arial"/>
          <w:i/>
        </w:rPr>
        <w:t xml:space="preserve">Publicistický žánr zpráva patří do kategorie útvarů ……………………….. Jeho hlavní funkcí je ………………………………………………………………………... Nehodnotí (v tom případě by se z ní stal …………..), pouze sděluje informace v ………………… a ………………… souvislostech, to znamená, že převládající slohový postup je ………………………. Můžeme však také využít postupu ……………………. a ………………….., a sice když chceme adresátovi přiblížit či vysvětlit okolnosti zpravované skutečnosti. </w:t>
      </w:r>
    </w:p>
    <w:p w:rsidR="000106CA" w:rsidRPr="00E54FCE" w:rsidRDefault="000106CA" w:rsidP="000106CA">
      <w:pPr>
        <w:spacing w:after="0" w:line="360" w:lineRule="auto"/>
        <w:jc w:val="both"/>
        <w:rPr>
          <w:rFonts w:ascii="Arial" w:hAnsi="Arial" w:cs="Arial"/>
        </w:rPr>
      </w:pPr>
    </w:p>
    <w:p w:rsidR="000106CA" w:rsidRPr="00E54FCE" w:rsidRDefault="000106CA" w:rsidP="000106CA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54FCE">
        <w:rPr>
          <w:rFonts w:ascii="Arial" w:hAnsi="Arial" w:cs="Arial"/>
          <w:b/>
          <w:sz w:val="24"/>
          <w:szCs w:val="24"/>
        </w:rPr>
        <w:t>Označ výpověď psanou informačním (A), popisným (B) a výkladovým (C) slohovým postupem.</w:t>
      </w:r>
    </w:p>
    <w:p w:rsidR="000106CA" w:rsidRPr="00E54FCE" w:rsidRDefault="000106CA" w:rsidP="000106CA">
      <w:pPr>
        <w:spacing w:after="0" w:line="240" w:lineRule="auto"/>
        <w:jc w:val="both"/>
        <w:rPr>
          <w:rFonts w:ascii="Arial" w:hAnsi="Arial" w:cs="Arial"/>
        </w:rPr>
      </w:pPr>
    </w:p>
    <w:p w:rsidR="000106CA" w:rsidRPr="00E54FCE" w:rsidRDefault="000106CA" w:rsidP="000106CA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i/>
        </w:rPr>
      </w:pPr>
      <w:r w:rsidRPr="00E54FCE">
        <w:rPr>
          <w:rFonts w:ascii="Arial" w:hAnsi="Arial" w:cs="Arial"/>
          <w:i/>
        </w:rPr>
        <w:t xml:space="preserve">Ondrova výška je sedmdesát centimetrů, jeho postava odpovídá běžnému batoleti, oči modré, vlasy plavé. </w:t>
      </w:r>
    </w:p>
    <w:p w:rsidR="000106CA" w:rsidRPr="00E54FCE" w:rsidRDefault="000106CA" w:rsidP="000106CA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i/>
        </w:rPr>
      </w:pPr>
      <w:r w:rsidRPr="00E54FCE">
        <w:rPr>
          <w:rFonts w:ascii="Arial" w:hAnsi="Arial" w:cs="Arial"/>
          <w:i/>
        </w:rPr>
        <w:t>Ondra včera lezl po kuchyni a zvrhl konev s vodou.</w:t>
      </w:r>
    </w:p>
    <w:p w:rsidR="000106CA" w:rsidRPr="00E54FCE" w:rsidRDefault="000106CA" w:rsidP="000106CA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i/>
        </w:rPr>
      </w:pPr>
      <w:r w:rsidRPr="00E54FCE">
        <w:rPr>
          <w:rFonts w:ascii="Arial" w:hAnsi="Arial" w:cs="Arial"/>
          <w:i/>
        </w:rPr>
        <w:t>Protože otec nechal na zemi stát konev s vodou, nebylo s podivem, že jakmile ji jeho syn Ondra na zemi uviděl, zachoval se obvyklým způsobem, chtěl nahlédnout dovnitř, a tak konev zvrhl.</w:t>
      </w:r>
    </w:p>
    <w:p w:rsidR="000106CA" w:rsidRPr="00E54FCE" w:rsidRDefault="000106CA" w:rsidP="000106CA">
      <w:pPr>
        <w:spacing w:after="0" w:line="240" w:lineRule="auto"/>
        <w:jc w:val="both"/>
        <w:rPr>
          <w:rFonts w:ascii="Arial" w:hAnsi="Arial" w:cs="Arial"/>
        </w:rPr>
      </w:pPr>
    </w:p>
    <w:p w:rsidR="000106CA" w:rsidRPr="00E54FCE" w:rsidRDefault="000106CA" w:rsidP="000106CA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54FCE">
        <w:rPr>
          <w:rFonts w:ascii="Arial" w:hAnsi="Arial" w:cs="Arial"/>
          <w:b/>
          <w:sz w:val="24"/>
          <w:szCs w:val="24"/>
        </w:rPr>
        <w:t>Vysvětli, proč při psaní zprávy nikdy nepíšeme ich-formou.</w:t>
      </w:r>
    </w:p>
    <w:p w:rsidR="000106CA" w:rsidRPr="00E54FCE" w:rsidRDefault="000106CA" w:rsidP="000106CA">
      <w:pPr>
        <w:pStyle w:val="Odstavecseseznamem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106CA" w:rsidRPr="00E54FCE" w:rsidRDefault="000106CA" w:rsidP="000106CA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E54FCE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</w:t>
      </w:r>
    </w:p>
    <w:p w:rsidR="000106CA" w:rsidRPr="00E54FCE" w:rsidRDefault="000106CA" w:rsidP="000106CA">
      <w:pPr>
        <w:spacing w:after="0" w:line="240" w:lineRule="auto"/>
        <w:jc w:val="both"/>
        <w:rPr>
          <w:rFonts w:ascii="Arial" w:hAnsi="Arial" w:cs="Arial"/>
        </w:rPr>
      </w:pPr>
    </w:p>
    <w:p w:rsidR="000106CA" w:rsidRPr="00E54FCE" w:rsidRDefault="000106CA" w:rsidP="000106CA">
      <w:pPr>
        <w:spacing w:after="0" w:line="240" w:lineRule="auto"/>
        <w:jc w:val="both"/>
        <w:rPr>
          <w:rFonts w:ascii="Arial" w:hAnsi="Arial" w:cs="Arial"/>
        </w:rPr>
      </w:pPr>
    </w:p>
    <w:p w:rsidR="000106CA" w:rsidRPr="00E54FCE" w:rsidRDefault="000106CA" w:rsidP="000106CA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54FCE">
        <w:rPr>
          <w:rFonts w:ascii="Arial" w:hAnsi="Arial" w:cs="Arial"/>
          <w:b/>
          <w:sz w:val="24"/>
          <w:szCs w:val="24"/>
        </w:rPr>
        <w:t xml:space="preserve">Z jakého důvodu využíváme výpovědi svědků?  </w:t>
      </w:r>
    </w:p>
    <w:p w:rsidR="000106CA" w:rsidRPr="00E54FCE" w:rsidRDefault="000106CA" w:rsidP="000106CA">
      <w:pPr>
        <w:pStyle w:val="Odstavecseseznamem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106CA" w:rsidRPr="00E54FCE" w:rsidRDefault="000106CA" w:rsidP="000106CA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E54FCE">
        <w:rPr>
          <w:rFonts w:ascii="Arial" w:hAnsi="Arial" w:cs="Arial"/>
        </w:rPr>
        <w:t>…..…………………………………………………………………………………………………………………………………………….</w:t>
      </w:r>
    </w:p>
    <w:p w:rsidR="000106CA" w:rsidRPr="00E54FCE" w:rsidRDefault="000106CA" w:rsidP="000106CA">
      <w:pPr>
        <w:spacing w:after="0" w:line="240" w:lineRule="auto"/>
        <w:jc w:val="both"/>
        <w:rPr>
          <w:rFonts w:ascii="Arial" w:hAnsi="Arial" w:cs="Arial"/>
        </w:rPr>
      </w:pPr>
    </w:p>
    <w:p w:rsidR="000106CA" w:rsidRPr="00E54FCE" w:rsidRDefault="000106CA" w:rsidP="000106CA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54FCE">
        <w:rPr>
          <w:rFonts w:ascii="Arial" w:hAnsi="Arial" w:cs="Arial"/>
          <w:b/>
          <w:sz w:val="24"/>
          <w:szCs w:val="24"/>
        </w:rPr>
        <w:t>Vysvětli z funkčního hlediska rozdíl mezi titulem a podtitulem</w:t>
      </w:r>
    </w:p>
    <w:p w:rsidR="000106CA" w:rsidRPr="00E54FCE" w:rsidRDefault="000106CA" w:rsidP="000106CA">
      <w:pPr>
        <w:pStyle w:val="Odstavecseseznamem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106CA" w:rsidRPr="00E54FCE" w:rsidRDefault="000106CA" w:rsidP="000106CA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E54FCE">
        <w:rPr>
          <w:rFonts w:ascii="Arial" w:hAnsi="Arial" w:cs="Arial"/>
        </w:rPr>
        <w:t>……………………………………………………………………………………………………………………………………………….</w:t>
      </w:r>
    </w:p>
    <w:p w:rsidR="000106CA" w:rsidRPr="00E54FCE" w:rsidRDefault="000106CA" w:rsidP="000106CA">
      <w:pPr>
        <w:spacing w:after="0" w:line="240" w:lineRule="auto"/>
        <w:jc w:val="both"/>
        <w:rPr>
          <w:rFonts w:ascii="Arial" w:hAnsi="Arial" w:cs="Arial"/>
        </w:rPr>
      </w:pPr>
    </w:p>
    <w:p w:rsidR="000106CA" w:rsidRPr="00E54FCE" w:rsidRDefault="000106CA" w:rsidP="000106CA">
      <w:pPr>
        <w:spacing w:after="0" w:line="240" w:lineRule="auto"/>
        <w:jc w:val="both"/>
        <w:rPr>
          <w:rFonts w:ascii="Arial" w:hAnsi="Arial" w:cs="Arial"/>
        </w:rPr>
      </w:pPr>
    </w:p>
    <w:p w:rsidR="000106CA" w:rsidRPr="00E54FCE" w:rsidRDefault="000106CA" w:rsidP="000106CA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54FCE">
        <w:rPr>
          <w:rFonts w:ascii="Arial" w:hAnsi="Arial" w:cs="Arial"/>
          <w:b/>
          <w:sz w:val="24"/>
          <w:szCs w:val="24"/>
        </w:rPr>
        <w:t>Napiš v deseti bodech heslovitou osnovu ke zprávě, jejímž tématem je ozbrojená loupež.</w:t>
      </w:r>
    </w:p>
    <w:p w:rsidR="000106CA" w:rsidRPr="00E54FCE" w:rsidRDefault="000106CA" w:rsidP="000106CA">
      <w:pPr>
        <w:spacing w:after="0" w:line="240" w:lineRule="auto"/>
        <w:jc w:val="both"/>
        <w:rPr>
          <w:rFonts w:ascii="Arial" w:hAnsi="Arial" w:cs="Arial"/>
        </w:rPr>
      </w:pPr>
    </w:p>
    <w:p w:rsidR="000106CA" w:rsidRPr="00E54FCE" w:rsidRDefault="000106CA" w:rsidP="000106CA">
      <w:pPr>
        <w:spacing w:after="0" w:line="240" w:lineRule="auto"/>
        <w:jc w:val="both"/>
        <w:rPr>
          <w:rFonts w:ascii="Arial" w:hAnsi="Arial" w:cs="Arial"/>
        </w:rPr>
      </w:pPr>
    </w:p>
    <w:p w:rsidR="000106CA" w:rsidRPr="00E54FCE" w:rsidRDefault="000106CA" w:rsidP="000106CA">
      <w:pPr>
        <w:spacing w:after="0" w:line="240" w:lineRule="auto"/>
        <w:jc w:val="both"/>
        <w:rPr>
          <w:rFonts w:ascii="Arial" w:hAnsi="Arial" w:cs="Arial"/>
        </w:rPr>
      </w:pPr>
    </w:p>
    <w:p w:rsidR="000106CA" w:rsidRPr="00E54FCE" w:rsidRDefault="000106CA" w:rsidP="000106CA">
      <w:pPr>
        <w:spacing w:after="0" w:line="240" w:lineRule="auto"/>
        <w:jc w:val="both"/>
        <w:rPr>
          <w:rFonts w:ascii="Arial" w:hAnsi="Arial" w:cs="Arial"/>
        </w:rPr>
      </w:pPr>
    </w:p>
    <w:p w:rsidR="000106CA" w:rsidRPr="00E54FCE" w:rsidRDefault="000106CA" w:rsidP="000106CA">
      <w:pPr>
        <w:spacing w:after="0" w:line="240" w:lineRule="auto"/>
        <w:jc w:val="both"/>
        <w:rPr>
          <w:rFonts w:ascii="Arial" w:hAnsi="Arial" w:cs="Arial"/>
        </w:rPr>
      </w:pPr>
    </w:p>
    <w:p w:rsidR="000106CA" w:rsidRPr="00E54FCE" w:rsidRDefault="000106CA" w:rsidP="000106CA">
      <w:pPr>
        <w:spacing w:after="0" w:line="240" w:lineRule="auto"/>
        <w:jc w:val="both"/>
        <w:rPr>
          <w:rFonts w:ascii="Arial" w:hAnsi="Arial" w:cs="Arial"/>
        </w:rPr>
      </w:pPr>
    </w:p>
    <w:p w:rsidR="000106CA" w:rsidRPr="00E54FCE" w:rsidRDefault="000106CA" w:rsidP="000106CA">
      <w:pPr>
        <w:spacing w:after="0" w:line="240" w:lineRule="auto"/>
        <w:jc w:val="both"/>
        <w:rPr>
          <w:rFonts w:ascii="Arial" w:hAnsi="Arial" w:cs="Arial"/>
        </w:rPr>
      </w:pPr>
    </w:p>
    <w:p w:rsidR="000106CA" w:rsidRPr="00E54FCE" w:rsidRDefault="000106CA" w:rsidP="000106CA">
      <w:pPr>
        <w:spacing w:after="0" w:line="240" w:lineRule="auto"/>
        <w:jc w:val="both"/>
        <w:rPr>
          <w:rFonts w:ascii="Arial" w:hAnsi="Arial" w:cs="Arial"/>
        </w:rPr>
      </w:pPr>
    </w:p>
    <w:p w:rsidR="000106CA" w:rsidRPr="00E54FCE" w:rsidRDefault="000106CA" w:rsidP="000106CA">
      <w:pPr>
        <w:spacing w:after="0" w:line="240" w:lineRule="auto"/>
        <w:jc w:val="both"/>
        <w:rPr>
          <w:rFonts w:ascii="Arial" w:hAnsi="Arial" w:cs="Arial"/>
        </w:rPr>
      </w:pPr>
    </w:p>
    <w:p w:rsidR="000106CA" w:rsidRPr="00E54FCE" w:rsidRDefault="000106CA" w:rsidP="000106CA">
      <w:pPr>
        <w:spacing w:after="0" w:line="240" w:lineRule="auto"/>
        <w:jc w:val="both"/>
        <w:rPr>
          <w:rFonts w:ascii="Arial" w:hAnsi="Arial" w:cs="Arial"/>
        </w:rPr>
      </w:pPr>
    </w:p>
    <w:p w:rsidR="000106CA" w:rsidRDefault="00C07EE5" w:rsidP="000106CA">
      <w:pPr>
        <w:spacing w:after="0" w:line="240" w:lineRule="auto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ŘEŠENÍ:</w:t>
      </w:r>
    </w:p>
    <w:p w:rsidR="00C07EE5" w:rsidRPr="00E54FCE" w:rsidRDefault="00C07EE5" w:rsidP="000106CA">
      <w:pPr>
        <w:spacing w:after="0" w:line="240" w:lineRule="auto"/>
        <w:jc w:val="both"/>
        <w:rPr>
          <w:rFonts w:ascii="Arial" w:hAnsi="Arial" w:cs="Arial"/>
          <w:b/>
          <w:sz w:val="32"/>
          <w:szCs w:val="32"/>
        </w:rPr>
      </w:pPr>
    </w:p>
    <w:p w:rsidR="000106CA" w:rsidRPr="00E54FCE" w:rsidRDefault="000106CA" w:rsidP="000106CA">
      <w:pPr>
        <w:pStyle w:val="Odstavecseseznamem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E54FCE">
        <w:rPr>
          <w:rFonts w:ascii="Arial" w:hAnsi="Arial" w:cs="Arial"/>
        </w:rPr>
        <w:t>Doplň v textu chybějící informace:</w:t>
      </w:r>
    </w:p>
    <w:p w:rsidR="000106CA" w:rsidRPr="00E54FCE" w:rsidRDefault="000106CA" w:rsidP="000106CA">
      <w:pPr>
        <w:pStyle w:val="Odstavecseseznamem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i/>
        </w:rPr>
      </w:pPr>
      <w:r w:rsidRPr="00E54FCE">
        <w:rPr>
          <w:rFonts w:ascii="Arial" w:hAnsi="Arial" w:cs="Arial"/>
          <w:i/>
        </w:rPr>
        <w:t xml:space="preserve">Publicistický žánr zpráva patří do kategorie útvarů zpravodajských. Jeho hlavní funkcí je informovat adresáta o události, která proběhla v minulosti. Nehodnotí (v tom případě by se z ní stal článek), pouze sděluje informace v místních a časových souvislostech, to znamená, že převládající slohový postup je informační. Můžeme však také využít postupu popisného a výkladového, a sice když chceme adresátovi přiblížit či vysvětlit okolnosti zpravované skutečnosti. </w:t>
      </w:r>
    </w:p>
    <w:p w:rsidR="000106CA" w:rsidRPr="00E54FCE" w:rsidRDefault="001E6145" w:rsidP="000106CA">
      <w:pPr>
        <w:pStyle w:val="Odstavecseseznamem"/>
        <w:numPr>
          <w:ilvl w:val="0"/>
          <w:numId w:val="17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0106CA" w:rsidRPr="00E54FCE">
        <w:rPr>
          <w:rFonts w:ascii="Arial" w:hAnsi="Arial" w:cs="Arial"/>
        </w:rPr>
        <w:t xml:space="preserve">B) Ondrova výška je sedmdesát centimetrů, jeho postava odpovídá běžnému batoleti, oči modré, vlasy plavé. </w:t>
      </w:r>
    </w:p>
    <w:p w:rsidR="000106CA" w:rsidRPr="00E54FCE" w:rsidRDefault="001E6145" w:rsidP="001E6145">
      <w:pPr>
        <w:pStyle w:val="Odstavecseseznamem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A) </w:t>
      </w:r>
      <w:r w:rsidR="000106CA" w:rsidRPr="00E54FCE">
        <w:rPr>
          <w:rFonts w:ascii="Arial" w:hAnsi="Arial" w:cs="Arial"/>
        </w:rPr>
        <w:t>Ondra včera lezl po kuchyni a zvrhl konev s vodou.</w:t>
      </w:r>
    </w:p>
    <w:p w:rsidR="000106CA" w:rsidRPr="00E54FCE" w:rsidRDefault="001E6145" w:rsidP="001E6145">
      <w:pPr>
        <w:pStyle w:val="Odstavecseseznamem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C) </w:t>
      </w:r>
      <w:r w:rsidR="000106CA" w:rsidRPr="00E54FCE">
        <w:rPr>
          <w:rFonts w:ascii="Arial" w:hAnsi="Arial" w:cs="Arial"/>
        </w:rPr>
        <w:t>Protože otec nechal na zemi stát konev s vodou, nebylo s podivem, že jakmile ji jeho syn Ondra na zemi uviděl, zachoval se obvyklým způsobem, chtěl nahlédnout dovnitř, a tak konev zvrhl.</w:t>
      </w:r>
    </w:p>
    <w:p w:rsidR="000106CA" w:rsidRPr="00E54FCE" w:rsidRDefault="000106CA" w:rsidP="000106CA">
      <w:pPr>
        <w:pStyle w:val="Odstavecseseznamem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E54FCE">
        <w:rPr>
          <w:rFonts w:ascii="Arial" w:hAnsi="Arial" w:cs="Arial"/>
        </w:rPr>
        <w:t>Ich-forma je subjektivní. Autor zprávy musí zůstat mimo zobrazovanou skutečnost.</w:t>
      </w:r>
    </w:p>
    <w:p w:rsidR="000106CA" w:rsidRPr="00E54FCE" w:rsidRDefault="000106CA" w:rsidP="000106CA">
      <w:pPr>
        <w:pStyle w:val="Odstavecseseznamem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E54FCE">
        <w:rPr>
          <w:rFonts w:ascii="Arial" w:hAnsi="Arial" w:cs="Arial"/>
        </w:rPr>
        <w:t>Kvůli podpoření autenticity.</w:t>
      </w:r>
    </w:p>
    <w:p w:rsidR="000106CA" w:rsidRPr="00E54FCE" w:rsidRDefault="000106CA" w:rsidP="000106CA">
      <w:pPr>
        <w:pStyle w:val="Odstavecseseznamem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E54FCE">
        <w:rPr>
          <w:rFonts w:ascii="Arial" w:hAnsi="Arial" w:cs="Arial"/>
        </w:rPr>
        <w:t>Účel titulu je především zaujmout potenciálního čtenáře, zatímco účel podtitulu je především blíže představit informaci představenou v titulu, tedy téma.</w:t>
      </w:r>
    </w:p>
    <w:p w:rsidR="000106CA" w:rsidRPr="00E54FCE" w:rsidRDefault="000106CA" w:rsidP="000106CA">
      <w:pPr>
        <w:pStyle w:val="Odstavecseseznamem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E54FCE">
        <w:rPr>
          <w:rFonts w:ascii="Arial" w:hAnsi="Arial" w:cs="Arial"/>
        </w:rPr>
        <w:t>čas – místo – loupež bance – příchod lupičů – spoutání bankovních úředníků – dobývání trezoru – příjez</w:t>
      </w:r>
      <w:r w:rsidR="00C13FC3">
        <w:rPr>
          <w:rFonts w:ascii="Arial" w:hAnsi="Arial" w:cs="Arial"/>
        </w:rPr>
        <w:t>d policie – vyjednávání – přílet</w:t>
      </w:r>
      <w:r w:rsidRPr="00E54FCE">
        <w:rPr>
          <w:rFonts w:ascii="Arial" w:hAnsi="Arial" w:cs="Arial"/>
        </w:rPr>
        <w:t xml:space="preserve"> helikoptéry – odlet lupičů – znehodnocení bankovek </w:t>
      </w:r>
    </w:p>
    <w:p w:rsidR="00501086" w:rsidRDefault="00501086" w:rsidP="00031DBC">
      <w:pPr>
        <w:rPr>
          <w:b/>
          <w:sz w:val="32"/>
          <w:szCs w:val="32"/>
          <w:u w:val="single"/>
        </w:rPr>
      </w:pPr>
    </w:p>
    <w:p w:rsidR="000106CA" w:rsidRDefault="000106CA" w:rsidP="00031DBC">
      <w:pPr>
        <w:rPr>
          <w:b/>
          <w:sz w:val="32"/>
          <w:szCs w:val="32"/>
          <w:u w:val="single"/>
        </w:rPr>
      </w:pPr>
    </w:p>
    <w:p w:rsidR="00131076" w:rsidRDefault="00131076" w:rsidP="00031DBC">
      <w:pPr>
        <w:rPr>
          <w:b/>
          <w:sz w:val="32"/>
          <w:szCs w:val="32"/>
          <w:u w:val="single"/>
        </w:rPr>
      </w:pPr>
    </w:p>
    <w:p w:rsidR="00131076" w:rsidRDefault="00131076" w:rsidP="00031DBC">
      <w:pPr>
        <w:rPr>
          <w:b/>
          <w:sz w:val="32"/>
          <w:szCs w:val="32"/>
          <w:u w:val="single"/>
        </w:rPr>
      </w:pPr>
    </w:p>
    <w:p w:rsidR="00131076" w:rsidRDefault="00131076" w:rsidP="00031DBC">
      <w:pPr>
        <w:rPr>
          <w:b/>
          <w:sz w:val="32"/>
          <w:szCs w:val="32"/>
          <w:u w:val="single"/>
        </w:rPr>
      </w:pPr>
    </w:p>
    <w:p w:rsidR="00C07EE5" w:rsidRDefault="00C07EE5" w:rsidP="00031DBC">
      <w:pPr>
        <w:rPr>
          <w:b/>
          <w:sz w:val="32"/>
          <w:szCs w:val="32"/>
          <w:u w:val="single"/>
        </w:rPr>
      </w:pPr>
    </w:p>
    <w:p w:rsidR="00C07EE5" w:rsidRDefault="00C07EE5" w:rsidP="00031DBC">
      <w:pPr>
        <w:rPr>
          <w:b/>
          <w:sz w:val="32"/>
          <w:szCs w:val="32"/>
          <w:u w:val="single"/>
        </w:rPr>
      </w:pPr>
    </w:p>
    <w:p w:rsidR="00C07EE5" w:rsidRDefault="00C07EE5" w:rsidP="00031DBC">
      <w:pPr>
        <w:rPr>
          <w:b/>
          <w:sz w:val="32"/>
          <w:szCs w:val="32"/>
          <w:u w:val="single"/>
        </w:rPr>
      </w:pPr>
    </w:p>
    <w:p w:rsidR="00C07EE5" w:rsidRDefault="00C07EE5" w:rsidP="00031DBC">
      <w:pPr>
        <w:rPr>
          <w:b/>
          <w:sz w:val="32"/>
          <w:szCs w:val="32"/>
          <w:u w:val="single"/>
        </w:rPr>
      </w:pPr>
    </w:p>
    <w:p w:rsidR="00C07EE5" w:rsidRDefault="00C07EE5" w:rsidP="00031DBC">
      <w:pPr>
        <w:rPr>
          <w:b/>
          <w:sz w:val="32"/>
          <w:szCs w:val="32"/>
          <w:u w:val="single"/>
        </w:rPr>
      </w:pPr>
    </w:p>
    <w:p w:rsidR="00C07EE5" w:rsidRDefault="00C07EE5" w:rsidP="00031DBC">
      <w:pPr>
        <w:rPr>
          <w:b/>
          <w:sz w:val="32"/>
          <w:szCs w:val="32"/>
          <w:u w:val="single"/>
        </w:rPr>
      </w:pPr>
    </w:p>
    <w:p w:rsidR="00C07EE5" w:rsidRDefault="00C07EE5" w:rsidP="00031DBC">
      <w:pPr>
        <w:rPr>
          <w:b/>
          <w:sz w:val="32"/>
          <w:szCs w:val="32"/>
          <w:u w:val="single"/>
        </w:rPr>
      </w:pPr>
    </w:p>
    <w:p w:rsidR="00C07EE5" w:rsidRDefault="00C07EE5" w:rsidP="00031DBC">
      <w:pPr>
        <w:rPr>
          <w:b/>
          <w:sz w:val="32"/>
          <w:szCs w:val="32"/>
          <w:u w:val="single"/>
        </w:rPr>
      </w:pPr>
    </w:p>
    <w:p w:rsidR="00C07EE5" w:rsidRDefault="00C07EE5" w:rsidP="00C07EE5">
      <w:pPr>
        <w:pStyle w:val="Normlnweb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Metodický list </w:t>
      </w:r>
    </w:p>
    <w:p w:rsidR="00C07EE5" w:rsidRDefault="00C07EE5" w:rsidP="00C07EE5">
      <w:pPr>
        <w:pStyle w:val="Normlnweb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Žáci dostanou pracovní listy s cvičením vytištěné. Učitel má dvě možné varianty, jak s daným materiálem pracovat. </w:t>
      </w:r>
    </w:p>
    <w:p w:rsidR="00C07EE5" w:rsidRDefault="00C07EE5" w:rsidP="00C07EE5">
      <w:pPr>
        <w:pStyle w:val="Normlnweb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1. využije pracovní listy ke společnému procvičování látky s celou třídou a to tak, že na každý úkol samostatně ponechá žákům čas na to, aby si daný úkol přečetli a promysleli. Poté odpovídají nahlas, učitel kontroluje, doplňuje odpovědi žáků a vysvětluje případné nejasnosti. Poté si správné odpovědi žáci zapisují do svých sešitů. </w:t>
      </w:r>
    </w:p>
    <w:p w:rsidR="00C07EE5" w:rsidRDefault="00C07EE5" w:rsidP="00C07EE5">
      <w:pPr>
        <w:pStyle w:val="Normlnweb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 Využije pracovní listy jako opakovací prověrku z daného učiva, žáci pracují samostatně a po uplynutí stanoveného časového limitu listy odevzdávají. Rozbor s vysvětlením jednotlivých úkolů následuje až po sebrání pracovních listů. </w:t>
      </w:r>
    </w:p>
    <w:p w:rsidR="00C07EE5" w:rsidRDefault="00C07EE5" w:rsidP="00C07EE5">
      <w:pPr>
        <w:pStyle w:val="Normlnweb"/>
      </w:pPr>
      <w:r>
        <w:rPr>
          <w:rFonts w:ascii="Arial" w:hAnsi="Arial" w:cs="Arial"/>
          <w:sz w:val="28"/>
          <w:szCs w:val="28"/>
        </w:rPr>
        <w:t>Celkový čas: 20 minut</w:t>
      </w:r>
      <w:r>
        <w:t xml:space="preserve"> </w:t>
      </w:r>
    </w:p>
    <w:p w:rsidR="00031DBC" w:rsidRPr="00031DBC" w:rsidRDefault="00031DBC" w:rsidP="00031DBC">
      <w:pPr>
        <w:rPr>
          <w:sz w:val="32"/>
          <w:szCs w:val="32"/>
        </w:rPr>
      </w:pPr>
    </w:p>
    <w:p w:rsidR="00F90269" w:rsidRDefault="00A62CBA" w:rsidP="00DF7BE9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A</w:t>
      </w:r>
      <w:r w:rsidR="00F90269">
        <w:rPr>
          <w:b/>
          <w:sz w:val="32"/>
          <w:szCs w:val="32"/>
        </w:rPr>
        <w:t>utorská práva a citace</w:t>
      </w:r>
    </w:p>
    <w:p w:rsidR="00A62CBA" w:rsidRPr="00150D17" w:rsidRDefault="00A62CBA" w:rsidP="00714109">
      <w:pPr>
        <w:shd w:val="clear" w:color="auto" w:fill="DDD9C3"/>
        <w:spacing w:after="0"/>
        <w:rPr>
          <w:rFonts w:ascii="Arial" w:hAnsi="Arial" w:cs="Arial"/>
          <w:b/>
          <w:sz w:val="24"/>
          <w:szCs w:val="24"/>
        </w:rPr>
      </w:pPr>
    </w:p>
    <w:p w:rsidR="00A62CBA" w:rsidRPr="00F90269" w:rsidRDefault="00A62CBA" w:rsidP="00714109">
      <w:pPr>
        <w:shd w:val="clear" w:color="auto" w:fill="DDD9C3"/>
        <w:tabs>
          <w:tab w:val="right" w:pos="9072"/>
        </w:tabs>
        <w:spacing w:after="0"/>
        <w:rPr>
          <w:rFonts w:ascii="Arial" w:hAnsi="Arial" w:cs="Arial"/>
          <w:sz w:val="28"/>
          <w:szCs w:val="28"/>
        </w:rPr>
      </w:pPr>
      <w:r w:rsidRPr="00F90269">
        <w:rPr>
          <w:rFonts w:ascii="Arial" w:hAnsi="Arial" w:cs="Arial"/>
          <w:sz w:val="28"/>
          <w:szCs w:val="28"/>
        </w:rPr>
        <w:t xml:space="preserve">Autor:  </w:t>
      </w:r>
      <w:r w:rsidR="00714109">
        <w:rPr>
          <w:rFonts w:ascii="Arial" w:hAnsi="Arial" w:cs="Arial"/>
          <w:sz w:val="28"/>
          <w:szCs w:val="28"/>
        </w:rPr>
        <w:t>Jakub Hlávko</w:t>
      </w:r>
      <w:r w:rsidRPr="00F90269">
        <w:rPr>
          <w:rFonts w:ascii="Arial" w:hAnsi="Arial" w:cs="Arial"/>
          <w:sz w:val="28"/>
          <w:szCs w:val="28"/>
        </w:rPr>
        <w:tab/>
      </w:r>
    </w:p>
    <w:p w:rsidR="00A62CBA" w:rsidRPr="00F90269" w:rsidRDefault="00A62CBA" w:rsidP="00714109">
      <w:pPr>
        <w:shd w:val="clear" w:color="auto" w:fill="DDD9C3"/>
        <w:spacing w:after="0"/>
        <w:rPr>
          <w:rFonts w:ascii="Arial" w:hAnsi="Arial" w:cs="Arial"/>
          <w:sz w:val="28"/>
          <w:szCs w:val="28"/>
        </w:rPr>
      </w:pPr>
      <w:r w:rsidRPr="00F90269">
        <w:rPr>
          <w:rFonts w:ascii="Arial" w:hAnsi="Arial" w:cs="Arial"/>
          <w:sz w:val="28"/>
          <w:szCs w:val="28"/>
        </w:rPr>
        <w:t>Název díla</w:t>
      </w:r>
      <w:r w:rsidR="000F0B79">
        <w:rPr>
          <w:rFonts w:ascii="Arial" w:hAnsi="Arial" w:cs="Arial"/>
          <w:sz w:val="28"/>
          <w:szCs w:val="28"/>
        </w:rPr>
        <w:t xml:space="preserve">: </w:t>
      </w:r>
      <w:r w:rsidR="003F7F2D">
        <w:rPr>
          <w:rFonts w:ascii="Arial" w:hAnsi="Arial" w:cs="Arial"/>
          <w:sz w:val="28"/>
          <w:szCs w:val="28"/>
        </w:rPr>
        <w:t>Neo</w:t>
      </w:r>
      <w:r w:rsidR="00BA7328">
        <w:rPr>
          <w:rFonts w:ascii="Arial" w:hAnsi="Arial" w:cs="Arial"/>
          <w:sz w:val="28"/>
          <w:szCs w:val="28"/>
        </w:rPr>
        <w:t>hebné slovní druhy_pracovní list</w:t>
      </w:r>
    </w:p>
    <w:p w:rsidR="00A62CBA" w:rsidRPr="00F90269" w:rsidRDefault="00714109" w:rsidP="00714109">
      <w:pPr>
        <w:shd w:val="clear" w:color="auto" w:fill="DDD9C3"/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Datum vzniku: p</w:t>
      </w:r>
      <w:r w:rsidR="000F0B79">
        <w:rPr>
          <w:rFonts w:ascii="Arial" w:hAnsi="Arial" w:cs="Arial"/>
          <w:sz w:val="28"/>
          <w:szCs w:val="28"/>
        </w:rPr>
        <w:t>rosinec</w:t>
      </w:r>
      <w:r w:rsidR="00A62CBA" w:rsidRPr="00F90269">
        <w:rPr>
          <w:rFonts w:ascii="Arial" w:hAnsi="Arial" w:cs="Arial"/>
          <w:sz w:val="28"/>
          <w:szCs w:val="28"/>
        </w:rPr>
        <w:t xml:space="preserve"> 2013</w:t>
      </w:r>
    </w:p>
    <w:p w:rsidR="00A62CBA" w:rsidRPr="00F90269" w:rsidRDefault="00A62CBA" w:rsidP="00714109">
      <w:pPr>
        <w:shd w:val="clear" w:color="auto" w:fill="DDD9C3"/>
        <w:spacing w:after="0"/>
        <w:rPr>
          <w:rFonts w:ascii="Arial" w:hAnsi="Arial" w:cs="Arial"/>
          <w:sz w:val="28"/>
          <w:szCs w:val="28"/>
        </w:rPr>
      </w:pPr>
    </w:p>
    <w:p w:rsidR="00A62CBA" w:rsidRPr="00F90269" w:rsidRDefault="00A62CBA" w:rsidP="00714109">
      <w:pPr>
        <w:shd w:val="clear" w:color="auto" w:fill="DDD9C3"/>
        <w:spacing w:after="0"/>
        <w:rPr>
          <w:rFonts w:ascii="Arial" w:hAnsi="Arial" w:cs="Arial"/>
          <w:sz w:val="28"/>
          <w:szCs w:val="28"/>
        </w:rPr>
      </w:pPr>
      <w:r w:rsidRPr="00F90269">
        <w:rPr>
          <w:rFonts w:ascii="Arial" w:hAnsi="Arial" w:cs="Arial"/>
          <w:sz w:val="28"/>
          <w:szCs w:val="28"/>
        </w:rPr>
        <w:t>Materiály jsou určeny pro bezplatné používání pro potřeby výuky na všech ty</w:t>
      </w:r>
      <w:r w:rsidR="0083637E">
        <w:rPr>
          <w:rFonts w:ascii="Arial" w:hAnsi="Arial" w:cs="Arial"/>
          <w:sz w:val="28"/>
          <w:szCs w:val="28"/>
        </w:rPr>
        <w:t xml:space="preserve">pech škol a školských zařízení. </w:t>
      </w:r>
      <w:r w:rsidRPr="00F90269">
        <w:rPr>
          <w:rFonts w:ascii="Arial" w:hAnsi="Arial" w:cs="Arial"/>
          <w:sz w:val="28"/>
          <w:szCs w:val="28"/>
        </w:rPr>
        <w:t xml:space="preserve">Jakékoli další využití podléhá autorskému zákonu.  </w:t>
      </w:r>
    </w:p>
    <w:p w:rsidR="00A62CBA" w:rsidRPr="00F90269" w:rsidRDefault="00A62CBA" w:rsidP="00714109">
      <w:pPr>
        <w:shd w:val="clear" w:color="auto" w:fill="DDD9C3"/>
        <w:spacing w:after="0"/>
        <w:jc w:val="center"/>
        <w:rPr>
          <w:rFonts w:ascii="Arial" w:hAnsi="Arial" w:cs="Arial"/>
          <w:sz w:val="28"/>
          <w:szCs w:val="28"/>
        </w:rPr>
      </w:pPr>
      <w:r w:rsidRPr="00F90269">
        <w:rPr>
          <w:rFonts w:ascii="Arial" w:hAnsi="Arial" w:cs="Arial"/>
          <w:sz w:val="28"/>
          <w:szCs w:val="28"/>
        </w:rPr>
        <w:t>Tento pracovní list je autorským dílem.</w:t>
      </w:r>
    </w:p>
    <w:p w:rsidR="00031DBC" w:rsidRDefault="00031DBC" w:rsidP="00DF7BE9">
      <w:pPr>
        <w:rPr>
          <w:b/>
          <w:sz w:val="32"/>
          <w:szCs w:val="32"/>
        </w:rPr>
      </w:pPr>
    </w:p>
    <w:p w:rsidR="00031DBC" w:rsidRPr="00031DBC" w:rsidRDefault="00031DBC" w:rsidP="00DF7BE9">
      <w:pPr>
        <w:rPr>
          <w:b/>
          <w:sz w:val="32"/>
          <w:szCs w:val="32"/>
        </w:rPr>
      </w:pPr>
    </w:p>
    <w:sectPr w:rsidR="00031DBC" w:rsidRPr="00031DBC" w:rsidSect="00BA7328"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41C13"/>
    <w:multiLevelType w:val="hybridMultilevel"/>
    <w:tmpl w:val="026C49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2B52F2"/>
    <w:multiLevelType w:val="hybridMultilevel"/>
    <w:tmpl w:val="E22C2E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9092B130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490B9C"/>
    <w:multiLevelType w:val="hybridMultilevel"/>
    <w:tmpl w:val="BB401E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86DD1"/>
    <w:multiLevelType w:val="hybridMultilevel"/>
    <w:tmpl w:val="8752D552"/>
    <w:lvl w:ilvl="0" w:tplc="0804E5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940008"/>
    <w:multiLevelType w:val="hybridMultilevel"/>
    <w:tmpl w:val="1CC874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09460E"/>
    <w:multiLevelType w:val="hybridMultilevel"/>
    <w:tmpl w:val="AD4E0DE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0A56AA0"/>
    <w:multiLevelType w:val="hybridMultilevel"/>
    <w:tmpl w:val="2576938A"/>
    <w:lvl w:ilvl="0" w:tplc="22265AF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C822A4"/>
    <w:multiLevelType w:val="hybridMultilevel"/>
    <w:tmpl w:val="31F617B8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3BA30A0"/>
    <w:multiLevelType w:val="hybridMultilevel"/>
    <w:tmpl w:val="55D0A3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7E1BBC"/>
    <w:multiLevelType w:val="hybridMultilevel"/>
    <w:tmpl w:val="F78EAC2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8FB2527"/>
    <w:multiLevelType w:val="hybridMultilevel"/>
    <w:tmpl w:val="1708CE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221E39"/>
    <w:multiLevelType w:val="hybridMultilevel"/>
    <w:tmpl w:val="5FF849E6"/>
    <w:lvl w:ilvl="0" w:tplc="36A4AA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AE793E"/>
    <w:multiLevelType w:val="hybridMultilevel"/>
    <w:tmpl w:val="146CDAE6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85A650F"/>
    <w:multiLevelType w:val="hybridMultilevel"/>
    <w:tmpl w:val="BB401E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42276"/>
    <w:multiLevelType w:val="hybridMultilevel"/>
    <w:tmpl w:val="66182562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7C53A56"/>
    <w:multiLevelType w:val="hybridMultilevel"/>
    <w:tmpl w:val="31362D06"/>
    <w:lvl w:ilvl="0" w:tplc="CCDA7AC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F81EC1"/>
    <w:multiLevelType w:val="hybridMultilevel"/>
    <w:tmpl w:val="9C029EA2"/>
    <w:lvl w:ilvl="0" w:tplc="3736655E">
      <w:start w:val="1"/>
      <w:numFmt w:val="decimal"/>
      <w:lvlText w:val="%1."/>
      <w:lvlJc w:val="left"/>
      <w:pPr>
        <w:ind w:left="1428" w:hanging="360"/>
      </w:pPr>
      <w:rPr>
        <w:rFonts w:ascii="Calibri" w:hAnsi="Calibri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11"/>
  </w:num>
  <w:num w:numId="3">
    <w:abstractNumId w:val="10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4"/>
  </w:num>
  <w:num w:numId="9">
    <w:abstractNumId w:val="15"/>
  </w:num>
  <w:num w:numId="10">
    <w:abstractNumId w:val="9"/>
  </w:num>
  <w:num w:numId="11">
    <w:abstractNumId w:val="16"/>
  </w:num>
  <w:num w:numId="12">
    <w:abstractNumId w:val="2"/>
  </w:num>
  <w:num w:numId="13">
    <w:abstractNumId w:val="7"/>
  </w:num>
  <w:num w:numId="14">
    <w:abstractNumId w:val="13"/>
  </w:num>
  <w:num w:numId="15">
    <w:abstractNumId w:val="0"/>
  </w:num>
  <w:num w:numId="16">
    <w:abstractNumId w:val="8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DF7BE9"/>
    <w:rsid w:val="000106CA"/>
    <w:rsid w:val="00031DBC"/>
    <w:rsid w:val="00075355"/>
    <w:rsid w:val="00077932"/>
    <w:rsid w:val="000F0B79"/>
    <w:rsid w:val="00107D4E"/>
    <w:rsid w:val="00131076"/>
    <w:rsid w:val="001D7D48"/>
    <w:rsid w:val="001E6145"/>
    <w:rsid w:val="00332645"/>
    <w:rsid w:val="003F7F2D"/>
    <w:rsid w:val="00485C9B"/>
    <w:rsid w:val="004A2FB3"/>
    <w:rsid w:val="00501086"/>
    <w:rsid w:val="005C13B4"/>
    <w:rsid w:val="005F3CB4"/>
    <w:rsid w:val="00680DAC"/>
    <w:rsid w:val="00686254"/>
    <w:rsid w:val="006D467A"/>
    <w:rsid w:val="00714109"/>
    <w:rsid w:val="007E1C35"/>
    <w:rsid w:val="00833930"/>
    <w:rsid w:val="0083637E"/>
    <w:rsid w:val="008A4034"/>
    <w:rsid w:val="00900CB0"/>
    <w:rsid w:val="00A62CBA"/>
    <w:rsid w:val="00AA3640"/>
    <w:rsid w:val="00AE28BB"/>
    <w:rsid w:val="00BA7328"/>
    <w:rsid w:val="00BB5D15"/>
    <w:rsid w:val="00C07EE5"/>
    <w:rsid w:val="00C13FC3"/>
    <w:rsid w:val="00DB4DD3"/>
    <w:rsid w:val="00DF7BE9"/>
    <w:rsid w:val="00F90269"/>
    <w:rsid w:val="00FA3910"/>
    <w:rsid w:val="00FE1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1C3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F7B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DF7BE9"/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DF7B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7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F7B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F7BE9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C07E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6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D4FE5C-7E21-424F-8648-490247384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632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kostal</dc:creator>
  <cp:keywords/>
  <cp:lastModifiedBy>Dum</cp:lastModifiedBy>
  <cp:revision>2</cp:revision>
  <cp:lastPrinted>2014-05-18T08:40:00Z</cp:lastPrinted>
  <dcterms:created xsi:type="dcterms:W3CDTF">2014-07-10T19:20:00Z</dcterms:created>
  <dcterms:modified xsi:type="dcterms:W3CDTF">2014-07-10T19:20:00Z</dcterms:modified>
</cp:coreProperties>
</file>