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5B61C5" w:rsidP="002D4C4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CESKY_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JAZYK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BF313D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bookmarkEnd w:id="0"/>
          <w:p w:rsidR="00E00189" w:rsidRPr="00347177" w:rsidRDefault="00BF313D" w:rsidP="002D4C4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Vladislav Vančura</w:t>
            </w:r>
            <w:r w:rsidR="00E0018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sz w:val="24"/>
                <w:szCs w:val="24"/>
              </w:rPr>
              <w:t>Rozmarné léto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E00189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bchodní akademie, Sociální činnost, Veřejnosprávní činnost,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47177" w:rsidRDefault="00BF313D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Říjen</w:t>
            </w:r>
            <w:r w:rsidR="001E2C58" w:rsidRPr="00347177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347177" w:rsidRDefault="00BF313D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Novela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Rozmarné léto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, rozbor díla a zařazení do kontextu doby i autorovy tvorby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347177" w:rsidRDefault="0004171D" w:rsidP="002D4C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</w:t>
            </w:r>
            <w:r w:rsidR="00347177">
              <w:rPr>
                <w:rFonts w:ascii="Arial" w:hAnsi="Arial" w:cs="Arial"/>
                <w:sz w:val="24"/>
                <w:szCs w:val="24"/>
              </w:rPr>
              <w:t xml:space="preserve"> list</w:t>
            </w:r>
          </w:p>
        </w:tc>
      </w:tr>
    </w:tbl>
    <w:p w:rsidR="00940185" w:rsidRPr="00347177" w:rsidRDefault="00940185" w:rsidP="002D4C4B">
      <w:pPr>
        <w:jc w:val="both"/>
        <w:rPr>
          <w:sz w:val="24"/>
          <w:szCs w:val="24"/>
        </w:rPr>
      </w:pPr>
    </w:p>
    <w:p w:rsidR="00347177" w:rsidRDefault="00347177"/>
    <w:p w:rsidR="00347177" w:rsidRDefault="00347177"/>
    <w:p w:rsidR="00347177" w:rsidRDefault="00347177"/>
    <w:p w:rsidR="00347177" w:rsidRDefault="00347177"/>
    <w:p w:rsidR="00940185" w:rsidRPr="00347177" w:rsidRDefault="00940185">
      <w:pPr>
        <w:rPr>
          <w:rFonts w:ascii="Arial" w:hAnsi="Arial" w:cs="Arial"/>
          <w:sz w:val="24"/>
          <w:szCs w:val="24"/>
        </w:rPr>
      </w:pPr>
      <w:r w:rsidRPr="00347177">
        <w:rPr>
          <w:rFonts w:ascii="Arial" w:hAnsi="Arial" w:cs="Arial"/>
          <w:sz w:val="24"/>
          <w:szCs w:val="24"/>
        </w:rPr>
        <w:br w:type="page"/>
      </w:r>
    </w:p>
    <w:p w:rsidR="00A13B57" w:rsidRPr="001B3531" w:rsidRDefault="00287D38" w:rsidP="001B3531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A790D">
        <w:rPr>
          <w:rFonts w:ascii="Arial" w:hAnsi="Arial" w:cs="Arial"/>
          <w:b/>
          <w:sz w:val="24"/>
          <w:szCs w:val="24"/>
        </w:rPr>
        <w:lastRenderedPageBreak/>
        <w:t>Přečtěte si tento úryvek a odpovězte na otázky</w:t>
      </w:r>
      <w:r w:rsidRPr="001B3531">
        <w:rPr>
          <w:rFonts w:ascii="Arial" w:hAnsi="Arial" w:cs="Arial"/>
          <w:sz w:val="24"/>
          <w:szCs w:val="24"/>
        </w:rPr>
        <w:t>:</w:t>
      </w:r>
    </w:p>
    <w:p w:rsidR="003D5998" w:rsidRDefault="003D5998" w:rsidP="003D5998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568"/>
        <w:jc w:val="both"/>
      </w:pPr>
      <w:r w:rsidRPr="003D5998">
        <w:rPr>
          <w:rFonts w:ascii="Arial" w:hAnsi="Arial" w:cs="Arial"/>
        </w:rPr>
        <w:t>Dozpívav svoji písničku, veliký Antonín složil ruce na zádech a maní dýchl na kuličku teploměru. Sloupec téměř neúplatný sotva se pohnul a Důra znamenaje tuto řádnost měl několik myšlenek, jež se vystřídaly v sledu míšených karet. Tento způsob léta, děl vposled, odvraceje se od přístroje Celsiova, zdá se mi poněkud nešťastným. Je chladno a můj dech, jakkoliv jsem nepozřel vody, je mrazivý. Který měsíc nám zbývá, jestliže ani červen není dost vhodný, abychom pečovali o zdraví a tělesnou čistotu</w:t>
      </w:r>
      <w:r>
        <w:t>?</w:t>
      </w:r>
    </w:p>
    <w:p w:rsidR="001B3531" w:rsidRPr="001B3531" w:rsidRDefault="001B3531" w:rsidP="001B3531">
      <w:pPr>
        <w:rPr>
          <w:rFonts w:ascii="Arial" w:hAnsi="Arial" w:cs="Arial"/>
          <w:sz w:val="24"/>
          <w:szCs w:val="24"/>
        </w:rPr>
      </w:pPr>
    </w:p>
    <w:p w:rsidR="001B3531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Ze které části knihy je úryvek?</w:t>
      </w:r>
      <w:r w:rsidR="003D5998">
        <w:rPr>
          <w:rFonts w:ascii="Arial" w:hAnsi="Arial" w:cs="Arial"/>
          <w:sz w:val="24"/>
          <w:szCs w:val="24"/>
        </w:rPr>
        <w:t xml:space="preserve"> _____________________________________</w:t>
      </w:r>
    </w:p>
    <w:p w:rsidR="002076F0" w:rsidRPr="002076F0" w:rsidRDefault="003D5998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jakém oboru podniká Antonín Důra? _______________________________</w:t>
      </w:r>
    </w:p>
    <w:p w:rsidR="002076F0" w:rsidRPr="002076F0" w:rsidRDefault="00560F01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jakém měsíci se dílo odehrává? __________________________________</w:t>
      </w:r>
    </w:p>
    <w:p w:rsidR="002076F0" w:rsidRPr="002076F0" w:rsidRDefault="00560F01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je počasí? _________________________________________________</w:t>
      </w:r>
    </w:p>
    <w:p w:rsidR="002076F0" w:rsidRPr="002076F0" w:rsidRDefault="00560F01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Vypište z ukázky 2 různá pojmenování pro jednu věc:____________________</w:t>
      </w:r>
    </w:p>
    <w:p w:rsidR="002076F0" w:rsidRDefault="00560F01" w:rsidP="00560F01">
      <w:pPr>
        <w:spacing w:line="72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560F01" w:rsidRDefault="00560F01" w:rsidP="00560F01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Jak můžeme charakterizovat jazyk díla Rozmarné léto? Vyberte:</w:t>
      </w:r>
    </w:p>
    <w:p w:rsidR="00560F01" w:rsidRPr="00560F01" w:rsidRDefault="00560F01" w:rsidP="00B6627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560F01">
        <w:rPr>
          <w:rFonts w:ascii="Arial" w:hAnsi="Arial" w:cs="Arial"/>
          <w:sz w:val="24"/>
          <w:szCs w:val="24"/>
        </w:rPr>
        <w:t xml:space="preserve">Spisovný, obsahující </w:t>
      </w:r>
      <w:r w:rsidR="00E01FB7">
        <w:rPr>
          <w:rFonts w:ascii="Arial" w:hAnsi="Arial" w:cs="Arial"/>
          <w:sz w:val="24"/>
          <w:szCs w:val="24"/>
        </w:rPr>
        <w:t>archaismy</w:t>
      </w:r>
      <w:r w:rsidRPr="00560F01">
        <w:rPr>
          <w:rFonts w:ascii="Arial" w:hAnsi="Arial" w:cs="Arial"/>
          <w:sz w:val="24"/>
          <w:szCs w:val="24"/>
        </w:rPr>
        <w:t xml:space="preserve"> a historismy</w:t>
      </w:r>
    </w:p>
    <w:p w:rsidR="00560F01" w:rsidRPr="00560F01" w:rsidRDefault="00560F01" w:rsidP="00B6627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560F01">
        <w:rPr>
          <w:rFonts w:ascii="Arial" w:hAnsi="Arial" w:cs="Arial"/>
          <w:sz w:val="24"/>
          <w:szCs w:val="24"/>
        </w:rPr>
        <w:t>Zčásti spisovný, zčásti nespisovný, s prvky obecné češtiny</w:t>
      </w:r>
    </w:p>
    <w:p w:rsidR="00560F01" w:rsidRPr="00560F01" w:rsidRDefault="00560F01" w:rsidP="00B6627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560F01">
        <w:rPr>
          <w:rFonts w:ascii="Arial" w:hAnsi="Arial" w:cs="Arial"/>
          <w:sz w:val="24"/>
          <w:szCs w:val="24"/>
        </w:rPr>
        <w:t>Vychází ze spisovné češtiny, ale obsahuje nářeční prvky</w:t>
      </w:r>
    </w:p>
    <w:p w:rsidR="00560F01" w:rsidRPr="00560F01" w:rsidRDefault="00560F01" w:rsidP="00B6627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560F01">
        <w:rPr>
          <w:rFonts w:ascii="Arial" w:hAnsi="Arial" w:cs="Arial"/>
          <w:sz w:val="24"/>
          <w:szCs w:val="24"/>
        </w:rPr>
        <w:t>Nespisovný s řadou vulgarismů</w:t>
      </w:r>
    </w:p>
    <w:p w:rsidR="00560F01" w:rsidRDefault="00560F01" w:rsidP="00B66276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560F01">
        <w:rPr>
          <w:rFonts w:ascii="Arial" w:hAnsi="Arial" w:cs="Arial"/>
          <w:sz w:val="24"/>
          <w:szCs w:val="24"/>
        </w:rPr>
        <w:t>Lyrický, obsahuje mnoho básnických slov a novotvarů</w:t>
      </w:r>
    </w:p>
    <w:p w:rsidR="00F755E8" w:rsidRDefault="00F755E8" w:rsidP="00F755E8">
      <w:pPr>
        <w:spacing w:line="360" w:lineRule="auto"/>
        <w:rPr>
          <w:rFonts w:ascii="Arial" w:hAnsi="Arial" w:cs="Arial"/>
          <w:sz w:val="24"/>
          <w:szCs w:val="24"/>
        </w:rPr>
      </w:pPr>
    </w:p>
    <w:p w:rsidR="00F755E8" w:rsidRDefault="00F755E8" w:rsidP="00F755E8">
      <w:pPr>
        <w:spacing w:line="360" w:lineRule="auto"/>
        <w:rPr>
          <w:rFonts w:ascii="Arial" w:hAnsi="Arial" w:cs="Arial"/>
          <w:sz w:val="24"/>
          <w:szCs w:val="24"/>
        </w:rPr>
      </w:pPr>
    </w:p>
    <w:p w:rsidR="00F755E8" w:rsidRDefault="00F755E8" w:rsidP="00F755E8">
      <w:pPr>
        <w:spacing w:line="360" w:lineRule="auto"/>
        <w:rPr>
          <w:rFonts w:ascii="Arial" w:hAnsi="Arial" w:cs="Arial"/>
          <w:sz w:val="24"/>
          <w:szCs w:val="24"/>
        </w:rPr>
      </w:pPr>
    </w:p>
    <w:p w:rsidR="00F755E8" w:rsidRDefault="00F755E8" w:rsidP="00F755E8">
      <w:pPr>
        <w:spacing w:line="360" w:lineRule="auto"/>
        <w:rPr>
          <w:rFonts w:ascii="Arial" w:hAnsi="Arial" w:cs="Arial"/>
          <w:sz w:val="24"/>
          <w:szCs w:val="24"/>
        </w:rPr>
      </w:pPr>
    </w:p>
    <w:p w:rsidR="00B609FF" w:rsidRPr="00B609FF" w:rsidRDefault="00765580" w:rsidP="00765580">
      <w:pPr>
        <w:pStyle w:val="Odstavecseseznamem"/>
        <w:numPr>
          <w:ilvl w:val="0"/>
          <w:numId w:val="4"/>
        </w:numPr>
        <w:spacing w:line="360" w:lineRule="auto"/>
        <w:ind w:left="568"/>
        <w:rPr>
          <w:rFonts w:ascii="Arial" w:hAnsi="Arial" w:cs="Arial"/>
          <w:b/>
          <w:sz w:val="24"/>
          <w:szCs w:val="24"/>
        </w:rPr>
      </w:pPr>
      <w:r w:rsidRPr="00B609FF">
        <w:rPr>
          <w:rFonts w:ascii="Arial" w:hAnsi="Arial" w:cs="Arial"/>
          <w:b/>
          <w:sz w:val="24"/>
          <w:szCs w:val="24"/>
        </w:rPr>
        <w:lastRenderedPageBreak/>
        <w:t>Přečtěte</w:t>
      </w:r>
      <w:r w:rsidR="00A8177E">
        <w:rPr>
          <w:rFonts w:ascii="Arial" w:hAnsi="Arial" w:cs="Arial"/>
          <w:b/>
          <w:sz w:val="24"/>
          <w:szCs w:val="24"/>
        </w:rPr>
        <w:t xml:space="preserve"> </w:t>
      </w:r>
      <w:r w:rsidRPr="00B609FF">
        <w:rPr>
          <w:rFonts w:ascii="Arial" w:hAnsi="Arial" w:cs="Arial"/>
          <w:b/>
          <w:sz w:val="24"/>
          <w:szCs w:val="24"/>
        </w:rPr>
        <w:t xml:space="preserve">si </w:t>
      </w:r>
      <w:r w:rsidR="00A8177E">
        <w:rPr>
          <w:rFonts w:ascii="Arial" w:hAnsi="Arial" w:cs="Arial"/>
          <w:b/>
          <w:sz w:val="24"/>
          <w:szCs w:val="24"/>
        </w:rPr>
        <w:t>tyto</w:t>
      </w:r>
      <w:r w:rsidRPr="00B609FF">
        <w:rPr>
          <w:rFonts w:ascii="Arial" w:hAnsi="Arial" w:cs="Arial"/>
          <w:b/>
          <w:sz w:val="24"/>
          <w:szCs w:val="24"/>
        </w:rPr>
        <w:t xml:space="preserve"> úryvky a seřaďte je</w:t>
      </w:r>
      <w:r w:rsidR="00B609FF" w:rsidRPr="00B609FF">
        <w:rPr>
          <w:rFonts w:ascii="Arial" w:hAnsi="Arial" w:cs="Arial"/>
          <w:b/>
          <w:sz w:val="24"/>
          <w:szCs w:val="24"/>
        </w:rPr>
        <w:t xml:space="preserve"> tak, jak jdou správně za sebou.</w:t>
      </w:r>
      <w:r w:rsidRPr="00B609FF">
        <w:rPr>
          <w:rFonts w:ascii="Arial" w:hAnsi="Arial" w:cs="Arial"/>
          <w:b/>
          <w:sz w:val="24"/>
          <w:szCs w:val="24"/>
        </w:rPr>
        <w:t xml:space="preserve"> </w:t>
      </w:r>
    </w:p>
    <w:p w:rsidR="00765580" w:rsidRDefault="00765580" w:rsidP="00B60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  <w:r w:rsidRPr="00B609FF">
        <w:rPr>
          <w:rFonts w:ascii="Arial" w:hAnsi="Arial" w:cs="Arial"/>
          <w:sz w:val="24"/>
          <w:szCs w:val="24"/>
        </w:rPr>
        <w:t xml:space="preserve">Řkouc to, rozhlížela se paní Důrová na všechny strany a tehdy, sledujíc cestu k obci Studené, </w:t>
      </w:r>
      <w:r w:rsidR="00A4195C" w:rsidRPr="00B609FF">
        <w:rPr>
          <w:rFonts w:ascii="Arial" w:hAnsi="Arial" w:cs="Arial"/>
          <w:sz w:val="24"/>
          <w:szCs w:val="24"/>
        </w:rPr>
        <w:t>která stoupá po druhém břehu od řeky vzhůru do veliké výše, spatřila zelený vůz, jejž vlekl selský kůň. Arnoštek seděl na kozlíku a práskal bičem. Anna šla podle vozu opírajíc se dlaní o jeho stěnu a vzadu běžel maličký psíček.</w:t>
      </w:r>
      <w:r w:rsidR="00D6514F">
        <w:rPr>
          <w:rFonts w:ascii="Arial" w:hAnsi="Arial" w:cs="Arial"/>
          <w:sz w:val="24"/>
          <w:szCs w:val="24"/>
        </w:rPr>
        <w:t xml:space="preserve"> </w:t>
      </w:r>
      <w:r w:rsidR="00B609FF">
        <w:rPr>
          <w:rFonts w:ascii="Arial" w:hAnsi="Arial" w:cs="Arial"/>
          <w:sz w:val="24"/>
          <w:szCs w:val="24"/>
        </w:rPr>
        <w:t>________</w:t>
      </w:r>
    </w:p>
    <w:p w:rsidR="00B609FF" w:rsidRPr="00B609FF" w:rsidRDefault="00B609FF" w:rsidP="00B609FF">
      <w:pP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</w:p>
    <w:p w:rsidR="00A4195C" w:rsidRDefault="00A4195C" w:rsidP="00B60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tu dobu paní Důrová stanula ve vrbinách. Potemnělá </w:t>
      </w:r>
      <w:proofErr w:type="spellStart"/>
      <w:r>
        <w:rPr>
          <w:rFonts w:ascii="Arial" w:hAnsi="Arial" w:cs="Arial"/>
          <w:sz w:val="24"/>
          <w:szCs w:val="24"/>
        </w:rPr>
        <w:t>Orše</w:t>
      </w:r>
      <w:proofErr w:type="spellEnd"/>
      <w:r>
        <w:rPr>
          <w:rFonts w:ascii="Arial" w:hAnsi="Arial" w:cs="Arial"/>
          <w:sz w:val="24"/>
          <w:szCs w:val="24"/>
        </w:rPr>
        <w:t xml:space="preserve"> se bystře </w:t>
      </w:r>
      <w:proofErr w:type="gramStart"/>
      <w:r>
        <w:rPr>
          <w:rFonts w:ascii="Arial" w:hAnsi="Arial" w:cs="Arial"/>
          <w:sz w:val="24"/>
          <w:szCs w:val="24"/>
        </w:rPr>
        <w:t>sunula mimo</w:t>
      </w:r>
      <w:proofErr w:type="gramEnd"/>
      <w:r>
        <w:rPr>
          <w:rFonts w:ascii="Arial" w:hAnsi="Arial" w:cs="Arial"/>
          <w:sz w:val="24"/>
          <w:szCs w:val="24"/>
        </w:rPr>
        <w:t xml:space="preserve"> ni a nad hlavou poletovali ptáci, jichž Kateřina neznala, byla však klidná. Na věži svatého Vavřince odbíjely hodiny.  Když dozněly, paní si vzpomněla na oběd, a změnivši místo, uviděla nad střechami kabin hlavu manželovu.</w:t>
      </w:r>
      <w:r w:rsidR="00D6514F">
        <w:rPr>
          <w:rFonts w:ascii="Arial" w:hAnsi="Arial" w:cs="Arial"/>
          <w:sz w:val="24"/>
          <w:szCs w:val="24"/>
        </w:rPr>
        <w:t xml:space="preserve"> </w:t>
      </w:r>
      <w:r w:rsidR="00B609FF">
        <w:rPr>
          <w:rFonts w:ascii="Arial" w:hAnsi="Arial" w:cs="Arial"/>
          <w:sz w:val="24"/>
          <w:szCs w:val="24"/>
        </w:rPr>
        <w:t>___</w:t>
      </w:r>
      <w:r w:rsidR="00B609FF" w:rsidRPr="00B609FF">
        <w:rPr>
          <w:rFonts w:ascii="Arial" w:hAnsi="Arial" w:cs="Arial"/>
          <w:b/>
          <w:sz w:val="24"/>
          <w:szCs w:val="24"/>
        </w:rPr>
        <w:t>1</w:t>
      </w:r>
      <w:r w:rsidR="00B609FF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 xml:space="preserve"> </w:t>
      </w:r>
    </w:p>
    <w:p w:rsidR="00B609FF" w:rsidRDefault="00B609FF" w:rsidP="00765580">
      <w:pP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A4195C" w:rsidRDefault="00A4195C" w:rsidP="00B60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Ach, vydechla cítíc, že je na chvíli veta po její občanské jistotě, a setřela si hřbetem ruky slzu. Ach, ach, ach. Jak je krásné kouzliti ohně a po širém </w:t>
      </w:r>
      <w:proofErr w:type="gramStart"/>
      <w:r>
        <w:rPr>
          <w:rFonts w:ascii="Arial" w:hAnsi="Arial" w:cs="Arial"/>
          <w:sz w:val="24"/>
          <w:szCs w:val="24"/>
        </w:rPr>
        <w:t>světě  si</w:t>
      </w:r>
      <w:proofErr w:type="gramEnd"/>
      <w:r>
        <w:rPr>
          <w:rFonts w:ascii="Arial" w:hAnsi="Arial" w:cs="Arial"/>
          <w:sz w:val="24"/>
          <w:szCs w:val="24"/>
        </w:rPr>
        <w:t xml:space="preserve"> pohrávati malými oblými věcmi. Jak je krásné počítati dny a míjeti město po městě!</w:t>
      </w:r>
      <w:r w:rsidR="00D6514F">
        <w:rPr>
          <w:rFonts w:ascii="Arial" w:hAnsi="Arial" w:cs="Arial"/>
          <w:sz w:val="24"/>
          <w:szCs w:val="24"/>
        </w:rPr>
        <w:t xml:space="preserve"> </w:t>
      </w:r>
      <w:r w:rsidR="00B609FF">
        <w:rPr>
          <w:rFonts w:ascii="Arial" w:hAnsi="Arial" w:cs="Arial"/>
          <w:sz w:val="24"/>
          <w:szCs w:val="24"/>
        </w:rPr>
        <w:t>________</w:t>
      </w:r>
    </w:p>
    <w:p w:rsidR="00B609FF" w:rsidRDefault="00B609FF" w:rsidP="00765580">
      <w:pP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A4195C" w:rsidRDefault="00A4195C" w:rsidP="00B60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Hle, pravila s nevolí. Antonín v soukromí cvičí tělesné síly. Jsem si jista, že někde v koutku svírá abbé knihou svoji tvář, kdybych jej poslouchala, nikdy se nedopočítám konce. Ti dva jsou úchylní náruživci a major se svou topornou důstojností, jež se nebojí výsměchu, jim nezadá ani v nejmenším, neboť jen blázen slouží minulým věcem a neužívá toho, co jest.</w:t>
      </w:r>
      <w:r w:rsidR="00D6514F">
        <w:rPr>
          <w:rFonts w:ascii="Arial" w:hAnsi="Arial" w:cs="Arial"/>
          <w:sz w:val="24"/>
          <w:szCs w:val="24"/>
        </w:rPr>
        <w:t xml:space="preserve"> </w:t>
      </w:r>
      <w:r w:rsidR="00B609FF">
        <w:rPr>
          <w:rFonts w:ascii="Arial" w:hAnsi="Arial" w:cs="Arial"/>
          <w:sz w:val="24"/>
          <w:szCs w:val="24"/>
        </w:rPr>
        <w:t>_________</w:t>
      </w:r>
    </w:p>
    <w:p w:rsidR="00B609FF" w:rsidRDefault="00B609FF" w:rsidP="00765580">
      <w:pP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066157" w:rsidRDefault="00066157" w:rsidP="00B60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je krásné strojiti dějství od počátku do konce a opakovati je znovu a znovu před lidmi, z nichž nikdo mimo nás neví, co se stane. Lampy! Kouzelný klobouk! A strmý provaz! Vizte mě, divákově, jak oděna jsouc trikotem, flanderským podpírám </w:t>
      </w:r>
      <w:proofErr w:type="gramStart"/>
      <w:r>
        <w:rPr>
          <w:rFonts w:ascii="Arial" w:hAnsi="Arial" w:cs="Arial"/>
          <w:sz w:val="24"/>
          <w:szCs w:val="24"/>
        </w:rPr>
        <w:t>Arnoštka</w:t>
      </w:r>
      <w:proofErr w:type="gramEnd"/>
      <w:r>
        <w:rPr>
          <w:rFonts w:ascii="Arial" w:hAnsi="Arial" w:cs="Arial"/>
          <w:sz w:val="24"/>
          <w:szCs w:val="24"/>
        </w:rPr>
        <w:t>, neboť je to slaboučký kouzelník. Jak je to krásné. Jak je krásné býti kadeřavým!</w:t>
      </w:r>
      <w:r w:rsidR="00D6514F">
        <w:rPr>
          <w:rFonts w:ascii="Arial" w:hAnsi="Arial" w:cs="Arial"/>
          <w:sz w:val="24"/>
          <w:szCs w:val="24"/>
        </w:rPr>
        <w:t xml:space="preserve"> </w:t>
      </w:r>
      <w:r w:rsidR="00B609FF">
        <w:rPr>
          <w:rFonts w:ascii="Arial" w:hAnsi="Arial" w:cs="Arial"/>
          <w:sz w:val="24"/>
          <w:szCs w:val="24"/>
        </w:rPr>
        <w:t>__________</w:t>
      </w:r>
    </w:p>
    <w:p w:rsidR="00A4195C" w:rsidRDefault="00B609FF" w:rsidP="00B609FF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5053C">
        <w:rPr>
          <w:rFonts w:ascii="Arial" w:hAnsi="Arial" w:cs="Arial"/>
          <w:b/>
          <w:sz w:val="24"/>
          <w:szCs w:val="24"/>
        </w:rPr>
        <w:lastRenderedPageBreak/>
        <w:t xml:space="preserve">Přečtěte si tento úryvek a </w:t>
      </w:r>
      <w:r w:rsidR="00EA524D">
        <w:rPr>
          <w:rFonts w:ascii="Arial" w:hAnsi="Arial" w:cs="Arial"/>
          <w:b/>
          <w:sz w:val="24"/>
          <w:szCs w:val="24"/>
        </w:rPr>
        <w:t>splňte úkoly</w:t>
      </w:r>
      <w:r w:rsidRPr="00B5053C">
        <w:rPr>
          <w:rFonts w:ascii="Arial" w:hAnsi="Arial" w:cs="Arial"/>
          <w:b/>
          <w:sz w:val="24"/>
          <w:szCs w:val="24"/>
        </w:rPr>
        <w:t>.</w:t>
      </w:r>
    </w:p>
    <w:p w:rsidR="00B609FF" w:rsidRDefault="00B609FF" w:rsidP="00B505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Městský lid pospíchal na představení ze všech koutů, a když tři přátelé přišli na náměstí, bylo tam plno. </w:t>
      </w:r>
      <w:r w:rsidR="00B5053C">
        <w:rPr>
          <w:rFonts w:ascii="Arial" w:hAnsi="Arial" w:cs="Arial"/>
          <w:sz w:val="24"/>
          <w:szCs w:val="24"/>
        </w:rPr>
        <w:t xml:space="preserve">Buben a píšťala zněly dnes krásněji než včera, ovzduší bylo jasné a na nebi svítily hvězdy.                                                                                               Noci, pravil Antonín, vyznačují se lahodou a dny nestojí za nic. Čím to je, abbé? Myslím, odpověděl kněz, že jste veliký hříšník a že tato zlá denní povětrnost je trest nebes.                                                                                                                                    I k čertu, odvětil Antonín, byly doby, kdy jsme hřešili </w:t>
      </w:r>
      <w:r w:rsidR="00B5053C" w:rsidRPr="00EA524D">
        <w:rPr>
          <w:rFonts w:ascii="Arial" w:hAnsi="Arial" w:cs="Arial"/>
          <w:sz w:val="24"/>
          <w:szCs w:val="24"/>
          <w:u w:val="single"/>
        </w:rPr>
        <w:t>o sto šest</w:t>
      </w:r>
      <w:r w:rsidR="00B5053C">
        <w:rPr>
          <w:rFonts w:ascii="Arial" w:hAnsi="Arial" w:cs="Arial"/>
          <w:sz w:val="24"/>
          <w:szCs w:val="24"/>
        </w:rPr>
        <w:t>, a přece svítilo slunce! Myslím, že v tom to nevězí.</w:t>
      </w:r>
    </w:p>
    <w:p w:rsidR="00B5053C" w:rsidRDefault="00B5053C" w:rsidP="00B609FF">
      <w:pP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B5053C" w:rsidRDefault="00B5053C" w:rsidP="00BB2847">
      <w:pPr>
        <w:spacing w:line="600" w:lineRule="auto"/>
        <w:ind w:left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Vypište z 1. a 2. odstavce textu 2 archaická (zastaralá) slovní spojení a nahraďte je běžně používanými výrazy. _______________________________________________________________________________________________</w:t>
      </w:r>
      <w:r w:rsidR="00EA524D">
        <w:rPr>
          <w:rFonts w:ascii="Arial" w:hAnsi="Arial" w:cs="Arial"/>
          <w:sz w:val="24"/>
          <w:szCs w:val="24"/>
        </w:rPr>
        <w:t>_______________________________</w:t>
      </w:r>
    </w:p>
    <w:p w:rsidR="00EA524D" w:rsidRDefault="00EA524D" w:rsidP="00B609FF">
      <w:pPr>
        <w:pBdr>
          <w:bottom w:val="single" w:sz="12" w:space="1" w:color="auto"/>
        </w:pBdr>
        <w:spacing w:line="360" w:lineRule="auto"/>
        <w:ind w:left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Nahraďte podtržený výraz ze třetího odstavce jiným tak, aby se nezměnil smysl věty. </w:t>
      </w:r>
    </w:p>
    <w:p w:rsidR="00EA524D" w:rsidRDefault="00EA524D" w:rsidP="00B609FF">
      <w:pPr>
        <w:pBdr>
          <w:bottom w:val="single" w:sz="12" w:space="1" w:color="auto"/>
        </w:pBd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EA524D" w:rsidRDefault="00EA524D" w:rsidP="00B609FF">
      <w:pPr>
        <w:spacing w:line="360" w:lineRule="auto"/>
        <w:ind w:left="568"/>
        <w:rPr>
          <w:rFonts w:ascii="Arial" w:hAnsi="Arial" w:cs="Arial"/>
          <w:sz w:val="24"/>
          <w:szCs w:val="24"/>
        </w:rPr>
      </w:pPr>
    </w:p>
    <w:p w:rsidR="00B5053C" w:rsidRDefault="00EA524D" w:rsidP="00B609FF">
      <w:pPr>
        <w:spacing w:line="360" w:lineRule="auto"/>
        <w:ind w:left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Uveďte, na jaký problém mají Antonín a abbé odlišný názor.</w:t>
      </w:r>
    </w:p>
    <w:p w:rsidR="00EA524D" w:rsidRDefault="00EA524D" w:rsidP="00EA524D">
      <w:pPr>
        <w:spacing w:line="480" w:lineRule="auto"/>
        <w:ind w:left="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524D" w:rsidRPr="0096155D" w:rsidRDefault="0096155D" w:rsidP="00663FB3">
      <w:pPr>
        <w:spacing w:line="360" w:lineRule="auto"/>
        <w:ind w:left="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D</w:t>
      </w:r>
      <w:r w:rsidR="00EA524D" w:rsidRPr="0096155D">
        <w:rPr>
          <w:rFonts w:ascii="Arial" w:hAnsi="Arial" w:cs="Arial"/>
          <w:b/>
          <w:sz w:val="24"/>
          <w:szCs w:val="24"/>
        </w:rPr>
        <w:t xml:space="preserve">. </w:t>
      </w:r>
      <w:r w:rsidR="00BB2847" w:rsidRPr="0096155D">
        <w:rPr>
          <w:rFonts w:ascii="Arial" w:hAnsi="Arial" w:cs="Arial"/>
          <w:b/>
          <w:sz w:val="24"/>
          <w:szCs w:val="24"/>
        </w:rPr>
        <w:t>Vyberte správnou možnost.</w:t>
      </w:r>
      <w:r w:rsidR="00EA524D" w:rsidRPr="0096155D">
        <w:rPr>
          <w:rFonts w:ascii="Arial" w:hAnsi="Arial" w:cs="Arial"/>
          <w:b/>
          <w:sz w:val="24"/>
          <w:szCs w:val="24"/>
        </w:rPr>
        <w:t xml:space="preserve"> </w:t>
      </w:r>
    </w:p>
    <w:p w:rsidR="00BB2847" w:rsidRPr="00661ADA" w:rsidRDefault="00BB2847" w:rsidP="00663FB3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661ADA">
        <w:rPr>
          <w:rFonts w:ascii="Arial" w:hAnsi="Arial" w:cs="Arial"/>
          <w:sz w:val="24"/>
          <w:szCs w:val="24"/>
        </w:rPr>
        <w:t>Vladislav Vančura nenapsal dílo:</w:t>
      </w:r>
    </w:p>
    <w:p w:rsidR="00661ADA" w:rsidRPr="00661ADA" w:rsidRDefault="00661ADA" w:rsidP="00663FB3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61ADA">
        <w:rPr>
          <w:rFonts w:ascii="Arial" w:hAnsi="Arial" w:cs="Arial"/>
          <w:sz w:val="24"/>
          <w:szCs w:val="24"/>
        </w:rPr>
        <w:t>Konec starých časů</w:t>
      </w:r>
      <w:r w:rsidR="00BB2847" w:rsidRPr="00661ADA">
        <w:rPr>
          <w:rFonts w:ascii="Arial" w:hAnsi="Arial" w:cs="Arial"/>
          <w:sz w:val="24"/>
          <w:szCs w:val="24"/>
        </w:rPr>
        <w:t xml:space="preserve"> </w:t>
      </w:r>
    </w:p>
    <w:p w:rsidR="00661ADA" w:rsidRPr="00661ADA" w:rsidRDefault="00661ADA" w:rsidP="00663FB3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61ADA">
        <w:rPr>
          <w:rFonts w:ascii="Arial" w:hAnsi="Arial" w:cs="Arial"/>
          <w:sz w:val="24"/>
          <w:szCs w:val="24"/>
        </w:rPr>
        <w:t>Markéta Lazarová</w:t>
      </w:r>
    </w:p>
    <w:p w:rsidR="00661ADA" w:rsidRPr="00661ADA" w:rsidRDefault="00661ADA" w:rsidP="00663FB3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61ADA">
        <w:rPr>
          <w:rFonts w:ascii="Arial" w:hAnsi="Arial" w:cs="Arial"/>
          <w:sz w:val="24"/>
          <w:szCs w:val="24"/>
        </w:rPr>
        <w:t>Rekviem</w:t>
      </w:r>
    </w:p>
    <w:p w:rsidR="00661ADA" w:rsidRPr="00661ADA" w:rsidRDefault="00661ADA" w:rsidP="00663FB3">
      <w:pPr>
        <w:pStyle w:val="Odstavecseseznamem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661ADA">
        <w:rPr>
          <w:rFonts w:ascii="Arial" w:hAnsi="Arial" w:cs="Arial"/>
          <w:sz w:val="24"/>
          <w:szCs w:val="24"/>
        </w:rPr>
        <w:t>Útěk do Budína.</w:t>
      </w:r>
    </w:p>
    <w:p w:rsidR="00BB2847" w:rsidRPr="00956E42" w:rsidRDefault="00BB2847" w:rsidP="00663FB3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Vladislav Vančura zemřel v roce:</w:t>
      </w:r>
    </w:p>
    <w:p w:rsidR="00956E42" w:rsidRPr="00956E42" w:rsidRDefault="00956E42" w:rsidP="00663FB3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1922</w:t>
      </w:r>
    </w:p>
    <w:p w:rsidR="00956E42" w:rsidRPr="00956E42" w:rsidRDefault="00956E42" w:rsidP="00663FB3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1932</w:t>
      </w:r>
    </w:p>
    <w:p w:rsidR="00956E42" w:rsidRPr="00956E42" w:rsidRDefault="00956E42" w:rsidP="00663FB3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1942</w:t>
      </w:r>
    </w:p>
    <w:p w:rsidR="00956E42" w:rsidRPr="00956E42" w:rsidRDefault="00956E42" w:rsidP="00663FB3">
      <w:pPr>
        <w:pStyle w:val="Odstavecseseznamem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1952</w:t>
      </w:r>
    </w:p>
    <w:p w:rsidR="00BB2847" w:rsidRPr="00956E42" w:rsidRDefault="00BB2847" w:rsidP="00663FB3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Vladislav Vančura</w:t>
      </w:r>
      <w:r w:rsidR="00661ADA" w:rsidRPr="00956E42">
        <w:rPr>
          <w:rFonts w:ascii="Arial" w:hAnsi="Arial" w:cs="Arial"/>
          <w:sz w:val="24"/>
          <w:szCs w:val="24"/>
        </w:rPr>
        <w:t xml:space="preserve"> byl jedním ze zakladatelů:</w:t>
      </w:r>
    </w:p>
    <w:p w:rsidR="00956E42" w:rsidRPr="00956E42" w:rsidRDefault="00661ADA" w:rsidP="00663FB3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 xml:space="preserve">Osvobozeného divadla </w:t>
      </w:r>
    </w:p>
    <w:p w:rsidR="00956E42" w:rsidRPr="00956E42" w:rsidRDefault="00956E42" w:rsidP="00663FB3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Devětsilu</w:t>
      </w:r>
    </w:p>
    <w:p w:rsidR="00956E42" w:rsidRPr="00956E42" w:rsidRDefault="00956E42" w:rsidP="00663FB3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D 34</w:t>
      </w:r>
    </w:p>
    <w:p w:rsidR="00956E42" w:rsidRPr="00956E42" w:rsidRDefault="00956E42" w:rsidP="00663FB3">
      <w:pPr>
        <w:pStyle w:val="Odstavecseseznamem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Lidových novin</w:t>
      </w:r>
    </w:p>
    <w:p w:rsidR="00661ADA" w:rsidRPr="00956E42" w:rsidRDefault="00661ADA" w:rsidP="00663FB3">
      <w:pPr>
        <w:pStyle w:val="Odstavecseseznamem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Mezi postavy z Vančurových děl nepatří:</w:t>
      </w:r>
    </w:p>
    <w:p w:rsidR="00661ADA" w:rsidRPr="00956E42" w:rsidRDefault="00661ADA" w:rsidP="00663FB3">
      <w:pPr>
        <w:pStyle w:val="Odstavecseseznamem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 xml:space="preserve">Kosmas </w:t>
      </w:r>
    </w:p>
    <w:p w:rsidR="00956E42" w:rsidRPr="00956E42" w:rsidRDefault="00956E42" w:rsidP="00663FB3">
      <w:pPr>
        <w:pStyle w:val="Odstavecseseznamem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 xml:space="preserve">Jan </w:t>
      </w:r>
      <w:proofErr w:type="spellStart"/>
      <w:r w:rsidRPr="00956E42">
        <w:rPr>
          <w:rFonts w:ascii="Arial" w:hAnsi="Arial" w:cs="Arial"/>
          <w:sz w:val="24"/>
          <w:szCs w:val="24"/>
        </w:rPr>
        <w:t>Marhoul</w:t>
      </w:r>
      <w:proofErr w:type="spellEnd"/>
    </w:p>
    <w:p w:rsidR="00956E42" w:rsidRPr="00956E42" w:rsidRDefault="00956E42" w:rsidP="00663FB3">
      <w:pPr>
        <w:pStyle w:val="Odstavecseseznamem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Mikuláš Kozlí</w:t>
      </w:r>
      <w:r>
        <w:rPr>
          <w:rFonts w:ascii="Arial" w:hAnsi="Arial" w:cs="Arial"/>
          <w:sz w:val="24"/>
          <w:szCs w:val="24"/>
        </w:rPr>
        <w:t>k</w:t>
      </w:r>
    </w:p>
    <w:p w:rsidR="00663FB3" w:rsidRDefault="00956E42" w:rsidP="00663FB3">
      <w:pPr>
        <w:pStyle w:val="Odstavecseseznamem"/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</w:rPr>
      </w:pPr>
      <w:r w:rsidRPr="00956E42">
        <w:rPr>
          <w:rFonts w:ascii="Arial" w:hAnsi="Arial" w:cs="Arial"/>
          <w:sz w:val="24"/>
          <w:szCs w:val="24"/>
        </w:rPr>
        <w:t>Vašek Kara</w:t>
      </w:r>
      <w:r w:rsidR="00663FB3">
        <w:rPr>
          <w:rFonts w:ascii="Arial" w:hAnsi="Arial" w:cs="Arial"/>
          <w:sz w:val="24"/>
          <w:szCs w:val="24"/>
        </w:rPr>
        <w:t>s</w:t>
      </w:r>
    </w:p>
    <w:p w:rsidR="00663FB3" w:rsidRDefault="0096155D" w:rsidP="005E14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663FB3"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 xml:space="preserve">  </w:t>
      </w:r>
      <w:r w:rsidR="00663FB3">
        <w:rPr>
          <w:rFonts w:ascii="Arial" w:hAnsi="Arial" w:cs="Arial"/>
          <w:sz w:val="24"/>
          <w:szCs w:val="24"/>
        </w:rPr>
        <w:t>Vladislav Vančura nepůsobil jako</w:t>
      </w:r>
      <w:r>
        <w:rPr>
          <w:rFonts w:ascii="Arial" w:hAnsi="Arial" w:cs="Arial"/>
          <w:sz w:val="24"/>
          <w:szCs w:val="24"/>
        </w:rPr>
        <w:t>:</w:t>
      </w:r>
    </w:p>
    <w:p w:rsidR="00663FB3" w:rsidRPr="0096155D" w:rsidRDefault="0096155D" w:rsidP="0096155D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96155D">
        <w:rPr>
          <w:rFonts w:ascii="Arial" w:hAnsi="Arial" w:cs="Arial"/>
          <w:sz w:val="24"/>
          <w:szCs w:val="24"/>
        </w:rPr>
        <w:t>p</w:t>
      </w:r>
      <w:r w:rsidR="00663FB3" w:rsidRPr="0096155D">
        <w:rPr>
          <w:rFonts w:ascii="Arial" w:hAnsi="Arial" w:cs="Arial"/>
          <w:sz w:val="24"/>
          <w:szCs w:val="24"/>
        </w:rPr>
        <w:t>rozaik</w:t>
      </w:r>
    </w:p>
    <w:p w:rsidR="00663FB3" w:rsidRPr="0096155D" w:rsidRDefault="0096155D" w:rsidP="0096155D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96155D">
        <w:rPr>
          <w:rFonts w:ascii="Arial" w:hAnsi="Arial" w:cs="Arial"/>
          <w:sz w:val="24"/>
          <w:szCs w:val="24"/>
        </w:rPr>
        <w:t>d</w:t>
      </w:r>
      <w:r w:rsidR="00663FB3" w:rsidRPr="0096155D">
        <w:rPr>
          <w:rFonts w:ascii="Arial" w:hAnsi="Arial" w:cs="Arial"/>
          <w:sz w:val="24"/>
          <w:szCs w:val="24"/>
        </w:rPr>
        <w:t>ramatik</w:t>
      </w:r>
    </w:p>
    <w:p w:rsidR="00663FB3" w:rsidRPr="0096155D" w:rsidRDefault="0096155D" w:rsidP="0096155D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96155D">
        <w:rPr>
          <w:rFonts w:ascii="Arial" w:hAnsi="Arial" w:cs="Arial"/>
          <w:sz w:val="24"/>
          <w:szCs w:val="24"/>
        </w:rPr>
        <w:t>s</w:t>
      </w:r>
      <w:r w:rsidR="00663FB3" w:rsidRPr="0096155D">
        <w:rPr>
          <w:rFonts w:ascii="Arial" w:hAnsi="Arial" w:cs="Arial"/>
          <w:sz w:val="24"/>
          <w:szCs w:val="24"/>
        </w:rPr>
        <w:t>portovní novinář</w:t>
      </w:r>
    </w:p>
    <w:p w:rsidR="00663FB3" w:rsidRDefault="00663FB3" w:rsidP="0096155D">
      <w:pPr>
        <w:pStyle w:val="Odstavecseseznamem"/>
        <w:numPr>
          <w:ilvl w:val="0"/>
          <w:numId w:val="23"/>
        </w:numPr>
        <w:spacing w:line="360" w:lineRule="auto"/>
        <w:rPr>
          <w:rFonts w:ascii="Arial" w:hAnsi="Arial" w:cs="Arial"/>
          <w:sz w:val="24"/>
          <w:szCs w:val="24"/>
        </w:rPr>
      </w:pPr>
      <w:r w:rsidRPr="0096155D">
        <w:rPr>
          <w:rFonts w:ascii="Arial" w:hAnsi="Arial" w:cs="Arial"/>
          <w:sz w:val="24"/>
          <w:szCs w:val="24"/>
        </w:rPr>
        <w:t>režisér</w:t>
      </w:r>
    </w:p>
    <w:p w:rsidR="00A8177E" w:rsidRDefault="00A8177E" w:rsidP="00A8177E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Default="00A8177E" w:rsidP="00A8177E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Default="00A8177E" w:rsidP="00A8177E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Default="00A8177E" w:rsidP="00A8177E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Pr="002D4C4B" w:rsidRDefault="00A8177E" w:rsidP="00A8177E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D4C4B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A8177E" w:rsidRPr="00A8177E" w:rsidRDefault="00A8177E" w:rsidP="00A8177E">
      <w:pPr>
        <w:rPr>
          <w:rFonts w:ascii="Arial" w:hAnsi="Arial" w:cs="Arial"/>
          <w:sz w:val="24"/>
          <w:szCs w:val="24"/>
          <w:u w:val="single"/>
        </w:rPr>
      </w:pPr>
      <w:r w:rsidRPr="00A8177E">
        <w:rPr>
          <w:rFonts w:ascii="Arial" w:hAnsi="Arial" w:cs="Arial"/>
          <w:sz w:val="24"/>
          <w:szCs w:val="24"/>
          <w:u w:val="single"/>
        </w:rPr>
        <w:t>Úkol A.</w:t>
      </w:r>
    </w:p>
    <w:p w:rsidR="00A8177E" w:rsidRDefault="00A8177E" w:rsidP="00A8177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zařadit úryvek do kontextu celého díla, vyhledat v úryvku potřebné informace a charakterizovat podle nápovědy jazyk ukázky. Žáci si z vytištěného pracovního listu přečtou úryvek, odpoví na otázky 1 – 5 a zakroužkují správnou možnost v otázce 6. Přibližný čas: 10 minut.</w:t>
      </w:r>
    </w:p>
    <w:p w:rsidR="00A8177E" w:rsidRPr="00710051" w:rsidRDefault="00A8177E" w:rsidP="00A8177E">
      <w:pPr>
        <w:jc w:val="both"/>
        <w:rPr>
          <w:rFonts w:ascii="Arial" w:hAnsi="Arial" w:cs="Arial"/>
          <w:sz w:val="24"/>
          <w:szCs w:val="24"/>
          <w:u w:val="single"/>
        </w:rPr>
      </w:pPr>
      <w:r w:rsidRPr="00710051">
        <w:rPr>
          <w:rFonts w:ascii="Arial" w:hAnsi="Arial" w:cs="Arial"/>
          <w:sz w:val="24"/>
          <w:szCs w:val="24"/>
          <w:u w:val="single"/>
        </w:rPr>
        <w:t>Úkol B.</w:t>
      </w:r>
    </w:p>
    <w:p w:rsidR="00A8177E" w:rsidRDefault="00A8177E" w:rsidP="007100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</w:t>
      </w:r>
      <w:r w:rsidR="00710051">
        <w:rPr>
          <w:rFonts w:ascii="Arial" w:hAnsi="Arial" w:cs="Arial"/>
          <w:sz w:val="24"/>
          <w:szCs w:val="24"/>
        </w:rPr>
        <w:t>žáci se dovedou orientovat v textu rozděleném na menší úseky a postihnou souvislost mezi nimi. Žáci si přečtou všechny krátké úryvky. U jednoho z nich je už označeno pořadí, k ostatním ho doplní tak, jak budou následovat po sobě. Přibližný čas: 5 minut.</w:t>
      </w:r>
    </w:p>
    <w:p w:rsidR="00A8177E" w:rsidRPr="00710051" w:rsidRDefault="00710051" w:rsidP="00710051">
      <w:pPr>
        <w:rPr>
          <w:rFonts w:ascii="Arial" w:hAnsi="Arial" w:cs="Arial"/>
          <w:sz w:val="24"/>
          <w:szCs w:val="24"/>
          <w:u w:val="single"/>
        </w:rPr>
      </w:pPr>
      <w:r w:rsidRPr="00710051">
        <w:rPr>
          <w:rFonts w:ascii="Arial" w:hAnsi="Arial" w:cs="Arial"/>
          <w:sz w:val="24"/>
          <w:szCs w:val="24"/>
          <w:u w:val="single"/>
        </w:rPr>
        <w:t>Úkol C</w:t>
      </w:r>
    </w:p>
    <w:p w:rsidR="00710051" w:rsidRDefault="00710051" w:rsidP="007100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chápou vztah mezi archaickou a běžnou mluvou, dovedou vyhledat a nahradit archaismus i jiný výraz v textu, dokážou postihnout názorové rozdíly mezi postavami. Žáci si přečtou úryvek, vypíšou a nahradí archaismy, nahradí podtržené sousloví a vlastními slovy formulují, v čem se postavy z úryvku (Antonín a abbé) názorově liší. Přibližný čas: 10 minut.</w:t>
      </w:r>
    </w:p>
    <w:p w:rsidR="00710051" w:rsidRPr="00D46B66" w:rsidRDefault="00710051" w:rsidP="00710051">
      <w:pPr>
        <w:jc w:val="both"/>
        <w:rPr>
          <w:rFonts w:ascii="Arial" w:hAnsi="Arial" w:cs="Arial"/>
          <w:sz w:val="24"/>
          <w:szCs w:val="24"/>
          <w:u w:val="single"/>
        </w:rPr>
      </w:pPr>
      <w:r w:rsidRPr="00D46B66">
        <w:rPr>
          <w:rFonts w:ascii="Arial" w:hAnsi="Arial" w:cs="Arial"/>
          <w:sz w:val="24"/>
          <w:szCs w:val="24"/>
          <w:u w:val="single"/>
        </w:rPr>
        <w:t>Úkol D</w:t>
      </w:r>
    </w:p>
    <w:p w:rsidR="00710051" w:rsidRDefault="00710051" w:rsidP="00D46B6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ovládají l</w:t>
      </w:r>
      <w:r w:rsidR="00D46B66">
        <w:rPr>
          <w:rFonts w:ascii="Arial" w:hAnsi="Arial" w:cs="Arial"/>
          <w:sz w:val="24"/>
          <w:szCs w:val="24"/>
        </w:rPr>
        <w:t xml:space="preserve">iterárněhistorický kontext díla, znají základní fakta ze života a tvorby Vladislava Vančury. </w:t>
      </w:r>
      <w:r>
        <w:rPr>
          <w:rFonts w:ascii="Arial" w:hAnsi="Arial" w:cs="Arial"/>
          <w:sz w:val="24"/>
          <w:szCs w:val="24"/>
        </w:rPr>
        <w:t xml:space="preserve"> Žáci si přečtou všechny </w:t>
      </w:r>
      <w:r w:rsidR="00D46B66">
        <w:rPr>
          <w:rFonts w:ascii="Arial" w:hAnsi="Arial" w:cs="Arial"/>
          <w:sz w:val="24"/>
          <w:szCs w:val="24"/>
        </w:rPr>
        <w:t>otázky a zakroužkují vždy jednu správnou možnost. Přibližný čas: 5 minut.</w:t>
      </w:r>
    </w:p>
    <w:p w:rsidR="00D46B66" w:rsidRPr="00A8177E" w:rsidRDefault="00D46B66" w:rsidP="00D46B6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30 minut</w:t>
      </w:r>
    </w:p>
    <w:p w:rsidR="00663FB3" w:rsidRPr="00663FB3" w:rsidRDefault="00663FB3" w:rsidP="00663FB3">
      <w:pPr>
        <w:spacing w:line="360" w:lineRule="auto"/>
        <w:ind w:left="928"/>
        <w:rPr>
          <w:rFonts w:ascii="Arial" w:hAnsi="Arial" w:cs="Arial"/>
          <w:sz w:val="24"/>
          <w:szCs w:val="24"/>
        </w:rPr>
      </w:pPr>
    </w:p>
    <w:p w:rsidR="00663FB3" w:rsidRDefault="00663FB3" w:rsidP="00663FB3">
      <w:pPr>
        <w:spacing w:line="360" w:lineRule="auto"/>
        <w:ind w:left="928"/>
        <w:rPr>
          <w:rFonts w:ascii="Arial" w:hAnsi="Arial" w:cs="Arial"/>
          <w:sz w:val="24"/>
          <w:szCs w:val="24"/>
        </w:rPr>
      </w:pPr>
    </w:p>
    <w:p w:rsidR="00663FB3" w:rsidRPr="00663FB3" w:rsidRDefault="00663FB3" w:rsidP="00663FB3">
      <w:pPr>
        <w:spacing w:line="360" w:lineRule="auto"/>
        <w:ind w:left="928"/>
        <w:rPr>
          <w:rFonts w:ascii="Arial" w:hAnsi="Arial" w:cs="Arial"/>
          <w:sz w:val="24"/>
          <w:szCs w:val="24"/>
        </w:rPr>
      </w:pPr>
    </w:p>
    <w:p w:rsidR="00663FB3" w:rsidRDefault="00663FB3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Pr="002D4C4B" w:rsidRDefault="00D46B66" w:rsidP="00D46B66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D4C4B"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D46B66" w:rsidRDefault="00D46B66" w:rsidP="00D46B6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46B66">
        <w:rPr>
          <w:rFonts w:ascii="Arial" w:hAnsi="Arial" w:cs="Arial"/>
          <w:sz w:val="24"/>
          <w:szCs w:val="24"/>
          <w:u w:val="single"/>
        </w:rPr>
        <w:t>Úkol A.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 začátku knihy.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majitelem plovárny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červnu.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chladno.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Teploměr – Celsiův přístroj.</w:t>
      </w:r>
    </w:p>
    <w:p w:rsidR="00D46B66" w:rsidRDefault="00D46B66" w:rsidP="00D46B66">
      <w:pPr>
        <w:pStyle w:val="Odstavecseseznamem"/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</w:p>
    <w:p w:rsidR="00D46B66" w:rsidRPr="00D46B66" w:rsidRDefault="00D46B66" w:rsidP="00D46B6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46B66">
        <w:rPr>
          <w:rFonts w:ascii="Arial" w:hAnsi="Arial" w:cs="Arial"/>
          <w:sz w:val="24"/>
          <w:szCs w:val="24"/>
          <w:u w:val="single"/>
        </w:rPr>
        <w:t>Úkol B.</w:t>
      </w:r>
    </w:p>
    <w:p w:rsidR="00D46B66" w:rsidRDefault="00D46B66" w:rsidP="00D46B6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Pořadí úryvků: 3, 1, 4, 2, 5</w:t>
      </w:r>
    </w:p>
    <w:p w:rsidR="00D46B66" w:rsidRPr="00AB3878" w:rsidRDefault="00D46B66" w:rsidP="00D46B6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B3878">
        <w:rPr>
          <w:rFonts w:ascii="Arial" w:hAnsi="Arial" w:cs="Arial"/>
          <w:sz w:val="24"/>
          <w:szCs w:val="24"/>
          <w:u w:val="single"/>
        </w:rPr>
        <w:t>Úkol C.</w:t>
      </w:r>
    </w:p>
    <w:p w:rsidR="00D46B66" w:rsidRDefault="00D46B66" w:rsidP="00D46B66">
      <w:pPr>
        <w:pStyle w:val="Odstavecseseznamem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Městský lid – obyvatelé města, denní povětrnost – denní počasí.</w:t>
      </w:r>
    </w:p>
    <w:p w:rsidR="00D46B66" w:rsidRDefault="00D46B66" w:rsidP="00D46B66">
      <w:pPr>
        <w:pStyle w:val="Odstavecseseznamem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sto šest </w:t>
      </w:r>
      <w:r w:rsidR="00AB3878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hodně</w:t>
      </w:r>
      <w:r w:rsidR="00AB3878">
        <w:rPr>
          <w:rFonts w:ascii="Arial" w:hAnsi="Arial" w:cs="Arial"/>
          <w:sz w:val="24"/>
          <w:szCs w:val="24"/>
        </w:rPr>
        <w:t xml:space="preserve"> (velmi, mnoho, pořád,…)</w:t>
      </w:r>
    </w:p>
    <w:p w:rsidR="00AB3878" w:rsidRDefault="00AB3878" w:rsidP="00D46B66">
      <w:pPr>
        <w:pStyle w:val="Odstavecseseznamem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Abbé se domnívá, že špatné počasí je trestem za lidské hříchy, Antonín s tím nesouhlasí.</w:t>
      </w:r>
    </w:p>
    <w:p w:rsidR="00AB3878" w:rsidRPr="00AB3878" w:rsidRDefault="00AB3878" w:rsidP="00AB387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B3878">
        <w:rPr>
          <w:rFonts w:ascii="Arial" w:hAnsi="Arial" w:cs="Arial"/>
          <w:sz w:val="24"/>
          <w:szCs w:val="24"/>
          <w:u w:val="single"/>
        </w:rPr>
        <w:t>Úkol D.</w:t>
      </w:r>
    </w:p>
    <w:p w:rsidR="00AB3878" w:rsidRDefault="00AB3878" w:rsidP="00AB3878">
      <w:pPr>
        <w:pStyle w:val="Odstavecseseznamem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</w:p>
    <w:p w:rsidR="00AB3878" w:rsidRDefault="00AB3878" w:rsidP="00AB3878">
      <w:pPr>
        <w:pStyle w:val="Odstavecseseznamem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</w:p>
    <w:p w:rsidR="00AB3878" w:rsidRDefault="00AB3878" w:rsidP="00AB3878">
      <w:pPr>
        <w:pStyle w:val="Odstavecseseznamem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</w:p>
    <w:p w:rsidR="00AB3878" w:rsidRDefault="00AB3878" w:rsidP="00AB3878">
      <w:pPr>
        <w:pStyle w:val="Odstavecseseznamem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</w:t>
      </w:r>
    </w:p>
    <w:p w:rsidR="00AB3878" w:rsidRPr="00AB3878" w:rsidRDefault="00AB3878" w:rsidP="00AB3878">
      <w:pPr>
        <w:pStyle w:val="Odstavecseseznamem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</w:p>
    <w:p w:rsidR="00D46B66" w:rsidRPr="00D46B66" w:rsidRDefault="00D46B66" w:rsidP="00D46B66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D46B66" w:rsidRDefault="00D46B66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AB3878">
      <w:pPr>
        <w:spacing w:line="360" w:lineRule="auto"/>
        <w:rPr>
          <w:rFonts w:ascii="Arial" w:hAnsi="Arial" w:cs="Arial"/>
          <w:sz w:val="24"/>
          <w:szCs w:val="24"/>
        </w:rPr>
      </w:pPr>
    </w:p>
    <w:p w:rsidR="00AB3878" w:rsidRPr="00AB3878" w:rsidRDefault="00AB3878" w:rsidP="00AB3878">
      <w:pPr>
        <w:spacing w:line="360" w:lineRule="auto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8177E" w:rsidRDefault="00A8177E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AB3878" w:rsidRDefault="00AB3878" w:rsidP="00663FB3">
      <w:pPr>
        <w:pStyle w:val="Odstavecseseznamem"/>
        <w:spacing w:line="360" w:lineRule="auto"/>
        <w:ind w:left="1288"/>
        <w:rPr>
          <w:rFonts w:ascii="Arial" w:hAnsi="Arial" w:cs="Arial"/>
          <w:sz w:val="24"/>
          <w:szCs w:val="24"/>
        </w:rPr>
      </w:pPr>
    </w:p>
    <w:p w:rsidR="00956E42" w:rsidRPr="002D4C4B" w:rsidRDefault="00D6514F" w:rsidP="00663FB3">
      <w:pPr>
        <w:pStyle w:val="Odstavecseseznamem"/>
        <w:spacing w:line="360" w:lineRule="auto"/>
        <w:ind w:left="928"/>
        <w:rPr>
          <w:rFonts w:ascii="Arial" w:hAnsi="Arial" w:cs="Arial"/>
          <w:b/>
          <w:sz w:val="28"/>
          <w:szCs w:val="28"/>
        </w:rPr>
      </w:pPr>
      <w:r w:rsidRPr="002D4C4B">
        <w:rPr>
          <w:rFonts w:ascii="Arial" w:hAnsi="Arial" w:cs="Arial"/>
          <w:b/>
          <w:sz w:val="28"/>
          <w:szCs w:val="28"/>
        </w:rPr>
        <w:t>Zdroje, autorská práva</w:t>
      </w:r>
    </w:p>
    <w:p w:rsidR="00AB3878" w:rsidRDefault="00AB3878" w:rsidP="00663FB3">
      <w:pPr>
        <w:pStyle w:val="Odstavecseseznamem"/>
        <w:spacing w:line="360" w:lineRule="auto"/>
        <w:ind w:left="928"/>
        <w:rPr>
          <w:rFonts w:ascii="Arial" w:hAnsi="Arial" w:cs="Arial"/>
          <w:sz w:val="28"/>
          <w:szCs w:val="28"/>
          <w:u w:val="single"/>
        </w:rPr>
      </w:pPr>
    </w:p>
    <w:p w:rsidR="00AB3878" w:rsidRDefault="00AB3878" w:rsidP="002D4C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878">
        <w:rPr>
          <w:rFonts w:ascii="Arial" w:hAnsi="Arial" w:cs="Arial"/>
          <w:sz w:val="24"/>
          <w:szCs w:val="24"/>
        </w:rPr>
        <w:t>Va</w:t>
      </w:r>
      <w:r>
        <w:rPr>
          <w:rFonts w:ascii="Arial" w:hAnsi="Arial" w:cs="Arial"/>
          <w:sz w:val="24"/>
          <w:szCs w:val="24"/>
        </w:rPr>
        <w:t xml:space="preserve">nčura, Vladislav, Rozmarné léto, </w:t>
      </w:r>
      <w:r w:rsidR="006040DD">
        <w:rPr>
          <w:rFonts w:ascii="Arial" w:hAnsi="Arial" w:cs="Arial"/>
          <w:sz w:val="24"/>
          <w:szCs w:val="24"/>
        </w:rPr>
        <w:t>20. vydání, JOTA, 2004, 101 stran, ISBN 80-7217-307-3 (upraveno)</w:t>
      </w:r>
    </w:p>
    <w:p w:rsidR="00D6514F" w:rsidRPr="00287D38" w:rsidRDefault="00D6514F" w:rsidP="002D4C4B">
      <w:pPr>
        <w:jc w:val="both"/>
        <w:rPr>
          <w:rFonts w:ascii="Arial" w:hAnsi="Arial" w:cs="Arial"/>
          <w:sz w:val="24"/>
          <w:szCs w:val="24"/>
        </w:rPr>
      </w:pPr>
      <w:r w:rsidRPr="00287D38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</w:t>
      </w:r>
      <w:r w:rsidRPr="00287D38">
        <w:rPr>
          <w:rFonts w:ascii="Arial" w:hAnsi="Arial" w:cs="Arial"/>
          <w:sz w:val="24"/>
          <w:szCs w:val="24"/>
        </w:rPr>
        <w:t xml:space="preserve">     Dílo smí být dále šířeno pod licencí CC BY-SA.</w:t>
      </w:r>
    </w:p>
    <w:p w:rsidR="00D6514F" w:rsidRDefault="00D6514F" w:rsidP="002D4C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6514F" w:rsidRPr="00956E42" w:rsidRDefault="00D6514F" w:rsidP="002D4C4B">
      <w:pPr>
        <w:pStyle w:val="Odstavecseseznamem"/>
        <w:spacing w:line="360" w:lineRule="auto"/>
        <w:ind w:left="9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D6514F" w:rsidRPr="00956E42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CB7" w:rsidRDefault="00E70CB7" w:rsidP="001E2C58">
      <w:pPr>
        <w:spacing w:after="0" w:line="240" w:lineRule="auto"/>
      </w:pPr>
      <w:r>
        <w:separator/>
      </w:r>
    </w:p>
  </w:endnote>
  <w:endnote w:type="continuationSeparator" w:id="0">
    <w:p w:rsidR="00E70CB7" w:rsidRDefault="00E70CB7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CB7" w:rsidRDefault="00E70CB7" w:rsidP="001E2C58">
      <w:pPr>
        <w:spacing w:after="0" w:line="240" w:lineRule="auto"/>
      </w:pPr>
      <w:r>
        <w:separator/>
      </w:r>
    </w:p>
  </w:footnote>
  <w:footnote w:type="continuationSeparator" w:id="0">
    <w:p w:rsidR="00E70CB7" w:rsidRDefault="00E70CB7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6C7"/>
    <w:multiLevelType w:val="hybridMultilevel"/>
    <w:tmpl w:val="34F897B6"/>
    <w:lvl w:ilvl="0" w:tplc="C0FAD3F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3F159A3"/>
    <w:multiLevelType w:val="hybridMultilevel"/>
    <w:tmpl w:val="187E163C"/>
    <w:lvl w:ilvl="0" w:tplc="04050019">
      <w:start w:val="1"/>
      <w:numFmt w:val="lowerLetter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7B1561"/>
    <w:multiLevelType w:val="hybridMultilevel"/>
    <w:tmpl w:val="F76C9F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76E94"/>
    <w:multiLevelType w:val="hybridMultilevel"/>
    <w:tmpl w:val="E8384E0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8576F94"/>
    <w:multiLevelType w:val="hybridMultilevel"/>
    <w:tmpl w:val="A986FF22"/>
    <w:lvl w:ilvl="0" w:tplc="720479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F0D7361"/>
    <w:multiLevelType w:val="hybridMultilevel"/>
    <w:tmpl w:val="4950D046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217829C0"/>
    <w:multiLevelType w:val="hybridMultilevel"/>
    <w:tmpl w:val="3894EDAE"/>
    <w:lvl w:ilvl="0" w:tplc="C4AE000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BA3E82"/>
    <w:multiLevelType w:val="hybridMultilevel"/>
    <w:tmpl w:val="49E65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F3E6D"/>
    <w:multiLevelType w:val="hybridMultilevel"/>
    <w:tmpl w:val="5F5CDCA0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07CC3"/>
    <w:multiLevelType w:val="hybridMultilevel"/>
    <w:tmpl w:val="1068E234"/>
    <w:lvl w:ilvl="0" w:tplc="5212075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C431957"/>
    <w:multiLevelType w:val="hybridMultilevel"/>
    <w:tmpl w:val="B16602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7078B6"/>
    <w:multiLevelType w:val="hybridMultilevel"/>
    <w:tmpl w:val="8C9CDAFA"/>
    <w:lvl w:ilvl="0" w:tplc="DD0005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3C47751"/>
    <w:multiLevelType w:val="hybridMultilevel"/>
    <w:tmpl w:val="3E28D362"/>
    <w:lvl w:ilvl="0" w:tplc="476ED3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3C75CBD"/>
    <w:multiLevelType w:val="hybridMultilevel"/>
    <w:tmpl w:val="1EBA33E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46F1504C"/>
    <w:multiLevelType w:val="hybridMultilevel"/>
    <w:tmpl w:val="5C18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E001D9"/>
    <w:multiLevelType w:val="hybridMultilevel"/>
    <w:tmpl w:val="38DCC4E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1B59E1"/>
    <w:multiLevelType w:val="hybridMultilevel"/>
    <w:tmpl w:val="1486D5A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B89019C"/>
    <w:multiLevelType w:val="hybridMultilevel"/>
    <w:tmpl w:val="0F8491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1DDA"/>
    <w:multiLevelType w:val="hybridMultilevel"/>
    <w:tmpl w:val="C534100A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14A3EA3"/>
    <w:multiLevelType w:val="hybridMultilevel"/>
    <w:tmpl w:val="7BFE4E8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34F0CC0"/>
    <w:multiLevelType w:val="hybridMultilevel"/>
    <w:tmpl w:val="1376F64A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63C5CA6"/>
    <w:multiLevelType w:val="hybridMultilevel"/>
    <w:tmpl w:val="AC407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70C48"/>
    <w:multiLevelType w:val="hybridMultilevel"/>
    <w:tmpl w:val="CEA40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E6750B"/>
    <w:multiLevelType w:val="hybridMultilevel"/>
    <w:tmpl w:val="E0C69DFA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4">
    <w:nsid w:val="791D1655"/>
    <w:multiLevelType w:val="hybridMultilevel"/>
    <w:tmpl w:val="C8829992"/>
    <w:lvl w:ilvl="0" w:tplc="476ED3C6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5">
    <w:nsid w:val="7A607B4C"/>
    <w:multiLevelType w:val="hybridMultilevel"/>
    <w:tmpl w:val="8BA83B26"/>
    <w:lvl w:ilvl="0" w:tplc="944EE346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25"/>
  </w:num>
  <w:num w:numId="5">
    <w:abstractNumId w:val="7"/>
  </w:num>
  <w:num w:numId="6">
    <w:abstractNumId w:val="14"/>
  </w:num>
  <w:num w:numId="7">
    <w:abstractNumId w:val="16"/>
  </w:num>
  <w:num w:numId="8">
    <w:abstractNumId w:val="2"/>
  </w:num>
  <w:num w:numId="9">
    <w:abstractNumId w:val="0"/>
  </w:num>
  <w:num w:numId="10">
    <w:abstractNumId w:val="3"/>
  </w:num>
  <w:num w:numId="11">
    <w:abstractNumId w:val="20"/>
  </w:num>
  <w:num w:numId="12">
    <w:abstractNumId w:val="12"/>
  </w:num>
  <w:num w:numId="13">
    <w:abstractNumId w:val="24"/>
  </w:num>
  <w:num w:numId="14">
    <w:abstractNumId w:val="8"/>
  </w:num>
  <w:num w:numId="15">
    <w:abstractNumId w:val="15"/>
  </w:num>
  <w:num w:numId="16">
    <w:abstractNumId w:val="23"/>
  </w:num>
  <w:num w:numId="17">
    <w:abstractNumId w:val="4"/>
  </w:num>
  <w:num w:numId="18">
    <w:abstractNumId w:val="5"/>
  </w:num>
  <w:num w:numId="19">
    <w:abstractNumId w:val="13"/>
  </w:num>
  <w:num w:numId="20">
    <w:abstractNumId w:val="19"/>
  </w:num>
  <w:num w:numId="21">
    <w:abstractNumId w:val="10"/>
  </w:num>
  <w:num w:numId="22">
    <w:abstractNumId w:val="1"/>
  </w:num>
  <w:num w:numId="23">
    <w:abstractNumId w:val="18"/>
  </w:num>
  <w:num w:numId="24">
    <w:abstractNumId w:val="21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171D"/>
    <w:rsid w:val="00061AA6"/>
    <w:rsid w:val="00066157"/>
    <w:rsid w:val="00080C35"/>
    <w:rsid w:val="001011A0"/>
    <w:rsid w:val="00116DA1"/>
    <w:rsid w:val="001A05B4"/>
    <w:rsid w:val="001B3531"/>
    <w:rsid w:val="001D41F5"/>
    <w:rsid w:val="001E2C58"/>
    <w:rsid w:val="002076F0"/>
    <w:rsid w:val="00287D38"/>
    <w:rsid w:val="002D4C4B"/>
    <w:rsid w:val="002E5E47"/>
    <w:rsid w:val="002F1515"/>
    <w:rsid w:val="00315580"/>
    <w:rsid w:val="003176E8"/>
    <w:rsid w:val="0033636A"/>
    <w:rsid w:val="00345675"/>
    <w:rsid w:val="00347177"/>
    <w:rsid w:val="00364C10"/>
    <w:rsid w:val="003B4C7A"/>
    <w:rsid w:val="003C3DF8"/>
    <w:rsid w:val="003D5998"/>
    <w:rsid w:val="00485C4D"/>
    <w:rsid w:val="004A7CE0"/>
    <w:rsid w:val="00560F01"/>
    <w:rsid w:val="005723A1"/>
    <w:rsid w:val="005B61C5"/>
    <w:rsid w:val="005E144F"/>
    <w:rsid w:val="005F7351"/>
    <w:rsid w:val="006040DD"/>
    <w:rsid w:val="00661ADA"/>
    <w:rsid w:val="00663302"/>
    <w:rsid w:val="00663FB3"/>
    <w:rsid w:val="006C28F1"/>
    <w:rsid w:val="006E692F"/>
    <w:rsid w:val="006F51DF"/>
    <w:rsid w:val="00710051"/>
    <w:rsid w:val="00727DE8"/>
    <w:rsid w:val="00750564"/>
    <w:rsid w:val="0075202F"/>
    <w:rsid w:val="00765580"/>
    <w:rsid w:val="007A790D"/>
    <w:rsid w:val="008D5FA9"/>
    <w:rsid w:val="008D7DEE"/>
    <w:rsid w:val="00940185"/>
    <w:rsid w:val="00956E42"/>
    <w:rsid w:val="0096155D"/>
    <w:rsid w:val="00972FEB"/>
    <w:rsid w:val="009E0F53"/>
    <w:rsid w:val="00A13B57"/>
    <w:rsid w:val="00A16CD0"/>
    <w:rsid w:val="00A30E1C"/>
    <w:rsid w:val="00A3385E"/>
    <w:rsid w:val="00A4195C"/>
    <w:rsid w:val="00A54DEB"/>
    <w:rsid w:val="00A8177E"/>
    <w:rsid w:val="00AA1791"/>
    <w:rsid w:val="00AB3878"/>
    <w:rsid w:val="00AE6C85"/>
    <w:rsid w:val="00B00EA2"/>
    <w:rsid w:val="00B1510B"/>
    <w:rsid w:val="00B5053C"/>
    <w:rsid w:val="00B609FF"/>
    <w:rsid w:val="00B66276"/>
    <w:rsid w:val="00B807C5"/>
    <w:rsid w:val="00BB2847"/>
    <w:rsid w:val="00BB6663"/>
    <w:rsid w:val="00BD36B0"/>
    <w:rsid w:val="00BF313D"/>
    <w:rsid w:val="00C371BB"/>
    <w:rsid w:val="00C8768A"/>
    <w:rsid w:val="00D17B37"/>
    <w:rsid w:val="00D46B66"/>
    <w:rsid w:val="00D5546B"/>
    <w:rsid w:val="00D6514F"/>
    <w:rsid w:val="00DC4C45"/>
    <w:rsid w:val="00DC76F3"/>
    <w:rsid w:val="00DD5938"/>
    <w:rsid w:val="00DE507B"/>
    <w:rsid w:val="00E00189"/>
    <w:rsid w:val="00E01FB7"/>
    <w:rsid w:val="00E70CB7"/>
    <w:rsid w:val="00EA524D"/>
    <w:rsid w:val="00EB3B88"/>
    <w:rsid w:val="00EB3F92"/>
    <w:rsid w:val="00EC5C0C"/>
    <w:rsid w:val="00F21E4A"/>
    <w:rsid w:val="00F30121"/>
    <w:rsid w:val="00F41AC0"/>
    <w:rsid w:val="00F755E8"/>
    <w:rsid w:val="00FC134C"/>
    <w:rsid w:val="00FC34F8"/>
    <w:rsid w:val="00FD2498"/>
    <w:rsid w:val="00FE5CA7"/>
    <w:rsid w:val="00FF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8</Pages>
  <Words>1065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9</cp:revision>
  <cp:lastPrinted>2013-10-20T13:59:00Z</cp:lastPrinted>
  <dcterms:created xsi:type="dcterms:W3CDTF">2013-10-17T16:58:00Z</dcterms:created>
  <dcterms:modified xsi:type="dcterms:W3CDTF">2014-05-12T12:51:00Z</dcterms:modified>
</cp:coreProperties>
</file>