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145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15"/>
        <w:gridCol w:w="5839"/>
      </w:tblGrid>
      <w:tr w:rsidR="00C72A7E" w:rsidTr="004F06D5">
        <w:trPr>
          <w:trHeight w:val="584"/>
        </w:trPr>
        <w:tc>
          <w:tcPr>
            <w:tcW w:w="2215" w:type="dxa"/>
            <w:shd w:val="clear" w:color="auto" w:fill="EEECE1" w:themeFill="background2"/>
            <w:vAlign w:val="center"/>
            <w:hideMark/>
          </w:tcPr>
          <w:p w:rsidR="00C72A7E" w:rsidRDefault="00C72A7E" w:rsidP="004F06D5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5839" w:type="dxa"/>
            <w:shd w:val="clear" w:color="auto" w:fill="EEECE1" w:themeFill="background2"/>
            <w:vAlign w:val="center"/>
            <w:hideMark/>
          </w:tcPr>
          <w:p w:rsidR="00C72A7E" w:rsidRDefault="00C72A7E" w:rsidP="004F06D5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Mgr. Veronika Košťálová</w:t>
            </w:r>
          </w:p>
        </w:tc>
      </w:tr>
      <w:tr w:rsidR="00C72A7E" w:rsidTr="004F06D5">
        <w:trPr>
          <w:trHeight w:val="584"/>
        </w:trPr>
        <w:tc>
          <w:tcPr>
            <w:tcW w:w="2215" w:type="dxa"/>
            <w:shd w:val="clear" w:color="auto" w:fill="EEECE1" w:themeFill="background2"/>
            <w:vAlign w:val="center"/>
            <w:hideMark/>
          </w:tcPr>
          <w:p w:rsidR="00C72A7E" w:rsidRDefault="00C72A7E" w:rsidP="004F06D5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5839" w:type="dxa"/>
            <w:shd w:val="clear" w:color="auto" w:fill="EEECE1" w:themeFill="background2"/>
            <w:vAlign w:val="center"/>
            <w:hideMark/>
          </w:tcPr>
          <w:p w:rsidR="00C72A7E" w:rsidRDefault="00EB2B36" w:rsidP="004F06D5">
            <w:pPr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cs-CZ"/>
              </w:rPr>
              <w:t>VY_32_INOVACE_7_DEJEPIS_06</w:t>
            </w:r>
          </w:p>
          <w:p w:rsidR="00713A42" w:rsidRDefault="00713A42" w:rsidP="004F06D5">
            <w:pPr>
              <w:rPr>
                <w:rFonts w:ascii="Arial" w:hAnsi="Arial" w:cs="Arial"/>
                <w:b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Raný středověk – Slované, Velkomoravská říše, první Přemyslovci</w:t>
            </w:r>
          </w:p>
        </w:tc>
      </w:tr>
      <w:tr w:rsidR="00C72A7E" w:rsidTr="004F06D5">
        <w:trPr>
          <w:trHeight w:val="584"/>
        </w:trPr>
        <w:tc>
          <w:tcPr>
            <w:tcW w:w="2215" w:type="dxa"/>
            <w:shd w:val="clear" w:color="auto" w:fill="EEECE1" w:themeFill="background2"/>
            <w:vAlign w:val="center"/>
            <w:hideMark/>
          </w:tcPr>
          <w:p w:rsidR="00C72A7E" w:rsidRDefault="00C72A7E" w:rsidP="004F06D5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Téma sady:</w:t>
            </w:r>
          </w:p>
        </w:tc>
        <w:tc>
          <w:tcPr>
            <w:tcW w:w="5839" w:type="dxa"/>
            <w:shd w:val="clear" w:color="auto" w:fill="EEECE1" w:themeFill="background2"/>
            <w:vAlign w:val="center"/>
            <w:hideMark/>
          </w:tcPr>
          <w:p w:rsidR="00C72A7E" w:rsidRDefault="00713A42" w:rsidP="004F06D5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Dějepis</w:t>
            </w:r>
          </w:p>
        </w:tc>
      </w:tr>
      <w:tr w:rsidR="00C72A7E" w:rsidTr="004F06D5">
        <w:trPr>
          <w:trHeight w:val="584"/>
        </w:trPr>
        <w:tc>
          <w:tcPr>
            <w:tcW w:w="2215" w:type="dxa"/>
            <w:shd w:val="clear" w:color="auto" w:fill="EEECE1" w:themeFill="background2"/>
            <w:vAlign w:val="center"/>
            <w:hideMark/>
          </w:tcPr>
          <w:p w:rsidR="00C72A7E" w:rsidRDefault="00C72A7E" w:rsidP="004F06D5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Obor, ročník:</w:t>
            </w:r>
          </w:p>
        </w:tc>
        <w:tc>
          <w:tcPr>
            <w:tcW w:w="5839" w:type="dxa"/>
            <w:shd w:val="clear" w:color="auto" w:fill="EEECE1" w:themeFill="background2"/>
            <w:vAlign w:val="center"/>
            <w:hideMark/>
          </w:tcPr>
          <w:p w:rsidR="00C72A7E" w:rsidRDefault="00C72A7E" w:rsidP="004F06D5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 xml:space="preserve">Obchodní akademie 1. ročník, Ekonomické lyceum </w:t>
            </w:r>
            <w:r w:rsidR="00EB2B36">
              <w:rPr>
                <w:rFonts w:ascii="Arial" w:hAnsi="Arial" w:cs="Arial"/>
                <w:sz w:val="28"/>
                <w:szCs w:val="28"/>
                <w:lang w:eastAsia="cs-CZ"/>
              </w:rPr>
              <w:t>1. </w:t>
            </w:r>
            <w:r>
              <w:rPr>
                <w:rFonts w:ascii="Arial" w:hAnsi="Arial" w:cs="Arial"/>
                <w:sz w:val="28"/>
                <w:szCs w:val="28"/>
                <w:lang w:eastAsia="cs-CZ"/>
              </w:rPr>
              <w:t>ročník</w:t>
            </w:r>
          </w:p>
        </w:tc>
      </w:tr>
      <w:tr w:rsidR="00C72A7E" w:rsidTr="004F06D5">
        <w:trPr>
          <w:trHeight w:val="584"/>
        </w:trPr>
        <w:tc>
          <w:tcPr>
            <w:tcW w:w="2215" w:type="dxa"/>
            <w:shd w:val="clear" w:color="auto" w:fill="EEECE1" w:themeFill="background2"/>
            <w:vAlign w:val="center"/>
            <w:hideMark/>
          </w:tcPr>
          <w:p w:rsidR="00C72A7E" w:rsidRDefault="00C72A7E" w:rsidP="004F06D5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5839" w:type="dxa"/>
            <w:shd w:val="clear" w:color="auto" w:fill="EEECE1" w:themeFill="background2"/>
            <w:vAlign w:val="center"/>
            <w:hideMark/>
          </w:tcPr>
          <w:p w:rsidR="00C72A7E" w:rsidRDefault="00EB2B36" w:rsidP="004F06D5">
            <w:pPr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Únor </w:t>
            </w:r>
            <w:r w:rsidR="00C72A7E">
              <w:rPr>
                <w:rFonts w:ascii="Arial" w:hAnsi="Arial" w:cs="Arial"/>
                <w:sz w:val="28"/>
                <w:szCs w:val="28"/>
                <w:lang w:eastAsia="cs-CZ"/>
              </w:rPr>
              <w:t>2013</w:t>
            </w:r>
          </w:p>
        </w:tc>
      </w:tr>
      <w:tr w:rsidR="00C72A7E" w:rsidTr="004F06D5">
        <w:trPr>
          <w:trHeight w:val="584"/>
        </w:trPr>
        <w:tc>
          <w:tcPr>
            <w:tcW w:w="2215" w:type="dxa"/>
            <w:shd w:val="clear" w:color="auto" w:fill="EEECE1" w:themeFill="background2"/>
            <w:vAlign w:val="center"/>
            <w:hideMark/>
          </w:tcPr>
          <w:p w:rsidR="00C72A7E" w:rsidRDefault="00C72A7E" w:rsidP="004F06D5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Anotace:</w:t>
            </w:r>
          </w:p>
        </w:tc>
        <w:tc>
          <w:tcPr>
            <w:tcW w:w="5839" w:type="dxa"/>
            <w:shd w:val="clear" w:color="auto" w:fill="EEECE1" w:themeFill="background2"/>
            <w:vAlign w:val="center"/>
          </w:tcPr>
          <w:p w:rsidR="00C72A7E" w:rsidRDefault="00C72A7E" w:rsidP="00D27220">
            <w:pPr>
              <w:spacing w:after="240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Dějiny raného středověku na našem území spjaté s dějinami prvníc</w:t>
            </w:r>
            <w:r w:rsidR="00EB2B36">
              <w:rPr>
                <w:rFonts w:ascii="Arial" w:hAnsi="Arial" w:cs="Arial"/>
                <w:sz w:val="20"/>
                <w:szCs w:val="20"/>
                <w:lang w:eastAsia="cs-CZ"/>
              </w:rPr>
              <w:t>h Slovanů, Velkomoravské říše a </w:t>
            </w:r>
            <w:r>
              <w:rPr>
                <w:rFonts w:ascii="Arial" w:hAnsi="Arial" w:cs="Arial"/>
                <w:sz w:val="20"/>
                <w:szCs w:val="20"/>
                <w:lang w:eastAsia="cs-CZ"/>
              </w:rPr>
              <w:t>českého státu za vlády prvních Přemyslovců</w:t>
            </w:r>
            <w:bookmarkStart w:id="0" w:name="_GoBack"/>
            <w:bookmarkEnd w:id="0"/>
          </w:p>
        </w:tc>
      </w:tr>
      <w:tr w:rsidR="00C72A7E" w:rsidTr="004F06D5">
        <w:trPr>
          <w:trHeight w:val="584"/>
        </w:trPr>
        <w:tc>
          <w:tcPr>
            <w:tcW w:w="2215" w:type="dxa"/>
            <w:shd w:val="clear" w:color="auto" w:fill="EEECE1" w:themeFill="background2"/>
            <w:vAlign w:val="center"/>
            <w:hideMark/>
          </w:tcPr>
          <w:p w:rsidR="00C72A7E" w:rsidRDefault="00C72A7E" w:rsidP="004F06D5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Metodický obsah:</w:t>
            </w:r>
          </w:p>
        </w:tc>
        <w:tc>
          <w:tcPr>
            <w:tcW w:w="5839" w:type="dxa"/>
            <w:shd w:val="clear" w:color="auto" w:fill="EEECE1" w:themeFill="background2"/>
            <w:vAlign w:val="center"/>
            <w:hideMark/>
          </w:tcPr>
          <w:p w:rsidR="00C72A7E" w:rsidRDefault="00C72A7E" w:rsidP="004F06D5">
            <w:pPr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Chronologické porovnávání událostí, přiřazování historických pojmů a jmen, vyhledávání tematických pojmů ve skrývačce, zkompletování přehledu vývoje našeho území formou tabulky, vytvoření vlastního rodokmenu</w:t>
            </w:r>
          </w:p>
        </w:tc>
      </w:tr>
    </w:tbl>
    <w:p w:rsidR="00C72A7E" w:rsidRDefault="00C72A7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13703B" w:rsidRPr="00266A44" w:rsidRDefault="00EB2B36" w:rsidP="007F3D85">
      <w:pPr>
        <w:pStyle w:val="Odstavecseseznamem"/>
        <w:numPr>
          <w:ilvl w:val="0"/>
          <w:numId w:val="1"/>
        </w:numPr>
        <w:spacing w:before="480"/>
        <w:ind w:left="284" w:hanging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DOPLŇ SOUVISLÝ </w:t>
      </w:r>
      <w:r w:rsidR="00FC71EC">
        <w:rPr>
          <w:rFonts w:ascii="Arial" w:hAnsi="Arial" w:cs="Arial"/>
          <w:b/>
          <w:sz w:val="24"/>
          <w:szCs w:val="24"/>
        </w:rPr>
        <w:t>TEXT</w:t>
      </w:r>
    </w:p>
    <w:p w:rsidR="0013703B" w:rsidRPr="00E458A9" w:rsidRDefault="0013703B" w:rsidP="005A4C07">
      <w:pPr>
        <w:pStyle w:val="Odstavecseseznamem"/>
        <w:spacing w:before="360"/>
        <w:ind w:left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 xml:space="preserve">Slovanské kmeny, původně usídlené za Karpaty, se v důsledku rychlého </w:t>
      </w:r>
      <w:r w:rsidR="00EB2B36" w:rsidRPr="00E458A9">
        <w:rPr>
          <w:rFonts w:ascii="Times New Roman" w:hAnsi="Times New Roman"/>
          <w:sz w:val="24"/>
          <w:szCs w:val="24"/>
        </w:rPr>
        <w:t>růstu počtu obyvatel zapojily v </w:t>
      </w:r>
      <w:r w:rsidRPr="00E458A9">
        <w:rPr>
          <w:rFonts w:ascii="Times New Roman" w:hAnsi="Times New Roman"/>
          <w:sz w:val="24"/>
          <w:szCs w:val="24"/>
        </w:rPr>
        <w:t>…………… století do stěhování národů. Ro</w:t>
      </w:r>
      <w:r w:rsidR="00EB2B36" w:rsidRPr="00E458A9">
        <w:rPr>
          <w:rFonts w:ascii="Times New Roman" w:hAnsi="Times New Roman"/>
          <w:sz w:val="24"/>
          <w:szCs w:val="24"/>
        </w:rPr>
        <w:t>zdělily se do několika skupin a vydaly se západním, jižním a </w:t>
      </w:r>
      <w:r w:rsidRPr="00E458A9">
        <w:rPr>
          <w:rFonts w:ascii="Times New Roman" w:hAnsi="Times New Roman"/>
          <w:sz w:val="24"/>
          <w:szCs w:val="24"/>
        </w:rPr>
        <w:t xml:space="preserve">…………………. </w:t>
      </w:r>
      <w:proofErr w:type="gramStart"/>
      <w:r w:rsidRPr="00E458A9">
        <w:rPr>
          <w:rFonts w:ascii="Times New Roman" w:hAnsi="Times New Roman"/>
          <w:sz w:val="24"/>
          <w:szCs w:val="24"/>
        </w:rPr>
        <w:t>směrem</w:t>
      </w:r>
      <w:proofErr w:type="gramEnd"/>
      <w:r w:rsidRPr="00E458A9">
        <w:rPr>
          <w:rFonts w:ascii="Times New Roman" w:hAnsi="Times New Roman"/>
          <w:sz w:val="24"/>
          <w:szCs w:val="24"/>
        </w:rPr>
        <w:t>. Slované hovořili společným jazykem …………………………</w:t>
      </w:r>
      <w:proofErr w:type="gramStart"/>
      <w:r w:rsidRPr="00E458A9">
        <w:rPr>
          <w:rFonts w:ascii="Times New Roman" w:hAnsi="Times New Roman"/>
          <w:sz w:val="24"/>
          <w:szCs w:val="24"/>
        </w:rPr>
        <w:t>….. Slovanské</w:t>
      </w:r>
      <w:proofErr w:type="gramEnd"/>
      <w:r w:rsidRPr="00E458A9">
        <w:rPr>
          <w:rFonts w:ascii="Times New Roman" w:hAnsi="Times New Roman"/>
          <w:sz w:val="24"/>
          <w:szCs w:val="24"/>
        </w:rPr>
        <w:t xml:space="preserve"> kmeny vyznávaly různé přírodní bohy, nejznámějším byl n</w:t>
      </w:r>
      <w:r w:rsidR="00EB2B36" w:rsidRPr="00E458A9">
        <w:rPr>
          <w:rFonts w:ascii="Times New Roman" w:hAnsi="Times New Roman"/>
          <w:sz w:val="24"/>
          <w:szCs w:val="24"/>
        </w:rPr>
        <w:t xml:space="preserve">apř. bůh hromu ………………… </w:t>
      </w:r>
      <w:r w:rsidR="00F804EC" w:rsidRPr="00E458A9">
        <w:rPr>
          <w:rFonts w:ascii="Times New Roman" w:hAnsi="Times New Roman"/>
          <w:sz w:val="24"/>
          <w:szCs w:val="24"/>
        </w:rPr>
        <w:t xml:space="preserve">V čele </w:t>
      </w:r>
      <w:r w:rsidRPr="00E458A9">
        <w:rPr>
          <w:rFonts w:ascii="Times New Roman" w:hAnsi="Times New Roman"/>
          <w:sz w:val="24"/>
          <w:szCs w:val="24"/>
        </w:rPr>
        <w:t>kmenů stál ………………………………. Slované se živili především ……………………………, novou půdu získávali vypalováním půdy,</w:t>
      </w:r>
      <w:r w:rsidR="00EB2B36" w:rsidRPr="00E458A9">
        <w:rPr>
          <w:rFonts w:ascii="Times New Roman" w:hAnsi="Times New Roman"/>
          <w:sz w:val="24"/>
          <w:szCs w:val="24"/>
        </w:rPr>
        <w:t xml:space="preserve"> tzv. ………………………………. Počátkem 7. </w:t>
      </w:r>
      <w:r w:rsidRPr="00E458A9">
        <w:rPr>
          <w:rFonts w:ascii="Times New Roman" w:hAnsi="Times New Roman"/>
          <w:sz w:val="24"/>
          <w:szCs w:val="24"/>
        </w:rPr>
        <w:t xml:space="preserve">století se západní Slované sjednotili pod vedením …………………………. Vznikl tak </w:t>
      </w:r>
      <w:r w:rsidR="00EB2B36" w:rsidRPr="00E458A9">
        <w:rPr>
          <w:rFonts w:ascii="Times New Roman" w:hAnsi="Times New Roman"/>
          <w:sz w:val="24"/>
          <w:szCs w:val="24"/>
        </w:rPr>
        <w:t xml:space="preserve">státní útvar …………………………………… Ze </w:t>
      </w:r>
      <w:r w:rsidRPr="00E458A9">
        <w:rPr>
          <w:rFonts w:ascii="Times New Roman" w:hAnsi="Times New Roman"/>
          <w:sz w:val="24"/>
          <w:szCs w:val="24"/>
        </w:rPr>
        <w:t>západu Slovany ohrožovali Frankové, ale Slované je p</w:t>
      </w:r>
      <w:r w:rsidR="00EB2B36" w:rsidRPr="00E458A9">
        <w:rPr>
          <w:rFonts w:ascii="Times New Roman" w:hAnsi="Times New Roman"/>
          <w:sz w:val="24"/>
          <w:szCs w:val="24"/>
        </w:rPr>
        <w:t>orazili roku …………………. v bitvě u </w:t>
      </w:r>
      <w:r w:rsidRPr="00E458A9">
        <w:rPr>
          <w:rFonts w:ascii="Times New Roman" w:hAnsi="Times New Roman"/>
          <w:sz w:val="24"/>
          <w:szCs w:val="24"/>
        </w:rPr>
        <w:t>………………………… První a</w:t>
      </w:r>
      <w:r w:rsidR="00EB2B36" w:rsidRPr="00E458A9">
        <w:rPr>
          <w:rFonts w:ascii="Times New Roman" w:hAnsi="Times New Roman"/>
          <w:sz w:val="24"/>
          <w:szCs w:val="24"/>
        </w:rPr>
        <w:t xml:space="preserve"> jediné zprávy o tomto </w:t>
      </w:r>
      <w:r w:rsidRPr="00E458A9">
        <w:rPr>
          <w:rFonts w:ascii="Times New Roman" w:hAnsi="Times New Roman"/>
          <w:sz w:val="24"/>
          <w:szCs w:val="24"/>
        </w:rPr>
        <w:t>státním útvaru pocházejí z franského pramene ………………………………..</w:t>
      </w:r>
    </w:p>
    <w:p w:rsidR="0013703B" w:rsidRPr="00266A44" w:rsidRDefault="00EB2B36" w:rsidP="007F3D85">
      <w:pPr>
        <w:pStyle w:val="Odstavecseseznamem"/>
        <w:numPr>
          <w:ilvl w:val="0"/>
          <w:numId w:val="1"/>
        </w:numPr>
        <w:spacing w:before="480"/>
        <w:ind w:left="284" w:hanging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KDO BYL </w:t>
      </w:r>
      <w:r w:rsidR="0013703B" w:rsidRPr="00266A44">
        <w:rPr>
          <w:rFonts w:ascii="Arial" w:hAnsi="Arial" w:cs="Arial"/>
          <w:b/>
          <w:sz w:val="24"/>
          <w:szCs w:val="24"/>
        </w:rPr>
        <w:t>KDO?</w:t>
      </w:r>
    </w:p>
    <w:p w:rsidR="0013703B" w:rsidRPr="00E458A9" w:rsidRDefault="0013703B" w:rsidP="005A4C07">
      <w:pPr>
        <w:pStyle w:val="Odstavecseseznamem"/>
        <w:numPr>
          <w:ilvl w:val="0"/>
          <w:numId w:val="2"/>
        </w:numPr>
        <w:tabs>
          <w:tab w:val="left" w:leader="dot" w:pos="4536"/>
        </w:tabs>
        <w:ind w:left="567" w:hanging="283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Dagobe</w:t>
      </w:r>
      <w:r w:rsidR="00EB2B36" w:rsidRPr="00E458A9">
        <w:rPr>
          <w:rFonts w:ascii="Times New Roman" w:hAnsi="Times New Roman"/>
          <w:sz w:val="24"/>
          <w:szCs w:val="24"/>
        </w:rPr>
        <w:t>rt</w:t>
      </w:r>
      <w:r w:rsidR="00EB2B36" w:rsidRPr="00E458A9">
        <w:rPr>
          <w:rFonts w:ascii="Times New Roman" w:hAnsi="Times New Roman"/>
          <w:sz w:val="24"/>
          <w:szCs w:val="24"/>
        </w:rPr>
        <w:tab/>
        <w:t xml:space="preserve">A. </w:t>
      </w:r>
      <w:r w:rsidRPr="00E458A9">
        <w:rPr>
          <w:rFonts w:ascii="Times New Roman" w:hAnsi="Times New Roman"/>
          <w:sz w:val="24"/>
          <w:szCs w:val="24"/>
        </w:rPr>
        <w:t>první z bájných přemyslovských knížat</w:t>
      </w:r>
    </w:p>
    <w:p w:rsidR="0013703B" w:rsidRPr="00E458A9" w:rsidRDefault="00EB2B36" w:rsidP="005A4C07">
      <w:pPr>
        <w:pStyle w:val="Odstavecseseznamem"/>
        <w:numPr>
          <w:ilvl w:val="0"/>
          <w:numId w:val="2"/>
        </w:numPr>
        <w:tabs>
          <w:tab w:val="left" w:leader="dot" w:pos="4536"/>
        </w:tabs>
        <w:ind w:left="567" w:hanging="283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Bořivoj</w:t>
      </w:r>
      <w:r w:rsidRPr="00E458A9">
        <w:rPr>
          <w:rFonts w:ascii="Times New Roman" w:hAnsi="Times New Roman"/>
          <w:sz w:val="24"/>
          <w:szCs w:val="24"/>
        </w:rPr>
        <w:tab/>
      </w:r>
      <w:r w:rsidR="0013703B" w:rsidRPr="00E458A9">
        <w:rPr>
          <w:rFonts w:ascii="Times New Roman" w:hAnsi="Times New Roman"/>
          <w:sz w:val="24"/>
          <w:szCs w:val="24"/>
        </w:rPr>
        <w:t xml:space="preserve">B. </w:t>
      </w:r>
      <w:proofErr w:type="gramStart"/>
      <w:r w:rsidR="0013703B" w:rsidRPr="00E458A9">
        <w:rPr>
          <w:rFonts w:ascii="Times New Roman" w:hAnsi="Times New Roman"/>
          <w:sz w:val="24"/>
          <w:szCs w:val="24"/>
        </w:rPr>
        <w:t>první</w:t>
      </w:r>
      <w:proofErr w:type="gramEnd"/>
      <w:r w:rsidR="0013703B" w:rsidRPr="00E458A9">
        <w:rPr>
          <w:rFonts w:ascii="Times New Roman" w:hAnsi="Times New Roman"/>
          <w:sz w:val="24"/>
          <w:szCs w:val="24"/>
        </w:rPr>
        <w:t xml:space="preserve"> český světec</w:t>
      </w:r>
    </w:p>
    <w:p w:rsidR="0013703B" w:rsidRPr="00E458A9" w:rsidRDefault="0013703B" w:rsidP="005A4C07">
      <w:pPr>
        <w:pStyle w:val="Odstavecseseznamem"/>
        <w:numPr>
          <w:ilvl w:val="0"/>
          <w:numId w:val="2"/>
        </w:numPr>
        <w:tabs>
          <w:tab w:val="left" w:leader="dot" w:pos="4536"/>
        </w:tabs>
        <w:ind w:left="567" w:hanging="283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Kosmas</w:t>
      </w:r>
      <w:r w:rsidR="00EB2B36" w:rsidRPr="00E458A9">
        <w:rPr>
          <w:rFonts w:ascii="Times New Roman" w:hAnsi="Times New Roman"/>
          <w:sz w:val="24"/>
          <w:szCs w:val="24"/>
        </w:rPr>
        <w:tab/>
      </w:r>
      <w:r w:rsidRPr="00E458A9">
        <w:rPr>
          <w:rFonts w:ascii="Times New Roman" w:hAnsi="Times New Roman"/>
          <w:sz w:val="24"/>
          <w:szCs w:val="24"/>
        </w:rPr>
        <w:t>C. první kníže Velké Moravy</w:t>
      </w:r>
    </w:p>
    <w:p w:rsidR="0013703B" w:rsidRPr="00E458A9" w:rsidRDefault="0013703B" w:rsidP="005A4C07">
      <w:pPr>
        <w:pStyle w:val="Odstavecseseznamem"/>
        <w:numPr>
          <w:ilvl w:val="0"/>
          <w:numId w:val="2"/>
        </w:numPr>
        <w:tabs>
          <w:tab w:val="left" w:leader="dot" w:pos="4536"/>
        </w:tabs>
        <w:ind w:left="567" w:hanging="283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Přem</w:t>
      </w:r>
      <w:r w:rsidR="00EB2B36" w:rsidRPr="00E458A9">
        <w:rPr>
          <w:rFonts w:ascii="Times New Roman" w:hAnsi="Times New Roman"/>
          <w:sz w:val="24"/>
          <w:szCs w:val="24"/>
        </w:rPr>
        <w:t>ysl Oráč</w:t>
      </w:r>
      <w:r w:rsidR="00EB2B36" w:rsidRPr="00E458A9">
        <w:rPr>
          <w:rFonts w:ascii="Times New Roman" w:hAnsi="Times New Roman"/>
          <w:sz w:val="24"/>
          <w:szCs w:val="24"/>
        </w:rPr>
        <w:tab/>
      </w:r>
      <w:r w:rsidRPr="00E458A9">
        <w:rPr>
          <w:rFonts w:ascii="Times New Roman" w:hAnsi="Times New Roman"/>
          <w:sz w:val="24"/>
          <w:szCs w:val="24"/>
        </w:rPr>
        <w:t>D. první český kníže známý jménem</w:t>
      </w:r>
    </w:p>
    <w:p w:rsidR="0013703B" w:rsidRPr="00E458A9" w:rsidRDefault="00C77B17" w:rsidP="005A4C07">
      <w:pPr>
        <w:pStyle w:val="Odstavecseseznamem"/>
        <w:numPr>
          <w:ilvl w:val="0"/>
          <w:numId w:val="2"/>
        </w:numPr>
        <w:tabs>
          <w:tab w:val="left" w:leader="dot" w:pos="4536"/>
        </w:tabs>
        <w:ind w:left="567" w:hanging="283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Václav</w:t>
      </w:r>
      <w:r w:rsidRPr="00E458A9">
        <w:rPr>
          <w:rFonts w:ascii="Times New Roman" w:hAnsi="Times New Roman"/>
          <w:sz w:val="24"/>
          <w:szCs w:val="24"/>
        </w:rPr>
        <w:tab/>
      </w:r>
      <w:r w:rsidR="0013703B" w:rsidRPr="00E458A9">
        <w:rPr>
          <w:rFonts w:ascii="Times New Roman" w:hAnsi="Times New Roman"/>
          <w:sz w:val="24"/>
          <w:szCs w:val="24"/>
        </w:rPr>
        <w:t xml:space="preserve">E. </w:t>
      </w:r>
      <w:proofErr w:type="gramStart"/>
      <w:r w:rsidR="0013703B" w:rsidRPr="00E458A9">
        <w:rPr>
          <w:rFonts w:ascii="Times New Roman" w:hAnsi="Times New Roman"/>
          <w:sz w:val="24"/>
          <w:szCs w:val="24"/>
        </w:rPr>
        <w:t>první</w:t>
      </w:r>
      <w:proofErr w:type="gramEnd"/>
      <w:r w:rsidR="0013703B" w:rsidRPr="00E458A9">
        <w:rPr>
          <w:rFonts w:ascii="Times New Roman" w:hAnsi="Times New Roman"/>
          <w:sz w:val="24"/>
          <w:szCs w:val="24"/>
        </w:rPr>
        <w:t xml:space="preserve"> český kronikář</w:t>
      </w:r>
    </w:p>
    <w:p w:rsidR="0013703B" w:rsidRPr="00E458A9" w:rsidRDefault="0013703B" w:rsidP="005A4C07">
      <w:pPr>
        <w:pStyle w:val="Odstavecseseznamem"/>
        <w:numPr>
          <w:ilvl w:val="0"/>
          <w:numId w:val="2"/>
        </w:numPr>
        <w:tabs>
          <w:tab w:val="left" w:leader="dot" w:pos="4536"/>
        </w:tabs>
        <w:ind w:left="567" w:hanging="283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Mojmír I.</w:t>
      </w:r>
      <w:r w:rsidR="00C77B17" w:rsidRPr="00E458A9">
        <w:rPr>
          <w:rFonts w:ascii="Times New Roman" w:hAnsi="Times New Roman"/>
          <w:sz w:val="24"/>
          <w:szCs w:val="24"/>
        </w:rPr>
        <w:tab/>
      </w:r>
      <w:r w:rsidRPr="00E458A9">
        <w:rPr>
          <w:rFonts w:ascii="Times New Roman" w:hAnsi="Times New Roman"/>
          <w:sz w:val="24"/>
          <w:szCs w:val="24"/>
        </w:rPr>
        <w:t xml:space="preserve">F. </w:t>
      </w:r>
      <w:proofErr w:type="gramStart"/>
      <w:r w:rsidRPr="00E458A9">
        <w:rPr>
          <w:rFonts w:ascii="Times New Roman" w:hAnsi="Times New Roman"/>
          <w:sz w:val="24"/>
          <w:szCs w:val="24"/>
        </w:rPr>
        <w:t>první</w:t>
      </w:r>
      <w:proofErr w:type="gramEnd"/>
      <w:r w:rsidRPr="00E458A9">
        <w:rPr>
          <w:rFonts w:ascii="Times New Roman" w:hAnsi="Times New Roman"/>
          <w:sz w:val="24"/>
          <w:szCs w:val="24"/>
        </w:rPr>
        <w:t xml:space="preserve"> kníže razící denáry</w:t>
      </w:r>
    </w:p>
    <w:p w:rsidR="0013703B" w:rsidRPr="00E458A9" w:rsidRDefault="0013703B" w:rsidP="005A4C07">
      <w:pPr>
        <w:pStyle w:val="Odstavecseseznamem"/>
        <w:numPr>
          <w:ilvl w:val="0"/>
          <w:numId w:val="2"/>
        </w:numPr>
        <w:tabs>
          <w:tab w:val="left" w:leader="dot" w:pos="4536"/>
        </w:tabs>
        <w:ind w:left="567" w:hanging="283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 xml:space="preserve">Boleslav </w:t>
      </w:r>
      <w:r w:rsidR="00C77B17" w:rsidRPr="00E458A9">
        <w:rPr>
          <w:rFonts w:ascii="Times New Roman" w:hAnsi="Times New Roman"/>
          <w:sz w:val="24"/>
          <w:szCs w:val="24"/>
        </w:rPr>
        <w:t>I.</w:t>
      </w:r>
      <w:r w:rsidR="00C77B17" w:rsidRPr="00E458A9">
        <w:rPr>
          <w:rFonts w:ascii="Times New Roman" w:hAnsi="Times New Roman"/>
          <w:sz w:val="24"/>
          <w:szCs w:val="24"/>
        </w:rPr>
        <w:tab/>
      </w:r>
      <w:r w:rsidRPr="00E458A9">
        <w:rPr>
          <w:rFonts w:ascii="Times New Roman" w:hAnsi="Times New Roman"/>
          <w:sz w:val="24"/>
          <w:szCs w:val="24"/>
        </w:rPr>
        <w:t xml:space="preserve">G. </w:t>
      </w:r>
      <w:proofErr w:type="gramStart"/>
      <w:r w:rsidRPr="00E458A9">
        <w:rPr>
          <w:rFonts w:ascii="Times New Roman" w:hAnsi="Times New Roman"/>
          <w:sz w:val="24"/>
          <w:szCs w:val="24"/>
        </w:rPr>
        <w:t>franský</w:t>
      </w:r>
      <w:proofErr w:type="gramEnd"/>
      <w:r w:rsidRPr="00E458A9">
        <w:rPr>
          <w:rFonts w:ascii="Times New Roman" w:hAnsi="Times New Roman"/>
          <w:sz w:val="24"/>
          <w:szCs w:val="24"/>
        </w:rPr>
        <w:t xml:space="preserve"> král</w:t>
      </w:r>
    </w:p>
    <w:p w:rsidR="00C90F5E" w:rsidRPr="00266A44" w:rsidRDefault="0013703B" w:rsidP="007F3D85">
      <w:pPr>
        <w:pStyle w:val="Odstavecseseznamem"/>
        <w:numPr>
          <w:ilvl w:val="0"/>
          <w:numId w:val="1"/>
        </w:numPr>
        <w:spacing w:before="480"/>
        <w:ind w:left="284" w:hanging="284"/>
        <w:contextualSpacing w:val="0"/>
        <w:rPr>
          <w:rFonts w:ascii="Arial" w:hAnsi="Arial" w:cs="Arial"/>
          <w:b/>
          <w:sz w:val="24"/>
          <w:szCs w:val="24"/>
        </w:rPr>
      </w:pPr>
      <w:r w:rsidRPr="00266A44">
        <w:rPr>
          <w:rFonts w:ascii="Arial" w:hAnsi="Arial" w:cs="Arial"/>
          <w:b/>
          <w:sz w:val="24"/>
          <w:szCs w:val="24"/>
        </w:rPr>
        <w:t>DOPLŇ TABULKU S PŘEHLEDEM VÝVOJE NAŠEHO ÚZEMÍ V RANÉM STŘEDOVĚKU</w:t>
      </w:r>
    </w:p>
    <w:tbl>
      <w:tblPr>
        <w:tblStyle w:val="Mkatabulky"/>
        <w:tblW w:w="8816" w:type="dxa"/>
        <w:jc w:val="center"/>
        <w:tblInd w:w="1242" w:type="dxa"/>
        <w:tblLayout w:type="fixed"/>
        <w:tblLook w:val="04A0"/>
      </w:tblPr>
      <w:tblGrid>
        <w:gridCol w:w="1188"/>
        <w:gridCol w:w="1474"/>
        <w:gridCol w:w="1474"/>
        <w:gridCol w:w="1474"/>
        <w:gridCol w:w="1647"/>
        <w:gridCol w:w="1559"/>
      </w:tblGrid>
      <w:tr w:rsidR="00C90F5E" w:rsidRPr="00E458A9" w:rsidTr="007F3D85">
        <w:trPr>
          <w:jc w:val="center"/>
        </w:trPr>
        <w:tc>
          <w:tcPr>
            <w:tcW w:w="1188" w:type="dxa"/>
            <w:vAlign w:val="center"/>
          </w:tcPr>
          <w:p w:rsidR="006B030D" w:rsidRPr="009F3B89" w:rsidRDefault="006B030D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13703B" w:rsidRPr="009F3B89" w:rsidRDefault="0085390F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Příchod Slovanů</w:t>
            </w:r>
          </w:p>
        </w:tc>
        <w:tc>
          <w:tcPr>
            <w:tcW w:w="1474" w:type="dxa"/>
            <w:vAlign w:val="center"/>
          </w:tcPr>
          <w:p w:rsidR="0013703B" w:rsidRPr="009F3B89" w:rsidRDefault="0085390F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Kmenový svaz</w:t>
            </w:r>
          </w:p>
        </w:tc>
        <w:tc>
          <w:tcPr>
            <w:tcW w:w="1474" w:type="dxa"/>
            <w:vAlign w:val="center"/>
          </w:tcPr>
          <w:p w:rsidR="0013703B" w:rsidRPr="009F3B89" w:rsidRDefault="00C90F5E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Velká Morava</w:t>
            </w:r>
          </w:p>
        </w:tc>
        <w:tc>
          <w:tcPr>
            <w:tcW w:w="1647" w:type="dxa"/>
            <w:vAlign w:val="center"/>
          </w:tcPr>
          <w:p w:rsidR="0013703B" w:rsidRPr="009F3B89" w:rsidRDefault="00C90F5E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Sjednocené Čechy</w:t>
            </w:r>
          </w:p>
        </w:tc>
        <w:tc>
          <w:tcPr>
            <w:tcW w:w="1559" w:type="dxa"/>
            <w:vAlign w:val="center"/>
          </w:tcPr>
          <w:p w:rsidR="0013703B" w:rsidRPr="009F3B89" w:rsidRDefault="00C90F5E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České knížectví</w:t>
            </w:r>
          </w:p>
        </w:tc>
      </w:tr>
      <w:tr w:rsidR="00C90F5E" w:rsidRPr="00E458A9" w:rsidTr="007F3D85">
        <w:trPr>
          <w:trHeight w:val="794"/>
          <w:jc w:val="center"/>
        </w:trPr>
        <w:tc>
          <w:tcPr>
            <w:tcW w:w="1188" w:type="dxa"/>
            <w:vAlign w:val="center"/>
          </w:tcPr>
          <w:p w:rsidR="006B030D" w:rsidRPr="009F3B89" w:rsidRDefault="0085390F" w:rsidP="00D61FF1">
            <w:pPr>
              <w:pStyle w:val="Odstavecseseznamem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století</w:t>
            </w: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0F5E" w:rsidRPr="00E458A9" w:rsidTr="007F3D85">
        <w:trPr>
          <w:trHeight w:val="794"/>
          <w:jc w:val="center"/>
        </w:trPr>
        <w:tc>
          <w:tcPr>
            <w:tcW w:w="1188" w:type="dxa"/>
            <w:vAlign w:val="center"/>
          </w:tcPr>
          <w:p w:rsidR="006B030D" w:rsidRPr="009F3B89" w:rsidRDefault="00C90F5E" w:rsidP="00D61FF1">
            <w:pPr>
              <w:pStyle w:val="Odstavecseseznamem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vztahy</w:t>
            </w: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0F5E" w:rsidRPr="00E458A9" w:rsidTr="007F3D85">
        <w:trPr>
          <w:trHeight w:val="794"/>
          <w:jc w:val="center"/>
        </w:trPr>
        <w:tc>
          <w:tcPr>
            <w:tcW w:w="1188" w:type="dxa"/>
            <w:vAlign w:val="center"/>
          </w:tcPr>
          <w:p w:rsidR="006B030D" w:rsidRPr="009F3B89" w:rsidRDefault="00C90F5E" w:rsidP="00D61FF1">
            <w:pPr>
              <w:pStyle w:val="Odstavecseseznamem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nejvýše postavení</w:t>
            </w: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0F5E" w:rsidRPr="00E458A9" w:rsidTr="007F3D85">
        <w:trPr>
          <w:trHeight w:val="794"/>
          <w:jc w:val="center"/>
        </w:trPr>
        <w:tc>
          <w:tcPr>
            <w:tcW w:w="1188" w:type="dxa"/>
            <w:vAlign w:val="center"/>
          </w:tcPr>
          <w:p w:rsidR="006B030D" w:rsidRPr="009F3B89" w:rsidRDefault="00C90F5E" w:rsidP="00D61FF1">
            <w:pPr>
              <w:pStyle w:val="Odstavecseseznamem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hlavní činnosti</w:t>
            </w: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3703B" w:rsidRPr="009F3B89" w:rsidRDefault="0013703B" w:rsidP="00D61FF1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77B17" w:rsidRDefault="00C77B17" w:rsidP="007F3D8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13703B" w:rsidRPr="00266A44" w:rsidRDefault="007F3D85" w:rsidP="007F3D85">
      <w:pPr>
        <w:pStyle w:val="Odstavecseseznamem"/>
        <w:numPr>
          <w:ilvl w:val="0"/>
          <w:numId w:val="1"/>
        </w:numPr>
        <w:tabs>
          <w:tab w:val="left" w:pos="426"/>
        </w:tabs>
        <w:spacing w:before="480"/>
        <w:ind w:left="284" w:hanging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ODPOVĚZ NA OTÁZKU</w:t>
      </w:r>
    </w:p>
    <w:p w:rsidR="0013703B" w:rsidRPr="00E458A9" w:rsidRDefault="0013703B" w:rsidP="005A4C07">
      <w:pPr>
        <w:pStyle w:val="Odstavecseseznamem"/>
        <w:numPr>
          <w:ilvl w:val="0"/>
          <w:numId w:val="3"/>
        </w:numPr>
        <w:spacing w:before="360" w:after="240" w:line="240" w:lineRule="auto"/>
        <w:ind w:left="284" w:firstLine="0"/>
        <w:contextualSpacing w:val="0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Co je hlaholice?</w:t>
      </w:r>
    </w:p>
    <w:p w:rsidR="006B030D" w:rsidRPr="00E458A9" w:rsidRDefault="0013703B" w:rsidP="005A4C07">
      <w:pPr>
        <w:pStyle w:val="Odstavecseseznamem"/>
        <w:numPr>
          <w:ilvl w:val="0"/>
          <w:numId w:val="3"/>
        </w:numPr>
        <w:spacing w:before="120" w:after="240" w:line="240" w:lineRule="auto"/>
        <w:ind w:left="284" w:firstLine="0"/>
        <w:contextualSpacing w:val="0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Který panovník povolal z Byzance na Velkou Moravu hlasatele křesťanství?</w:t>
      </w:r>
    </w:p>
    <w:p w:rsidR="0013703B" w:rsidRPr="00E458A9" w:rsidRDefault="0013703B" w:rsidP="005A4C07">
      <w:pPr>
        <w:pStyle w:val="Odstavecseseznamem"/>
        <w:numPr>
          <w:ilvl w:val="0"/>
          <w:numId w:val="3"/>
        </w:numPr>
        <w:spacing w:before="120" w:after="240" w:line="240" w:lineRule="auto"/>
        <w:ind w:left="284" w:firstLine="0"/>
        <w:contextualSpacing w:val="0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Jak se jmenovali a ve kterém roce přišli věrozvěstové?</w:t>
      </w:r>
    </w:p>
    <w:p w:rsidR="0013703B" w:rsidRPr="00E458A9" w:rsidRDefault="0013703B" w:rsidP="005A4C07">
      <w:pPr>
        <w:pStyle w:val="Odstavecseseznamem"/>
        <w:numPr>
          <w:ilvl w:val="0"/>
          <w:numId w:val="3"/>
        </w:numPr>
        <w:spacing w:before="120" w:after="240" w:line="240" w:lineRule="auto"/>
        <w:ind w:left="284" w:firstLine="0"/>
        <w:contextualSpacing w:val="0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Co bylo příčinou zániku Velkomoravské říše?</w:t>
      </w:r>
    </w:p>
    <w:p w:rsidR="0013703B" w:rsidRPr="00E458A9" w:rsidRDefault="0013703B" w:rsidP="005A4C07">
      <w:pPr>
        <w:pStyle w:val="Odstavecseseznamem"/>
        <w:numPr>
          <w:ilvl w:val="0"/>
          <w:numId w:val="3"/>
        </w:numPr>
        <w:spacing w:before="120" w:after="240" w:line="240" w:lineRule="auto"/>
        <w:ind w:left="284" w:firstLine="0"/>
        <w:contextualSpacing w:val="0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Kde bylo první sídlo Přemyslovců?</w:t>
      </w:r>
    </w:p>
    <w:p w:rsidR="0013703B" w:rsidRPr="00E458A9" w:rsidRDefault="00057186" w:rsidP="005A4C07">
      <w:pPr>
        <w:pStyle w:val="Odstavecseseznamem"/>
        <w:numPr>
          <w:ilvl w:val="0"/>
          <w:numId w:val="3"/>
        </w:numPr>
        <w:spacing w:before="120" w:after="240" w:line="240" w:lineRule="auto"/>
        <w:ind w:left="284" w:firstLine="0"/>
        <w:contextualSpacing w:val="0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Jak se jmenovali vnuci</w:t>
      </w:r>
      <w:r w:rsidR="0013703B" w:rsidRPr="00E458A9">
        <w:rPr>
          <w:rFonts w:ascii="Times New Roman" w:hAnsi="Times New Roman"/>
          <w:sz w:val="24"/>
          <w:szCs w:val="24"/>
        </w:rPr>
        <w:t xml:space="preserve"> Bořivoje a Ludmily?</w:t>
      </w:r>
    </w:p>
    <w:p w:rsidR="0013703B" w:rsidRPr="00E458A9" w:rsidRDefault="0013703B" w:rsidP="005A4C07">
      <w:pPr>
        <w:pStyle w:val="Odstavecseseznamem"/>
        <w:numPr>
          <w:ilvl w:val="0"/>
          <w:numId w:val="3"/>
        </w:numPr>
        <w:spacing w:before="120" w:after="240" w:line="240" w:lineRule="auto"/>
        <w:ind w:left="284" w:firstLine="0"/>
        <w:contextualSpacing w:val="0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Co byl tzv. tribut?</w:t>
      </w:r>
    </w:p>
    <w:p w:rsidR="0013703B" w:rsidRPr="00E458A9" w:rsidRDefault="0013703B" w:rsidP="009F3B89">
      <w:pPr>
        <w:pStyle w:val="Odstavecseseznamem"/>
        <w:numPr>
          <w:ilvl w:val="0"/>
          <w:numId w:val="3"/>
        </w:numPr>
        <w:spacing w:before="120" w:after="720" w:line="240" w:lineRule="auto"/>
        <w:ind w:left="284" w:firstLine="0"/>
        <w:contextualSpacing w:val="0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Jakému panovníkovi odváděl tribut Václav?</w:t>
      </w:r>
    </w:p>
    <w:p w:rsidR="0013703B" w:rsidRPr="00266A44" w:rsidRDefault="00C77B17" w:rsidP="007F3D85">
      <w:pPr>
        <w:pStyle w:val="Odstavecseseznamem"/>
        <w:numPr>
          <w:ilvl w:val="0"/>
          <w:numId w:val="1"/>
        </w:numPr>
        <w:spacing w:before="480"/>
        <w:ind w:left="284" w:hanging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SEŘAĎ </w:t>
      </w:r>
      <w:r w:rsidR="006C77A1">
        <w:rPr>
          <w:rFonts w:ascii="Arial" w:hAnsi="Arial" w:cs="Arial"/>
          <w:b/>
          <w:sz w:val="24"/>
          <w:szCs w:val="24"/>
        </w:rPr>
        <w:t>U</w:t>
      </w:r>
      <w:r w:rsidR="0013703B" w:rsidRPr="00266A44">
        <w:rPr>
          <w:rFonts w:ascii="Arial" w:hAnsi="Arial" w:cs="Arial"/>
          <w:b/>
          <w:sz w:val="24"/>
          <w:szCs w:val="24"/>
        </w:rPr>
        <w:t>D</w:t>
      </w:r>
      <w:r w:rsidR="003A09A2">
        <w:rPr>
          <w:rFonts w:ascii="Arial" w:hAnsi="Arial" w:cs="Arial"/>
          <w:b/>
          <w:sz w:val="24"/>
          <w:szCs w:val="24"/>
        </w:rPr>
        <w:t>Á</w:t>
      </w:r>
      <w:r>
        <w:rPr>
          <w:rFonts w:ascii="Arial" w:hAnsi="Arial" w:cs="Arial"/>
          <w:b/>
          <w:sz w:val="24"/>
          <w:szCs w:val="24"/>
        </w:rPr>
        <w:t xml:space="preserve">LOSTI TAK, JAK ŠLY ZA </w:t>
      </w:r>
      <w:r w:rsidR="005A4C07">
        <w:rPr>
          <w:rFonts w:ascii="Arial" w:hAnsi="Arial" w:cs="Arial"/>
          <w:b/>
          <w:sz w:val="24"/>
          <w:szCs w:val="24"/>
        </w:rPr>
        <w:t>SEBOU</w:t>
      </w:r>
    </w:p>
    <w:p w:rsidR="00D61FF1" w:rsidRPr="00E458A9" w:rsidRDefault="0013703B" w:rsidP="005A4C07">
      <w:pPr>
        <w:pStyle w:val="Odstavecseseznamem"/>
        <w:numPr>
          <w:ilvl w:val="0"/>
          <w:numId w:val="4"/>
        </w:numPr>
        <w:spacing w:before="100" w:beforeAutospacing="1" w:after="100" w:afterAutospacing="1"/>
        <w:ind w:left="284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Vláda knížete Svatopluka</w:t>
      </w:r>
    </w:p>
    <w:p w:rsidR="00D61FF1" w:rsidRPr="00E458A9" w:rsidRDefault="0013703B" w:rsidP="005A4C07">
      <w:pPr>
        <w:pStyle w:val="Odstavecseseznamem"/>
        <w:numPr>
          <w:ilvl w:val="0"/>
          <w:numId w:val="4"/>
        </w:numPr>
        <w:spacing w:before="100" w:beforeAutospacing="1" w:after="100" w:afterAutospacing="1"/>
        <w:ind w:left="284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Slavníkovec Vojtěch zvolen 2. pražs</w:t>
      </w:r>
      <w:r w:rsidR="00830717" w:rsidRPr="00E458A9">
        <w:rPr>
          <w:rFonts w:ascii="Times New Roman" w:hAnsi="Times New Roman"/>
          <w:sz w:val="24"/>
          <w:szCs w:val="24"/>
        </w:rPr>
        <w:t>kým biskupem</w:t>
      </w:r>
    </w:p>
    <w:p w:rsidR="00D61FF1" w:rsidRPr="00E458A9" w:rsidRDefault="00830717" w:rsidP="005A4C07">
      <w:pPr>
        <w:pStyle w:val="Odstavecseseznamem"/>
        <w:numPr>
          <w:ilvl w:val="0"/>
          <w:numId w:val="4"/>
        </w:numPr>
        <w:spacing w:before="100" w:beforeAutospacing="1" w:after="100" w:afterAutospacing="1"/>
        <w:ind w:left="284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příchod Konstantina</w:t>
      </w:r>
      <w:r w:rsidR="00D61FF1" w:rsidRPr="00E458A9">
        <w:rPr>
          <w:rFonts w:ascii="Times New Roman" w:hAnsi="Times New Roman"/>
          <w:sz w:val="24"/>
          <w:szCs w:val="24"/>
        </w:rPr>
        <w:t xml:space="preserve"> a Metoděje na Velkou Moravu</w:t>
      </w:r>
    </w:p>
    <w:p w:rsidR="00D61FF1" w:rsidRPr="00E458A9" w:rsidRDefault="0013703B" w:rsidP="005A4C07">
      <w:pPr>
        <w:pStyle w:val="Odstavecseseznamem"/>
        <w:numPr>
          <w:ilvl w:val="0"/>
          <w:numId w:val="4"/>
        </w:numPr>
        <w:spacing w:before="100" w:beforeAutospacing="1" w:after="100" w:afterAutospacing="1"/>
        <w:ind w:left="284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vyvraždění Slavníkovců</w:t>
      </w:r>
    </w:p>
    <w:p w:rsidR="00D61FF1" w:rsidRPr="00E458A9" w:rsidRDefault="0013703B" w:rsidP="005A4C07">
      <w:pPr>
        <w:pStyle w:val="Odstavecseseznamem"/>
        <w:numPr>
          <w:ilvl w:val="0"/>
          <w:numId w:val="4"/>
        </w:numPr>
        <w:spacing w:before="100" w:beforeAutospacing="1" w:after="100" w:afterAutospacing="1"/>
        <w:ind w:left="284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počátek ražby prvních českých mincí – stříbrných denárů</w:t>
      </w:r>
    </w:p>
    <w:p w:rsidR="00E853B8" w:rsidRPr="00E458A9" w:rsidRDefault="0013703B" w:rsidP="005A4C07">
      <w:pPr>
        <w:pStyle w:val="Odstavecseseznamem"/>
        <w:numPr>
          <w:ilvl w:val="0"/>
          <w:numId w:val="4"/>
        </w:numPr>
        <w:spacing w:before="100" w:beforeAutospacing="1" w:after="100" w:afterAutospacing="1"/>
        <w:ind w:left="284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tažení Břetislava do Polsk</w:t>
      </w:r>
      <w:r w:rsidR="006B030D" w:rsidRPr="00E458A9">
        <w:rPr>
          <w:rFonts w:ascii="Times New Roman" w:hAnsi="Times New Roman"/>
          <w:sz w:val="24"/>
          <w:szCs w:val="24"/>
        </w:rPr>
        <w:t>a</w:t>
      </w:r>
    </w:p>
    <w:p w:rsidR="006B030D" w:rsidRPr="00266A44" w:rsidRDefault="0085390F" w:rsidP="007F3D85">
      <w:pPr>
        <w:pStyle w:val="Odstavecseseznamem"/>
        <w:numPr>
          <w:ilvl w:val="0"/>
          <w:numId w:val="1"/>
        </w:numPr>
        <w:tabs>
          <w:tab w:val="left" w:pos="426"/>
        </w:tabs>
        <w:spacing w:before="480"/>
        <w:ind w:left="284" w:hanging="284"/>
        <w:rPr>
          <w:rFonts w:ascii="Arial" w:hAnsi="Arial" w:cs="Arial"/>
          <w:b/>
          <w:sz w:val="24"/>
          <w:szCs w:val="24"/>
        </w:rPr>
      </w:pPr>
      <w:r w:rsidRPr="00266A44">
        <w:rPr>
          <w:rFonts w:ascii="Arial" w:hAnsi="Arial" w:cs="Arial"/>
          <w:b/>
          <w:sz w:val="24"/>
          <w:szCs w:val="24"/>
        </w:rPr>
        <w:t>SKRÝVAČKA</w:t>
      </w:r>
    </w:p>
    <w:p w:rsidR="00B11757" w:rsidRPr="00E458A9" w:rsidRDefault="0085390F" w:rsidP="005A4C07">
      <w:pPr>
        <w:spacing w:after="360"/>
        <w:ind w:left="284"/>
        <w:jc w:val="both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>V tabu</w:t>
      </w:r>
      <w:r w:rsidR="00B11757" w:rsidRPr="00E458A9">
        <w:rPr>
          <w:rFonts w:ascii="Times New Roman" w:hAnsi="Times New Roman"/>
          <w:sz w:val="24"/>
          <w:szCs w:val="24"/>
        </w:rPr>
        <w:t>lce jsou ukryta jména</w:t>
      </w:r>
      <w:r w:rsidRPr="00E458A9">
        <w:rPr>
          <w:rFonts w:ascii="Times New Roman" w:hAnsi="Times New Roman"/>
          <w:sz w:val="24"/>
          <w:szCs w:val="24"/>
        </w:rPr>
        <w:t xml:space="preserve"> osobností a </w:t>
      </w:r>
      <w:r w:rsidR="00C34563" w:rsidRPr="00E458A9">
        <w:rPr>
          <w:rFonts w:ascii="Times New Roman" w:hAnsi="Times New Roman"/>
          <w:sz w:val="24"/>
          <w:szCs w:val="24"/>
        </w:rPr>
        <w:t>pojmů vztahujících se k bájným českým dějinám a k počátkům</w:t>
      </w:r>
      <w:r w:rsidR="00B11757" w:rsidRPr="00E458A9">
        <w:rPr>
          <w:rFonts w:ascii="Times New Roman" w:hAnsi="Times New Roman"/>
          <w:sz w:val="24"/>
          <w:szCs w:val="24"/>
        </w:rPr>
        <w:t xml:space="preserve"> </w:t>
      </w:r>
      <w:r w:rsidRPr="00E458A9">
        <w:rPr>
          <w:rFonts w:ascii="Times New Roman" w:hAnsi="Times New Roman"/>
          <w:sz w:val="24"/>
          <w:szCs w:val="24"/>
        </w:rPr>
        <w:t>Českého státu</w:t>
      </w:r>
      <w:r w:rsidR="00B11757" w:rsidRPr="00E458A9">
        <w:rPr>
          <w:rFonts w:ascii="Times New Roman" w:hAnsi="Times New Roman"/>
          <w:sz w:val="24"/>
          <w:szCs w:val="24"/>
        </w:rPr>
        <w:t xml:space="preserve"> – dokážeš najít všechny?</w:t>
      </w:r>
      <w:r w:rsidR="00C34563" w:rsidRPr="00E458A9">
        <w:rPr>
          <w:rFonts w:ascii="Times New Roman" w:hAnsi="Times New Roman"/>
          <w:sz w:val="24"/>
          <w:szCs w:val="24"/>
        </w:rPr>
        <w:t xml:space="preserve"> Je to 12 pojmů.</w:t>
      </w:r>
    </w:p>
    <w:tbl>
      <w:tblPr>
        <w:tblStyle w:val="Mkatabulky"/>
        <w:tblW w:w="0" w:type="auto"/>
        <w:jc w:val="center"/>
        <w:tblInd w:w="360" w:type="dxa"/>
        <w:tblLook w:val="04A0"/>
      </w:tblPr>
      <w:tblGrid>
        <w:gridCol w:w="891"/>
        <w:gridCol w:w="893"/>
        <w:gridCol w:w="892"/>
        <w:gridCol w:w="892"/>
        <w:gridCol w:w="894"/>
        <w:gridCol w:w="894"/>
        <w:gridCol w:w="893"/>
        <w:gridCol w:w="892"/>
        <w:gridCol w:w="894"/>
        <w:gridCol w:w="893"/>
      </w:tblGrid>
      <w:tr w:rsidR="00BF2429" w:rsidRPr="00266A44" w:rsidTr="005A4C07">
        <w:trPr>
          <w:jc w:val="center"/>
        </w:trPr>
        <w:tc>
          <w:tcPr>
            <w:tcW w:w="891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893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Ž</w:t>
            </w:r>
          </w:p>
        </w:tc>
        <w:tc>
          <w:tcPr>
            <w:tcW w:w="892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Í</w:t>
            </w:r>
          </w:p>
        </w:tc>
        <w:tc>
          <w:tcPr>
            <w:tcW w:w="892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894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894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Ř</w:t>
            </w:r>
          </w:p>
        </w:tc>
        <w:tc>
          <w:tcPr>
            <w:tcW w:w="893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892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894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893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V</w:t>
            </w:r>
          </w:p>
        </w:tc>
      </w:tr>
      <w:tr w:rsidR="00BF2429" w:rsidRPr="00266A44" w:rsidTr="005A4C07">
        <w:trPr>
          <w:jc w:val="center"/>
        </w:trPr>
        <w:tc>
          <w:tcPr>
            <w:tcW w:w="891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Z</w:t>
            </w:r>
          </w:p>
        </w:tc>
        <w:tc>
          <w:tcPr>
            <w:tcW w:w="893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892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92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894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894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893" w:type="dxa"/>
            <w:vAlign w:val="center"/>
          </w:tcPr>
          <w:p w:rsidR="00B11757" w:rsidRPr="00266A44" w:rsidRDefault="00C34563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892" w:type="dxa"/>
            <w:vAlign w:val="center"/>
          </w:tcPr>
          <w:p w:rsidR="00B11757" w:rsidRPr="00266A44" w:rsidRDefault="00C34563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894" w:type="dxa"/>
            <w:vAlign w:val="center"/>
          </w:tcPr>
          <w:p w:rsidR="00B11757" w:rsidRPr="00266A44" w:rsidRDefault="00C34563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893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BF2429" w:rsidRPr="00266A44" w:rsidTr="005A4C07">
        <w:trPr>
          <w:jc w:val="center"/>
        </w:trPr>
        <w:tc>
          <w:tcPr>
            <w:tcW w:w="891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893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892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892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894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894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893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92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V</w:t>
            </w:r>
          </w:p>
        </w:tc>
        <w:tc>
          <w:tcPr>
            <w:tcW w:w="894" w:type="dxa"/>
            <w:vAlign w:val="center"/>
          </w:tcPr>
          <w:p w:rsidR="00B11757" w:rsidRPr="00266A44" w:rsidRDefault="00C34563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893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Z</w:t>
            </w:r>
          </w:p>
        </w:tc>
      </w:tr>
      <w:tr w:rsidR="00BF2429" w:rsidRPr="00266A44" w:rsidTr="005A4C07">
        <w:trPr>
          <w:jc w:val="center"/>
        </w:trPr>
        <w:tc>
          <w:tcPr>
            <w:tcW w:w="891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93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892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892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894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894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93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892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94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893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BF2429" w:rsidRPr="00266A44" w:rsidTr="005A4C07">
        <w:trPr>
          <w:jc w:val="center"/>
        </w:trPr>
        <w:tc>
          <w:tcPr>
            <w:tcW w:w="891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Ř</w:t>
            </w:r>
          </w:p>
        </w:tc>
        <w:tc>
          <w:tcPr>
            <w:tcW w:w="893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Í</w:t>
            </w:r>
          </w:p>
        </w:tc>
        <w:tc>
          <w:tcPr>
            <w:tcW w:w="892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892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Í</w:t>
            </w:r>
          </w:p>
        </w:tc>
        <w:tc>
          <w:tcPr>
            <w:tcW w:w="894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94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893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892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894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É</w:t>
            </w:r>
          </w:p>
        </w:tc>
        <w:tc>
          <w:tcPr>
            <w:tcW w:w="893" w:type="dxa"/>
            <w:vAlign w:val="center"/>
          </w:tcPr>
          <w:p w:rsidR="00B11757" w:rsidRPr="00266A44" w:rsidRDefault="00BF2429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L</w:t>
            </w:r>
          </w:p>
        </w:tc>
      </w:tr>
      <w:tr w:rsidR="00BF2429" w:rsidRPr="00266A44" w:rsidTr="005A4C07">
        <w:trPr>
          <w:jc w:val="center"/>
        </w:trPr>
        <w:tc>
          <w:tcPr>
            <w:tcW w:w="891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893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O</w:t>
            </w:r>
          </w:p>
        </w:tc>
        <w:tc>
          <w:tcPr>
            <w:tcW w:w="892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892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894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894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93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892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Ň</w:t>
            </w:r>
          </w:p>
        </w:tc>
        <w:tc>
          <w:tcPr>
            <w:tcW w:w="894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93" w:type="dxa"/>
            <w:vAlign w:val="center"/>
          </w:tcPr>
          <w:p w:rsidR="00B11757" w:rsidRPr="00266A44" w:rsidRDefault="005B190F" w:rsidP="005A4C0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6A44"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</w:tbl>
    <w:p w:rsidR="00D61FF1" w:rsidRDefault="00D61FF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B11757" w:rsidRPr="00266A44" w:rsidRDefault="00D61FF1" w:rsidP="007F3D85">
      <w:pPr>
        <w:pStyle w:val="Odstavecseseznamem"/>
        <w:numPr>
          <w:ilvl w:val="0"/>
          <w:numId w:val="1"/>
        </w:numPr>
        <w:tabs>
          <w:tab w:val="left" w:pos="426"/>
        </w:tabs>
        <w:spacing w:before="480"/>
        <w:ind w:left="284" w:hanging="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POKUS SE VYTVOŘIT </w:t>
      </w:r>
      <w:r w:rsidR="00BF2429" w:rsidRPr="00266A44">
        <w:rPr>
          <w:rFonts w:ascii="Arial" w:hAnsi="Arial" w:cs="Arial"/>
          <w:b/>
          <w:sz w:val="24"/>
          <w:szCs w:val="24"/>
        </w:rPr>
        <w:t xml:space="preserve">VLASTNÍ </w:t>
      </w:r>
      <w:r>
        <w:rPr>
          <w:rFonts w:ascii="Arial" w:hAnsi="Arial" w:cs="Arial"/>
          <w:b/>
          <w:sz w:val="24"/>
          <w:szCs w:val="24"/>
        </w:rPr>
        <w:t>RODOKMEN O TŘECH GENERACÍCH</w:t>
      </w:r>
    </w:p>
    <w:p w:rsidR="00E86A08" w:rsidRPr="00E458A9" w:rsidRDefault="004943A2" w:rsidP="005A4C07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left:0;text-align:left;margin-left:350pt;margin-top:16.05pt;width:7.7pt;height:21.95pt;flip:x;z-index:251672576" o:connectortype="straight"/>
        </w:pict>
      </w:r>
      <w:r>
        <w:rPr>
          <w:rFonts w:ascii="Times New Roman" w:hAnsi="Times New Roman"/>
          <w:noProof/>
          <w:lang w:eastAsia="cs-CZ"/>
        </w:rPr>
        <w:pict>
          <v:shape id="_x0000_s1056" type="#_x0000_t32" style="position:absolute;left:0;text-align:left;margin-left:299.45pt;margin-top:16.05pt;width:10.25pt;height:21.95pt;z-index:251671552" o:connectortype="straight"/>
        </w:pict>
      </w:r>
      <w:r>
        <w:rPr>
          <w:rFonts w:ascii="Times New Roman" w:hAnsi="Times New Roman"/>
          <w:noProof/>
          <w:lang w:eastAsia="cs-CZ"/>
        </w:rPr>
        <w:pict>
          <v:shape id="_x0000_s1055" type="#_x0000_t32" style="position:absolute;left:0;text-align:left;margin-left:262.6pt;margin-top:16.05pt;width:8.55pt;height:21.95pt;flip:x;z-index:251670528" o:connectortype="straight"/>
        </w:pict>
      </w:r>
      <w:r>
        <w:rPr>
          <w:rFonts w:ascii="Times New Roman" w:hAnsi="Times New Roman"/>
          <w:noProof/>
          <w:lang w:eastAsia="cs-CZ"/>
        </w:rPr>
        <w:pict>
          <v:shape id="_x0000_s1054" type="#_x0000_t32" style="position:absolute;left:0;text-align:left;margin-left:211.15pt;margin-top:16.05pt;width:12.85pt;height:21.95pt;z-index:251669504" o:connectortype="straight"/>
        </w:pict>
      </w:r>
      <w:r>
        <w:rPr>
          <w:rFonts w:ascii="Times New Roman" w:hAnsi="Times New Roman"/>
          <w:noProof/>
          <w:lang w:eastAsia="cs-CZ"/>
        </w:rPr>
        <w:pict>
          <v:shape id="_x0000_s1053" type="#_x0000_t32" style="position:absolute;left:0;text-align:left;margin-left:148.6pt;margin-top:16.05pt;width:10.25pt;height:21.95pt;flip:x;z-index:251668480" o:connectortype="straight"/>
        </w:pict>
      </w:r>
      <w:r>
        <w:rPr>
          <w:rFonts w:ascii="Times New Roman" w:hAnsi="Times New Roman"/>
          <w:noProof/>
          <w:lang w:eastAsia="cs-CZ"/>
        </w:rPr>
        <w:pict>
          <v:shape id="_x0000_s1052" type="#_x0000_t32" style="position:absolute;left:0;text-align:left;margin-left:105.7pt;margin-top:16.05pt;width:7.75pt;height:21.95pt;z-index:251667456" o:connectortype="straight"/>
        </w:pict>
      </w:r>
      <w:r>
        <w:rPr>
          <w:rFonts w:ascii="Times New Roman" w:hAnsi="Times New Roman"/>
          <w:noProof/>
          <w:lang w:eastAsia="cs-CZ"/>
        </w:rPr>
        <w:pict>
          <v:shape id="_x0000_s1051" type="#_x0000_t32" style="position:absolute;left:0;text-align:left;margin-left:59.45pt;margin-top:16.05pt;width:9.4pt;height:21.95pt;flip:x;z-index:251666432" o:connectortype="straight"/>
        </w:pict>
      </w:r>
      <w:r>
        <w:rPr>
          <w:rFonts w:ascii="Times New Roman" w:hAnsi="Times New Roman"/>
          <w:noProof/>
          <w:lang w:eastAsia="cs-CZ"/>
        </w:rPr>
        <w:pict>
          <v:shape id="_x0000_s1050" type="#_x0000_t32" style="position:absolute;left:0;text-align:left;margin-left:1.15pt;margin-top:16.05pt;width:11.15pt;height:21.95pt;z-index:251665408" o:connectortype="straight"/>
        </w:pict>
      </w:r>
      <w:r w:rsidR="00E86A08" w:rsidRPr="00E458A9">
        <w:rPr>
          <w:rFonts w:ascii="Times New Roman" w:hAnsi="Times New Roman"/>
        </w:rPr>
        <w:t>praprarodiče</w:t>
      </w:r>
    </w:p>
    <w:p w:rsidR="0013703B" w:rsidRPr="00E458A9" w:rsidRDefault="004943A2" w:rsidP="0013703B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rect id="_x0000_s1044" style="position:absolute;margin-left:299.45pt;margin-top:18.25pt;width:58.25pt;height:21.4pt;z-index:251661312"/>
        </w:pict>
      </w:r>
      <w:r>
        <w:rPr>
          <w:rFonts w:ascii="Times New Roman" w:hAnsi="Times New Roman"/>
          <w:noProof/>
          <w:lang w:eastAsia="cs-CZ"/>
        </w:rPr>
        <w:pict>
          <v:rect id="_x0000_s1043" style="position:absolute;margin-left:211.15pt;margin-top:18.25pt;width:64.3pt;height:21.4pt;z-index:251660288"/>
        </w:pict>
      </w:r>
      <w:r>
        <w:rPr>
          <w:rFonts w:ascii="Times New Roman" w:hAnsi="Times New Roman"/>
          <w:noProof/>
          <w:lang w:eastAsia="cs-CZ"/>
        </w:rPr>
        <w:pict>
          <v:rect id="_x0000_s1042" style="position:absolute;margin-left:98pt;margin-top:18.25pt;width:60.85pt;height:21.4pt;z-index:251659264"/>
        </w:pict>
      </w:r>
      <w:r>
        <w:rPr>
          <w:rFonts w:ascii="Times New Roman" w:hAnsi="Times New Roman"/>
          <w:noProof/>
          <w:lang w:eastAsia="cs-CZ"/>
        </w:rPr>
        <w:pict>
          <v:rect id="_x0000_s1040" style="position:absolute;margin-left:1.15pt;margin-top:18.25pt;width:67.7pt;height:21.4pt;z-index:251658240"/>
        </w:pict>
      </w:r>
    </w:p>
    <w:p w:rsidR="0013703B" w:rsidRPr="00E458A9" w:rsidRDefault="004943A2" w:rsidP="005A4C07">
      <w:pPr>
        <w:tabs>
          <w:tab w:val="left" w:pos="7526"/>
          <w:tab w:val="left" w:pos="7766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 id="_x0000_s1063" type="#_x0000_t32" style="position:absolute;left:0;text-align:left;margin-left:315.7pt;margin-top:23.95pt;width:6.9pt;height:16.3pt;flip:x;z-index:251676672" o:connectortype="straight"/>
        </w:pict>
      </w:r>
      <w:r>
        <w:rPr>
          <w:rFonts w:ascii="Times New Roman" w:hAnsi="Times New Roman"/>
          <w:noProof/>
          <w:lang w:eastAsia="cs-CZ"/>
        </w:rPr>
        <w:pict>
          <v:shape id="_x0000_s1062" type="#_x0000_t32" style="position:absolute;left:0;text-align:left;margin-left:254.85pt;margin-top:23.95pt;width:7.75pt;height:16.3pt;z-index:251675648" o:connectortype="straight"/>
        </w:pict>
      </w:r>
      <w:r>
        <w:rPr>
          <w:rFonts w:ascii="Times New Roman" w:hAnsi="Times New Roman"/>
          <w:noProof/>
          <w:lang w:eastAsia="cs-CZ"/>
        </w:rPr>
        <w:pict>
          <v:shape id="_x0000_s1061" type="#_x0000_t32" style="position:absolute;left:0;text-align:left;margin-left:105.7pt;margin-top:23.95pt;width:7.75pt;height:16.3pt;flip:x;z-index:251674624" o:connectortype="straight"/>
        </w:pict>
      </w:r>
      <w:r>
        <w:rPr>
          <w:rFonts w:ascii="Times New Roman" w:hAnsi="Times New Roman"/>
          <w:noProof/>
          <w:lang w:eastAsia="cs-CZ"/>
        </w:rPr>
        <w:pict>
          <v:shape id="_x0000_s1060" type="#_x0000_t32" style="position:absolute;left:0;text-align:left;margin-left:59.45pt;margin-top:23.95pt;width:9.4pt;height:16.3pt;z-index:251673600" o:connectortype="straight"/>
        </w:pict>
      </w:r>
      <w:r w:rsidR="00E86A08" w:rsidRPr="00E458A9">
        <w:rPr>
          <w:rFonts w:ascii="Times New Roman" w:hAnsi="Times New Roman"/>
        </w:rPr>
        <w:t>moji prarodiče</w:t>
      </w:r>
    </w:p>
    <w:p w:rsidR="0013703B" w:rsidRPr="00E458A9" w:rsidRDefault="004943A2" w:rsidP="0013703B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rect id="_x0000_s1046" style="position:absolute;margin-left:248.85pt;margin-top:19.65pt;width:73.75pt;height:23.15pt;z-index:251663360"/>
        </w:pict>
      </w:r>
      <w:r>
        <w:rPr>
          <w:rFonts w:ascii="Times New Roman" w:hAnsi="Times New Roman"/>
          <w:noProof/>
          <w:lang w:eastAsia="cs-CZ"/>
        </w:rPr>
        <w:pict>
          <v:rect id="_x0000_s1045" style="position:absolute;margin-left:53.45pt;margin-top:19.65pt;width:70.25pt;height:23.15pt;z-index:251662336"/>
        </w:pict>
      </w:r>
    </w:p>
    <w:p w:rsidR="0013703B" w:rsidRPr="00E458A9" w:rsidRDefault="00E86A08" w:rsidP="005A4C07">
      <w:pPr>
        <w:tabs>
          <w:tab w:val="left" w:pos="7097"/>
        </w:tabs>
        <w:jc w:val="right"/>
        <w:rPr>
          <w:rFonts w:ascii="Times New Roman" w:hAnsi="Times New Roman"/>
        </w:rPr>
      </w:pPr>
      <w:r w:rsidRPr="00E458A9">
        <w:rPr>
          <w:rFonts w:ascii="Times New Roman" w:hAnsi="Times New Roman"/>
        </w:rPr>
        <w:t>moji rodiče</w:t>
      </w:r>
    </w:p>
    <w:p w:rsidR="0013703B" w:rsidRPr="00E458A9" w:rsidRDefault="004943A2" w:rsidP="00D61FF1">
      <w:pPr>
        <w:tabs>
          <w:tab w:val="left" w:pos="3206"/>
        </w:tabs>
        <w:ind w:firstLine="3544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 id="_x0000_s1066" type="#_x0000_t32" style="position:absolute;left:0;text-align:left;margin-left:233.45pt;margin-top:1.6pt;width:7.7pt;height:14.6pt;flip:x;z-index:251678720" o:connectortype="straight"/>
        </w:pict>
      </w:r>
      <w:r>
        <w:rPr>
          <w:rFonts w:ascii="Times New Roman" w:hAnsi="Times New Roman"/>
          <w:noProof/>
          <w:lang w:eastAsia="cs-CZ"/>
        </w:rPr>
        <w:pict>
          <v:rect id="_x0000_s1047" style="position:absolute;left:0;text-align:left;margin-left:148.6pt;margin-top:24.8pt;width:77.1pt;height:23.15pt;z-index:251664384"/>
        </w:pict>
      </w:r>
      <w:r>
        <w:rPr>
          <w:rFonts w:ascii="Times New Roman" w:hAnsi="Times New Roman"/>
          <w:noProof/>
          <w:lang w:eastAsia="cs-CZ"/>
        </w:rPr>
        <w:pict>
          <v:shape id="_x0000_s1064" type="#_x0000_t32" style="position:absolute;left:0;text-align:left;margin-left:133.15pt;margin-top:1.6pt;width:9.45pt;height:14.6pt;z-index:251677696" o:connectortype="straight"/>
        </w:pict>
      </w:r>
      <w:r w:rsidR="00E86A08" w:rsidRPr="00E458A9">
        <w:rPr>
          <w:rFonts w:ascii="Times New Roman" w:hAnsi="Times New Roman"/>
        </w:rPr>
        <w:t>já</w:t>
      </w:r>
    </w:p>
    <w:p w:rsidR="00D61FF1" w:rsidRDefault="00D61FF1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br w:type="page"/>
      </w:r>
    </w:p>
    <w:p w:rsidR="0013703B" w:rsidRPr="00E0512A" w:rsidRDefault="007F3D85" w:rsidP="00E0512A">
      <w:pPr>
        <w:jc w:val="center"/>
        <w:rPr>
          <w:rFonts w:ascii="Arial" w:hAnsi="Arial" w:cs="Arial"/>
          <w:b/>
          <w:sz w:val="32"/>
          <w:szCs w:val="32"/>
        </w:rPr>
      </w:pPr>
      <w:r w:rsidRPr="00E0512A">
        <w:rPr>
          <w:rFonts w:ascii="Arial" w:hAnsi="Arial" w:cs="Arial"/>
          <w:b/>
          <w:sz w:val="32"/>
          <w:szCs w:val="32"/>
        </w:rPr>
        <w:lastRenderedPageBreak/>
        <w:t>ŘEŠEN</w:t>
      </w:r>
      <w:r w:rsidR="0013703B" w:rsidRPr="00E0512A">
        <w:rPr>
          <w:rFonts w:ascii="Arial" w:hAnsi="Arial" w:cs="Arial"/>
          <w:b/>
          <w:sz w:val="32"/>
          <w:szCs w:val="32"/>
        </w:rPr>
        <w:t>Í</w:t>
      </w:r>
    </w:p>
    <w:p w:rsidR="00E458A9" w:rsidRPr="00E458A9" w:rsidRDefault="00E458A9" w:rsidP="00155715">
      <w:pPr>
        <w:pStyle w:val="Odstavecseseznamem"/>
        <w:numPr>
          <w:ilvl w:val="0"/>
          <w:numId w:val="9"/>
        </w:numPr>
        <w:spacing w:before="360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458A9">
        <w:rPr>
          <w:rFonts w:ascii="Times New Roman" w:hAnsi="Times New Roman"/>
          <w:sz w:val="24"/>
          <w:szCs w:val="24"/>
        </w:rPr>
        <w:t xml:space="preserve">Slovanské kmeny, původně usídlené za Karpaty, se v důsledku rychlého růstu počtu obyvatel </w:t>
      </w:r>
      <w:proofErr w:type="gramStart"/>
      <w:r w:rsidRPr="00E458A9">
        <w:rPr>
          <w:rFonts w:ascii="Times New Roman" w:hAnsi="Times New Roman"/>
          <w:sz w:val="24"/>
          <w:szCs w:val="24"/>
        </w:rPr>
        <w:t>zapojily v </w:t>
      </w:r>
      <w:r w:rsidRPr="00E458A9">
        <w:rPr>
          <w:rFonts w:ascii="Times New Roman" w:hAnsi="Times New Roman"/>
          <w:i/>
          <w:sz w:val="24"/>
          <w:szCs w:val="24"/>
        </w:rPr>
        <w:t>5.</w:t>
      </w:r>
      <w:proofErr w:type="gramEnd"/>
      <w:r w:rsidRPr="00E458A9">
        <w:rPr>
          <w:rFonts w:ascii="Times New Roman" w:hAnsi="Times New Roman"/>
          <w:i/>
          <w:sz w:val="24"/>
          <w:szCs w:val="24"/>
        </w:rPr>
        <w:t>–</w:t>
      </w:r>
      <w:r w:rsidR="006C77A1">
        <w:rPr>
          <w:rFonts w:ascii="Times New Roman" w:hAnsi="Times New Roman"/>
          <w:i/>
          <w:sz w:val="24"/>
          <w:szCs w:val="24"/>
        </w:rPr>
        <w:t xml:space="preserve"> </w:t>
      </w:r>
      <w:r w:rsidRPr="00E458A9">
        <w:rPr>
          <w:rFonts w:ascii="Times New Roman" w:hAnsi="Times New Roman"/>
          <w:i/>
          <w:sz w:val="24"/>
          <w:szCs w:val="24"/>
        </w:rPr>
        <w:t>6.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458A9">
        <w:rPr>
          <w:rFonts w:ascii="Times New Roman" w:hAnsi="Times New Roman"/>
          <w:sz w:val="24"/>
          <w:szCs w:val="24"/>
        </w:rPr>
        <w:t>století</w:t>
      </w:r>
      <w:proofErr w:type="gramEnd"/>
      <w:r w:rsidRPr="00E458A9">
        <w:rPr>
          <w:rFonts w:ascii="Times New Roman" w:hAnsi="Times New Roman"/>
          <w:sz w:val="24"/>
          <w:szCs w:val="24"/>
        </w:rPr>
        <w:t xml:space="preserve"> do stěhování národů. Rozdělily se do několika skupin a vydaly se západním, jižním a </w:t>
      </w:r>
      <w:r w:rsidR="00E0512A" w:rsidRPr="00E0512A">
        <w:rPr>
          <w:rFonts w:ascii="Times New Roman" w:hAnsi="Times New Roman"/>
          <w:i/>
          <w:sz w:val="24"/>
          <w:szCs w:val="24"/>
        </w:rPr>
        <w:t>východním</w:t>
      </w:r>
      <w:r w:rsidRPr="00E458A9">
        <w:rPr>
          <w:rFonts w:ascii="Times New Roman" w:hAnsi="Times New Roman"/>
          <w:sz w:val="24"/>
          <w:szCs w:val="24"/>
        </w:rPr>
        <w:t xml:space="preserve"> směrem. Slované hovořili společným jazykem </w:t>
      </w:r>
      <w:r w:rsidR="00E0512A" w:rsidRPr="00E0512A">
        <w:rPr>
          <w:rFonts w:ascii="Times New Roman" w:hAnsi="Times New Roman"/>
          <w:i/>
          <w:sz w:val="24"/>
          <w:szCs w:val="24"/>
        </w:rPr>
        <w:t>praslovanštinou</w:t>
      </w:r>
      <w:r w:rsidR="00E0512A">
        <w:rPr>
          <w:rFonts w:ascii="Arial" w:hAnsi="Arial" w:cs="Arial"/>
          <w:sz w:val="24"/>
          <w:szCs w:val="24"/>
        </w:rPr>
        <w:t>.</w:t>
      </w:r>
      <w:r w:rsidRPr="00E458A9">
        <w:rPr>
          <w:rFonts w:ascii="Times New Roman" w:hAnsi="Times New Roman"/>
          <w:sz w:val="24"/>
          <w:szCs w:val="24"/>
        </w:rPr>
        <w:t xml:space="preserve"> Slovanské kmeny vyznávaly různé přírodní bohy, nejznámějším byl např. bůh hromu </w:t>
      </w:r>
      <w:r w:rsidR="00E0512A" w:rsidRPr="00E0512A">
        <w:rPr>
          <w:rFonts w:ascii="Times New Roman" w:hAnsi="Times New Roman"/>
          <w:i/>
          <w:sz w:val="24"/>
          <w:szCs w:val="24"/>
        </w:rPr>
        <w:t>Perun</w:t>
      </w:r>
      <w:r w:rsidR="00E0512A">
        <w:rPr>
          <w:rFonts w:ascii="Arial" w:hAnsi="Arial" w:cs="Arial"/>
          <w:sz w:val="24"/>
          <w:szCs w:val="24"/>
        </w:rPr>
        <w:t>.</w:t>
      </w:r>
      <w:r w:rsidRPr="00E458A9">
        <w:rPr>
          <w:rFonts w:ascii="Times New Roman" w:hAnsi="Times New Roman"/>
          <w:sz w:val="24"/>
          <w:szCs w:val="24"/>
        </w:rPr>
        <w:t xml:space="preserve"> V čele kmenů stál </w:t>
      </w:r>
      <w:r w:rsidR="00E0512A" w:rsidRPr="00E0512A">
        <w:rPr>
          <w:rFonts w:ascii="Times New Roman" w:hAnsi="Times New Roman"/>
          <w:i/>
          <w:sz w:val="24"/>
          <w:szCs w:val="24"/>
        </w:rPr>
        <w:t>kmenový náčelník</w:t>
      </w:r>
      <w:r w:rsidRPr="00E458A9">
        <w:rPr>
          <w:rFonts w:ascii="Times New Roman" w:hAnsi="Times New Roman"/>
          <w:sz w:val="24"/>
          <w:szCs w:val="24"/>
        </w:rPr>
        <w:t xml:space="preserve">. Slované se živili především </w:t>
      </w:r>
      <w:r w:rsidR="00E0512A" w:rsidRPr="00E0512A">
        <w:rPr>
          <w:rFonts w:ascii="Times New Roman" w:hAnsi="Times New Roman"/>
          <w:i/>
          <w:sz w:val="24"/>
          <w:szCs w:val="24"/>
        </w:rPr>
        <w:t>zemědělstvím</w:t>
      </w:r>
      <w:r w:rsidRPr="00E458A9">
        <w:rPr>
          <w:rFonts w:ascii="Times New Roman" w:hAnsi="Times New Roman"/>
          <w:sz w:val="24"/>
          <w:szCs w:val="24"/>
        </w:rPr>
        <w:t xml:space="preserve">, novou půdu získávali vypalováním půdy, tzv. </w:t>
      </w:r>
      <w:r w:rsidR="00E0512A" w:rsidRPr="00E0512A">
        <w:rPr>
          <w:rFonts w:ascii="Times New Roman" w:hAnsi="Times New Roman"/>
          <w:i/>
          <w:sz w:val="24"/>
          <w:szCs w:val="24"/>
        </w:rPr>
        <w:t>žďářením</w:t>
      </w:r>
      <w:r w:rsidRPr="00E458A9">
        <w:rPr>
          <w:rFonts w:ascii="Times New Roman" w:hAnsi="Times New Roman"/>
          <w:sz w:val="24"/>
          <w:szCs w:val="24"/>
        </w:rPr>
        <w:t xml:space="preserve">. Počátkem 7. století se západní Slované sjednotili pod vedením </w:t>
      </w:r>
      <w:r w:rsidR="00E0512A" w:rsidRPr="00E0512A">
        <w:rPr>
          <w:rFonts w:ascii="Times New Roman" w:hAnsi="Times New Roman"/>
          <w:i/>
          <w:sz w:val="24"/>
          <w:szCs w:val="24"/>
        </w:rPr>
        <w:t>(kupce) Sámy</w:t>
      </w:r>
      <w:r w:rsidR="00E0512A">
        <w:rPr>
          <w:rFonts w:ascii="Times New Roman" w:hAnsi="Times New Roman"/>
          <w:sz w:val="24"/>
          <w:szCs w:val="24"/>
        </w:rPr>
        <w:t>.</w:t>
      </w:r>
      <w:r w:rsidRPr="00E458A9">
        <w:rPr>
          <w:rFonts w:ascii="Times New Roman" w:hAnsi="Times New Roman"/>
          <w:sz w:val="24"/>
          <w:szCs w:val="24"/>
        </w:rPr>
        <w:t xml:space="preserve"> Vznikl tak státní útvar </w:t>
      </w:r>
      <w:r w:rsidR="00E0512A" w:rsidRPr="00E0512A">
        <w:rPr>
          <w:rFonts w:ascii="Times New Roman" w:hAnsi="Times New Roman"/>
          <w:i/>
          <w:sz w:val="24"/>
          <w:szCs w:val="24"/>
        </w:rPr>
        <w:t>Sámova říše.</w:t>
      </w:r>
      <w:r w:rsidRPr="00E458A9">
        <w:rPr>
          <w:rFonts w:ascii="Times New Roman" w:hAnsi="Times New Roman"/>
          <w:sz w:val="24"/>
          <w:szCs w:val="24"/>
        </w:rPr>
        <w:t xml:space="preserve"> Ze západu Slovany ohrožovali Frankové, ale Slované je p</w:t>
      </w:r>
      <w:r w:rsidR="00E0512A">
        <w:rPr>
          <w:rFonts w:ascii="Times New Roman" w:hAnsi="Times New Roman"/>
          <w:sz w:val="24"/>
          <w:szCs w:val="24"/>
        </w:rPr>
        <w:t xml:space="preserve">orazili roku </w:t>
      </w:r>
      <w:r w:rsidR="00E0512A" w:rsidRPr="00E0512A">
        <w:rPr>
          <w:rFonts w:ascii="Times New Roman" w:hAnsi="Times New Roman"/>
          <w:i/>
          <w:sz w:val="24"/>
          <w:szCs w:val="24"/>
        </w:rPr>
        <w:t>631</w:t>
      </w:r>
      <w:r w:rsidRPr="00E458A9">
        <w:rPr>
          <w:rFonts w:ascii="Times New Roman" w:hAnsi="Times New Roman"/>
          <w:sz w:val="24"/>
          <w:szCs w:val="24"/>
        </w:rPr>
        <w:t xml:space="preserve"> v bitvě u </w:t>
      </w:r>
      <w:proofErr w:type="spellStart"/>
      <w:r w:rsidR="00E0512A" w:rsidRPr="00E0512A">
        <w:rPr>
          <w:rFonts w:ascii="Times New Roman" w:hAnsi="Times New Roman"/>
          <w:i/>
          <w:sz w:val="24"/>
          <w:szCs w:val="24"/>
        </w:rPr>
        <w:t>Wogastisburgu</w:t>
      </w:r>
      <w:proofErr w:type="spellEnd"/>
      <w:r w:rsidR="00E0512A">
        <w:rPr>
          <w:rFonts w:ascii="Times New Roman" w:hAnsi="Times New Roman"/>
          <w:sz w:val="24"/>
          <w:szCs w:val="24"/>
        </w:rPr>
        <w:t>.</w:t>
      </w:r>
      <w:r w:rsidRPr="00E458A9">
        <w:rPr>
          <w:rFonts w:ascii="Times New Roman" w:hAnsi="Times New Roman"/>
          <w:sz w:val="24"/>
          <w:szCs w:val="24"/>
        </w:rPr>
        <w:t xml:space="preserve"> První a jediné zprávy o tomto státním útvaru </w:t>
      </w:r>
      <w:proofErr w:type="gramStart"/>
      <w:r w:rsidRPr="00E458A9">
        <w:rPr>
          <w:rFonts w:ascii="Times New Roman" w:hAnsi="Times New Roman"/>
          <w:sz w:val="24"/>
          <w:szCs w:val="24"/>
        </w:rPr>
        <w:t>pocházejí</w:t>
      </w:r>
      <w:proofErr w:type="gramEnd"/>
      <w:r w:rsidRPr="00E458A9">
        <w:rPr>
          <w:rFonts w:ascii="Times New Roman" w:hAnsi="Times New Roman"/>
          <w:sz w:val="24"/>
          <w:szCs w:val="24"/>
        </w:rPr>
        <w:t xml:space="preserve"> z franského pramene </w:t>
      </w:r>
      <w:proofErr w:type="spellStart"/>
      <w:r w:rsidR="00E0512A" w:rsidRPr="00E0512A">
        <w:rPr>
          <w:rFonts w:ascii="Times New Roman" w:hAnsi="Times New Roman"/>
          <w:i/>
          <w:sz w:val="24"/>
          <w:szCs w:val="24"/>
        </w:rPr>
        <w:t>Fredegarova</w:t>
      </w:r>
      <w:proofErr w:type="spellEnd"/>
      <w:r w:rsidR="00E0512A" w:rsidRPr="00E0512A">
        <w:rPr>
          <w:rFonts w:ascii="Times New Roman" w:hAnsi="Times New Roman"/>
          <w:i/>
          <w:sz w:val="24"/>
          <w:szCs w:val="24"/>
        </w:rPr>
        <w:t xml:space="preserve"> kronika</w:t>
      </w:r>
      <w:r w:rsidR="00E0512A">
        <w:rPr>
          <w:rFonts w:ascii="Arial" w:hAnsi="Arial" w:cs="Arial"/>
          <w:sz w:val="24"/>
          <w:szCs w:val="24"/>
        </w:rPr>
        <w:t>.</w:t>
      </w:r>
    </w:p>
    <w:p w:rsidR="0013703B" w:rsidRDefault="00E0512A" w:rsidP="00E0512A">
      <w:pPr>
        <w:pStyle w:val="Odstavecseseznamem"/>
        <w:numPr>
          <w:ilvl w:val="0"/>
          <w:numId w:val="9"/>
        </w:numPr>
        <w:spacing w:before="360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G, 2. </w:t>
      </w:r>
      <w:r w:rsidRPr="00E0512A">
        <w:rPr>
          <w:rFonts w:ascii="Times New Roman" w:hAnsi="Times New Roman"/>
          <w:sz w:val="24"/>
          <w:szCs w:val="24"/>
        </w:rPr>
        <w:t>D, 3.</w:t>
      </w:r>
      <w:r>
        <w:rPr>
          <w:rFonts w:ascii="Times New Roman" w:hAnsi="Times New Roman"/>
          <w:sz w:val="24"/>
          <w:szCs w:val="24"/>
        </w:rPr>
        <w:t> </w:t>
      </w:r>
      <w:r w:rsidRPr="00E0512A">
        <w:rPr>
          <w:rFonts w:ascii="Times New Roman" w:hAnsi="Times New Roman"/>
          <w:sz w:val="24"/>
          <w:szCs w:val="24"/>
        </w:rPr>
        <w:t>E, 4.</w:t>
      </w:r>
      <w:r>
        <w:rPr>
          <w:rFonts w:ascii="Times New Roman" w:hAnsi="Times New Roman"/>
          <w:sz w:val="24"/>
          <w:szCs w:val="24"/>
        </w:rPr>
        <w:t> </w:t>
      </w:r>
      <w:r w:rsidRPr="00E0512A">
        <w:rPr>
          <w:rFonts w:ascii="Times New Roman" w:hAnsi="Times New Roman"/>
          <w:sz w:val="24"/>
          <w:szCs w:val="24"/>
        </w:rPr>
        <w:t>A, 5.</w:t>
      </w:r>
      <w:r>
        <w:rPr>
          <w:rFonts w:ascii="Times New Roman" w:hAnsi="Times New Roman"/>
          <w:sz w:val="24"/>
          <w:szCs w:val="24"/>
        </w:rPr>
        <w:t> </w:t>
      </w:r>
      <w:r w:rsidRPr="00E0512A">
        <w:rPr>
          <w:rFonts w:ascii="Times New Roman" w:hAnsi="Times New Roman"/>
          <w:sz w:val="24"/>
          <w:szCs w:val="24"/>
        </w:rPr>
        <w:t>B, 6.</w:t>
      </w:r>
      <w:r>
        <w:rPr>
          <w:rFonts w:ascii="Times New Roman" w:hAnsi="Times New Roman"/>
          <w:sz w:val="24"/>
          <w:szCs w:val="24"/>
        </w:rPr>
        <w:t> </w:t>
      </w:r>
      <w:r w:rsidRPr="00E0512A">
        <w:rPr>
          <w:rFonts w:ascii="Times New Roman" w:hAnsi="Times New Roman"/>
          <w:sz w:val="24"/>
          <w:szCs w:val="24"/>
        </w:rPr>
        <w:t xml:space="preserve">C, </w:t>
      </w:r>
      <w:r w:rsidR="0013703B" w:rsidRPr="00E0512A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 </w:t>
      </w:r>
      <w:r w:rsidR="0013703B" w:rsidRPr="00E0512A">
        <w:rPr>
          <w:rFonts w:ascii="Times New Roman" w:hAnsi="Times New Roman"/>
          <w:sz w:val="24"/>
          <w:szCs w:val="24"/>
        </w:rPr>
        <w:t>F</w:t>
      </w:r>
    </w:p>
    <w:p w:rsidR="006C3A8A" w:rsidRPr="00E0512A" w:rsidRDefault="006C3A8A" w:rsidP="00E0512A">
      <w:pPr>
        <w:pStyle w:val="Odstavecseseznamem"/>
        <w:numPr>
          <w:ilvl w:val="0"/>
          <w:numId w:val="9"/>
        </w:numPr>
        <w:spacing w:before="360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Mkatabulky"/>
        <w:tblW w:w="8816" w:type="dxa"/>
        <w:jc w:val="center"/>
        <w:tblInd w:w="1242" w:type="dxa"/>
        <w:tblLayout w:type="fixed"/>
        <w:tblLook w:val="04A0"/>
      </w:tblPr>
      <w:tblGrid>
        <w:gridCol w:w="1187"/>
        <w:gridCol w:w="1474"/>
        <w:gridCol w:w="1474"/>
        <w:gridCol w:w="1474"/>
        <w:gridCol w:w="1644"/>
        <w:gridCol w:w="1563"/>
      </w:tblGrid>
      <w:tr w:rsidR="006C3A8A" w:rsidRPr="00E458A9" w:rsidTr="006C3A8A">
        <w:trPr>
          <w:jc w:val="center"/>
        </w:trPr>
        <w:tc>
          <w:tcPr>
            <w:tcW w:w="1187" w:type="dxa"/>
            <w:vAlign w:val="center"/>
          </w:tcPr>
          <w:p w:rsidR="009F3B89" w:rsidRPr="00E458A9" w:rsidRDefault="009F3B89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9F3B89" w:rsidRPr="00E458A9" w:rsidRDefault="009F3B89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8A9">
              <w:rPr>
                <w:rFonts w:ascii="Times New Roman" w:hAnsi="Times New Roman"/>
                <w:sz w:val="24"/>
                <w:szCs w:val="24"/>
              </w:rPr>
              <w:t>Příchod Slovanů</w:t>
            </w:r>
          </w:p>
        </w:tc>
        <w:tc>
          <w:tcPr>
            <w:tcW w:w="1474" w:type="dxa"/>
            <w:vAlign w:val="center"/>
          </w:tcPr>
          <w:p w:rsidR="009F3B89" w:rsidRPr="00E458A9" w:rsidRDefault="009F3B89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8A9">
              <w:rPr>
                <w:rFonts w:ascii="Times New Roman" w:hAnsi="Times New Roman"/>
                <w:sz w:val="24"/>
                <w:szCs w:val="24"/>
              </w:rPr>
              <w:t>Kmenový svaz</w:t>
            </w:r>
          </w:p>
        </w:tc>
        <w:tc>
          <w:tcPr>
            <w:tcW w:w="1474" w:type="dxa"/>
            <w:vAlign w:val="center"/>
          </w:tcPr>
          <w:p w:rsidR="009F3B89" w:rsidRPr="00E458A9" w:rsidRDefault="009F3B89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8A9">
              <w:rPr>
                <w:rFonts w:ascii="Times New Roman" w:hAnsi="Times New Roman"/>
                <w:sz w:val="24"/>
                <w:szCs w:val="24"/>
              </w:rPr>
              <w:t>Velká Morava</w:t>
            </w:r>
          </w:p>
        </w:tc>
        <w:tc>
          <w:tcPr>
            <w:tcW w:w="1644" w:type="dxa"/>
            <w:vAlign w:val="center"/>
          </w:tcPr>
          <w:p w:rsidR="009F3B89" w:rsidRPr="00E458A9" w:rsidRDefault="009F3B89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8A9">
              <w:rPr>
                <w:rFonts w:ascii="Times New Roman" w:hAnsi="Times New Roman"/>
                <w:sz w:val="24"/>
                <w:szCs w:val="24"/>
              </w:rPr>
              <w:t>Sjednocené Čechy</w:t>
            </w:r>
          </w:p>
        </w:tc>
        <w:tc>
          <w:tcPr>
            <w:tcW w:w="1563" w:type="dxa"/>
            <w:vAlign w:val="center"/>
          </w:tcPr>
          <w:p w:rsidR="009F3B89" w:rsidRPr="00E458A9" w:rsidRDefault="009F3B89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8A9">
              <w:rPr>
                <w:rFonts w:ascii="Times New Roman" w:hAnsi="Times New Roman"/>
                <w:sz w:val="24"/>
                <w:szCs w:val="24"/>
              </w:rPr>
              <w:t>České knížectví</w:t>
            </w:r>
          </w:p>
        </w:tc>
      </w:tr>
      <w:tr w:rsidR="006C3A8A" w:rsidRPr="00E458A9" w:rsidTr="006C3A8A">
        <w:trPr>
          <w:trHeight w:val="794"/>
          <w:jc w:val="center"/>
        </w:trPr>
        <w:tc>
          <w:tcPr>
            <w:tcW w:w="1187" w:type="dxa"/>
            <w:vAlign w:val="center"/>
          </w:tcPr>
          <w:p w:rsidR="009F3B89" w:rsidRPr="009F3B89" w:rsidRDefault="009F3B89" w:rsidP="00F663F6">
            <w:pPr>
              <w:pStyle w:val="Odstavecseseznamem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století</w:t>
            </w:r>
          </w:p>
        </w:tc>
        <w:tc>
          <w:tcPr>
            <w:tcW w:w="1474" w:type="dxa"/>
            <w:vAlign w:val="center"/>
          </w:tcPr>
          <w:p w:rsidR="009F3B89" w:rsidRPr="009F3B89" w:rsidRDefault="009F3B89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5.–</w:t>
            </w:r>
            <w:r w:rsidRPr="009F3B89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3B89">
              <w:rPr>
                <w:rFonts w:ascii="Times New Roman" w:hAnsi="Times New Roman"/>
                <w:sz w:val="24"/>
                <w:szCs w:val="24"/>
              </w:rPr>
              <w:t>století</w:t>
            </w:r>
            <w:proofErr w:type="gramEnd"/>
          </w:p>
        </w:tc>
        <w:tc>
          <w:tcPr>
            <w:tcW w:w="1474" w:type="dxa"/>
            <w:vAlign w:val="center"/>
          </w:tcPr>
          <w:p w:rsidR="009F3B89" w:rsidRPr="009F3B89" w:rsidRDefault="009F3B89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3B89">
              <w:rPr>
                <w:rFonts w:ascii="Times New Roman" w:hAnsi="Times New Roman"/>
                <w:sz w:val="24"/>
                <w:szCs w:val="24"/>
              </w:rPr>
              <w:t>století</w:t>
            </w:r>
          </w:p>
        </w:tc>
        <w:tc>
          <w:tcPr>
            <w:tcW w:w="1474" w:type="dxa"/>
            <w:vAlign w:val="center"/>
          </w:tcPr>
          <w:p w:rsidR="009F3B89" w:rsidRPr="009F3B89" w:rsidRDefault="009F3B89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3B89">
              <w:rPr>
                <w:rFonts w:ascii="Times New Roman" w:hAnsi="Times New Roman"/>
                <w:sz w:val="24"/>
                <w:szCs w:val="24"/>
              </w:rPr>
              <w:t>století</w:t>
            </w:r>
          </w:p>
        </w:tc>
        <w:tc>
          <w:tcPr>
            <w:tcW w:w="1644" w:type="dxa"/>
            <w:vAlign w:val="center"/>
          </w:tcPr>
          <w:p w:rsidR="009F3B89" w:rsidRPr="009F3B89" w:rsidRDefault="009F3B89" w:rsidP="009F3B89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Pr="009F3B89">
              <w:rPr>
                <w:rFonts w:ascii="Times New Roman" w:hAnsi="Times New Roman"/>
                <w:sz w:val="24"/>
                <w:szCs w:val="24"/>
              </w:rPr>
              <w:t>toletí</w:t>
            </w:r>
          </w:p>
        </w:tc>
        <w:tc>
          <w:tcPr>
            <w:tcW w:w="1563" w:type="dxa"/>
            <w:vAlign w:val="center"/>
          </w:tcPr>
          <w:p w:rsidR="009F3B89" w:rsidRPr="009F3B89" w:rsidRDefault="009F3B89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3B89">
              <w:rPr>
                <w:rFonts w:ascii="Times New Roman" w:hAnsi="Times New Roman"/>
                <w:sz w:val="24"/>
                <w:szCs w:val="24"/>
              </w:rPr>
              <w:t>století</w:t>
            </w:r>
          </w:p>
        </w:tc>
      </w:tr>
      <w:tr w:rsidR="006C3A8A" w:rsidRPr="00E458A9" w:rsidTr="006C3A8A">
        <w:trPr>
          <w:trHeight w:val="243"/>
          <w:jc w:val="center"/>
        </w:trPr>
        <w:tc>
          <w:tcPr>
            <w:tcW w:w="1187" w:type="dxa"/>
            <w:vMerge w:val="restart"/>
            <w:vAlign w:val="center"/>
          </w:tcPr>
          <w:p w:rsidR="006C3A8A" w:rsidRPr="009F3B89" w:rsidRDefault="006C3A8A" w:rsidP="00F663F6">
            <w:pPr>
              <w:pStyle w:val="Odstavecseseznamem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vztahy</w:t>
            </w:r>
          </w:p>
        </w:tc>
        <w:tc>
          <w:tcPr>
            <w:tcW w:w="1474" w:type="dxa"/>
            <w:vMerge w:val="restart"/>
            <w:vAlign w:val="center"/>
          </w:tcPr>
          <w:p w:rsidR="006C3A8A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rovnost</w:t>
            </w:r>
          </w:p>
        </w:tc>
        <w:tc>
          <w:tcPr>
            <w:tcW w:w="1474" w:type="dxa"/>
            <w:vMerge w:val="restart"/>
            <w:vAlign w:val="center"/>
          </w:tcPr>
          <w:p w:rsidR="006C3A8A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počátky nerovnosti</w:t>
            </w:r>
          </w:p>
        </w:tc>
        <w:tc>
          <w:tcPr>
            <w:tcW w:w="1474" w:type="dxa"/>
            <w:vAlign w:val="center"/>
          </w:tcPr>
          <w:p w:rsidR="006C3A8A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stát</w:t>
            </w:r>
          </w:p>
        </w:tc>
        <w:tc>
          <w:tcPr>
            <w:tcW w:w="1644" w:type="dxa"/>
            <w:vAlign w:val="center"/>
          </w:tcPr>
          <w:p w:rsidR="006C3A8A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stát</w:t>
            </w:r>
          </w:p>
        </w:tc>
        <w:tc>
          <w:tcPr>
            <w:tcW w:w="1563" w:type="dxa"/>
            <w:vAlign w:val="center"/>
          </w:tcPr>
          <w:p w:rsidR="006C3A8A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stát</w:t>
            </w:r>
          </w:p>
        </w:tc>
      </w:tr>
      <w:tr w:rsidR="006C3A8A" w:rsidRPr="00E458A9" w:rsidTr="006C3A8A">
        <w:trPr>
          <w:trHeight w:val="243"/>
          <w:jc w:val="center"/>
        </w:trPr>
        <w:tc>
          <w:tcPr>
            <w:tcW w:w="1187" w:type="dxa"/>
            <w:vMerge/>
            <w:vAlign w:val="center"/>
          </w:tcPr>
          <w:p w:rsidR="006C3A8A" w:rsidRPr="009F3B89" w:rsidRDefault="006C3A8A" w:rsidP="00F663F6">
            <w:pPr>
              <w:pStyle w:val="Odstavecseseznamem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  <w:vAlign w:val="center"/>
          </w:tcPr>
          <w:p w:rsidR="006C3A8A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  <w:vAlign w:val="center"/>
          </w:tcPr>
          <w:p w:rsidR="006C3A8A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1" w:type="dxa"/>
            <w:gridSpan w:val="3"/>
            <w:vAlign w:val="center"/>
          </w:tcPr>
          <w:p w:rsidR="006C3A8A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nerovnost</w:t>
            </w:r>
          </w:p>
        </w:tc>
      </w:tr>
      <w:tr w:rsidR="006C3A8A" w:rsidRPr="00E458A9" w:rsidTr="006C3A8A">
        <w:trPr>
          <w:trHeight w:val="794"/>
          <w:jc w:val="center"/>
        </w:trPr>
        <w:tc>
          <w:tcPr>
            <w:tcW w:w="1187" w:type="dxa"/>
            <w:vAlign w:val="center"/>
          </w:tcPr>
          <w:p w:rsidR="009F3B89" w:rsidRPr="009F3B89" w:rsidRDefault="009F3B89" w:rsidP="00F663F6">
            <w:pPr>
              <w:pStyle w:val="Odstavecseseznamem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nejvýše postavení</w:t>
            </w:r>
          </w:p>
        </w:tc>
        <w:tc>
          <w:tcPr>
            <w:tcW w:w="1474" w:type="dxa"/>
            <w:vAlign w:val="center"/>
          </w:tcPr>
          <w:p w:rsidR="009F3B89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stařešinové</w:t>
            </w:r>
          </w:p>
        </w:tc>
        <w:tc>
          <w:tcPr>
            <w:tcW w:w="1474" w:type="dxa"/>
            <w:vAlign w:val="center"/>
          </w:tcPr>
          <w:p w:rsidR="009F3B89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náčelníci</w:t>
            </w:r>
          </w:p>
        </w:tc>
        <w:tc>
          <w:tcPr>
            <w:tcW w:w="1474" w:type="dxa"/>
            <w:vAlign w:val="center"/>
          </w:tcPr>
          <w:p w:rsidR="009F3B89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knížata</w:t>
            </w:r>
          </w:p>
        </w:tc>
        <w:tc>
          <w:tcPr>
            <w:tcW w:w="1644" w:type="dxa"/>
            <w:vAlign w:val="center"/>
          </w:tcPr>
          <w:p w:rsidR="009F3B89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knížata</w:t>
            </w:r>
          </w:p>
        </w:tc>
        <w:tc>
          <w:tcPr>
            <w:tcW w:w="1563" w:type="dxa"/>
            <w:vAlign w:val="center"/>
          </w:tcPr>
          <w:p w:rsidR="009F3B89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knížata</w:t>
            </w:r>
          </w:p>
        </w:tc>
      </w:tr>
      <w:tr w:rsidR="006C3A8A" w:rsidRPr="00E458A9" w:rsidTr="0099784C">
        <w:trPr>
          <w:trHeight w:val="234"/>
          <w:jc w:val="center"/>
        </w:trPr>
        <w:tc>
          <w:tcPr>
            <w:tcW w:w="1187" w:type="dxa"/>
            <w:vMerge w:val="restart"/>
            <w:vAlign w:val="center"/>
          </w:tcPr>
          <w:p w:rsidR="006C3A8A" w:rsidRPr="009F3B89" w:rsidRDefault="006C3A8A" w:rsidP="00F663F6">
            <w:pPr>
              <w:pStyle w:val="Odstavecseseznamem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9F3B89">
              <w:rPr>
                <w:rFonts w:ascii="Times New Roman" w:hAnsi="Times New Roman"/>
                <w:sz w:val="24"/>
                <w:szCs w:val="24"/>
              </w:rPr>
              <w:t>hlavní činnosti</w:t>
            </w:r>
          </w:p>
        </w:tc>
        <w:tc>
          <w:tcPr>
            <w:tcW w:w="7629" w:type="dxa"/>
            <w:gridSpan w:val="5"/>
            <w:vAlign w:val="center"/>
          </w:tcPr>
          <w:p w:rsidR="006C3A8A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zemědělství</w:t>
            </w:r>
          </w:p>
        </w:tc>
      </w:tr>
      <w:tr w:rsidR="006C3A8A" w:rsidRPr="00E458A9" w:rsidTr="00F1633F">
        <w:trPr>
          <w:trHeight w:val="234"/>
          <w:jc w:val="center"/>
        </w:trPr>
        <w:tc>
          <w:tcPr>
            <w:tcW w:w="1187" w:type="dxa"/>
            <w:vMerge/>
            <w:vAlign w:val="center"/>
          </w:tcPr>
          <w:p w:rsidR="006C3A8A" w:rsidRPr="009F3B89" w:rsidRDefault="006C3A8A" w:rsidP="00F663F6">
            <w:pPr>
              <w:pStyle w:val="Odstavecseseznamem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9" w:type="dxa"/>
            <w:gridSpan w:val="5"/>
            <w:vAlign w:val="center"/>
          </w:tcPr>
          <w:p w:rsidR="006C3A8A" w:rsidRPr="00E458A9" w:rsidRDefault="006C3A8A" w:rsidP="00F663F6">
            <w:pPr>
              <w:pStyle w:val="Odstavecseseznamem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pastevectví</w:t>
            </w:r>
          </w:p>
        </w:tc>
      </w:tr>
    </w:tbl>
    <w:p w:rsidR="00C34563" w:rsidRPr="006C3A8A" w:rsidRDefault="00C34563" w:rsidP="006C3A8A">
      <w:pPr>
        <w:pStyle w:val="Odstavecseseznamem"/>
        <w:numPr>
          <w:ilvl w:val="0"/>
          <w:numId w:val="9"/>
        </w:numPr>
        <w:spacing w:before="360"/>
        <w:ind w:left="284" w:hanging="284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057186" w:rsidRPr="006C3A8A" w:rsidRDefault="00057186" w:rsidP="006C3A8A">
      <w:pPr>
        <w:pStyle w:val="Odstavecseseznamem"/>
        <w:spacing w:after="0"/>
        <w:ind w:left="567" w:hanging="283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 xml:space="preserve">1. </w:t>
      </w:r>
      <w:r w:rsidR="00C216B8" w:rsidRPr="006C3A8A">
        <w:rPr>
          <w:rFonts w:ascii="Times New Roman" w:hAnsi="Times New Roman"/>
          <w:sz w:val="24"/>
          <w:szCs w:val="24"/>
        </w:rPr>
        <w:t>slovanské písmo</w:t>
      </w:r>
    </w:p>
    <w:p w:rsidR="00C216B8" w:rsidRPr="006C3A8A" w:rsidRDefault="00C216B8" w:rsidP="006C3A8A">
      <w:pPr>
        <w:pStyle w:val="Odstavecseseznamem"/>
        <w:spacing w:after="0"/>
        <w:ind w:left="567" w:hanging="283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2. Rastislav</w:t>
      </w:r>
    </w:p>
    <w:p w:rsidR="00C216B8" w:rsidRPr="006C3A8A" w:rsidRDefault="00C216B8" w:rsidP="006C3A8A">
      <w:pPr>
        <w:pStyle w:val="Odstavecseseznamem"/>
        <w:spacing w:after="0"/>
        <w:ind w:left="567" w:hanging="283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3. Konstantin (později řeh</w:t>
      </w:r>
      <w:r w:rsidR="006C3A8A" w:rsidRPr="006C3A8A">
        <w:rPr>
          <w:rFonts w:ascii="Times New Roman" w:hAnsi="Times New Roman"/>
          <w:sz w:val="24"/>
          <w:szCs w:val="24"/>
        </w:rPr>
        <w:t>olní jméno Cyril) a Metoděj, r. </w:t>
      </w:r>
      <w:r w:rsidRPr="006C3A8A">
        <w:rPr>
          <w:rFonts w:ascii="Times New Roman" w:hAnsi="Times New Roman"/>
          <w:sz w:val="24"/>
          <w:szCs w:val="24"/>
        </w:rPr>
        <w:t>863</w:t>
      </w:r>
    </w:p>
    <w:p w:rsidR="00C216B8" w:rsidRPr="006C3A8A" w:rsidRDefault="006C3A8A" w:rsidP="006C3A8A">
      <w:pPr>
        <w:pStyle w:val="Odstavecseseznamem"/>
        <w:spacing w:after="0"/>
        <w:ind w:left="567" w:hanging="283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4. vnitřní neshody i v</w:t>
      </w:r>
      <w:r w:rsidR="00830717" w:rsidRPr="006C3A8A">
        <w:rPr>
          <w:rFonts w:ascii="Times New Roman" w:hAnsi="Times New Roman"/>
          <w:sz w:val="24"/>
          <w:szCs w:val="24"/>
        </w:rPr>
        <w:t>nější útoky – Ma</w:t>
      </w:r>
      <w:r w:rsidRPr="006C3A8A">
        <w:rPr>
          <w:rFonts w:ascii="Times New Roman" w:hAnsi="Times New Roman"/>
          <w:sz w:val="24"/>
          <w:szCs w:val="24"/>
        </w:rPr>
        <w:t>ďaři zvítězili r. 907 v bitvě u </w:t>
      </w:r>
      <w:r w:rsidR="00830717" w:rsidRPr="006C3A8A">
        <w:rPr>
          <w:rFonts w:ascii="Times New Roman" w:hAnsi="Times New Roman"/>
          <w:sz w:val="24"/>
          <w:szCs w:val="24"/>
        </w:rPr>
        <w:t>Bratislavy</w:t>
      </w:r>
    </w:p>
    <w:p w:rsidR="00C216B8" w:rsidRPr="006C3A8A" w:rsidRDefault="00C216B8" w:rsidP="006C3A8A">
      <w:pPr>
        <w:pStyle w:val="Odstavecseseznamem"/>
        <w:spacing w:after="0"/>
        <w:ind w:left="567" w:hanging="283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 xml:space="preserve">5. </w:t>
      </w:r>
      <w:r w:rsidR="00830717" w:rsidRPr="006C3A8A">
        <w:rPr>
          <w:rFonts w:ascii="Times New Roman" w:hAnsi="Times New Roman"/>
          <w:sz w:val="24"/>
          <w:szCs w:val="24"/>
        </w:rPr>
        <w:t>Levý Hradec</w:t>
      </w:r>
    </w:p>
    <w:p w:rsidR="00C216B8" w:rsidRPr="006C3A8A" w:rsidRDefault="00C216B8" w:rsidP="006C3A8A">
      <w:pPr>
        <w:pStyle w:val="Odstavecseseznamem"/>
        <w:spacing w:after="0"/>
        <w:ind w:left="567" w:hanging="283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 xml:space="preserve">6. </w:t>
      </w:r>
      <w:r w:rsidR="00830717" w:rsidRPr="006C3A8A">
        <w:rPr>
          <w:rFonts w:ascii="Times New Roman" w:hAnsi="Times New Roman"/>
          <w:sz w:val="24"/>
          <w:szCs w:val="24"/>
        </w:rPr>
        <w:t>Václav a Boleslav</w:t>
      </w:r>
    </w:p>
    <w:p w:rsidR="00C216B8" w:rsidRPr="006C3A8A" w:rsidRDefault="00C216B8" w:rsidP="006C3A8A">
      <w:pPr>
        <w:pStyle w:val="Odstavecseseznamem"/>
        <w:spacing w:after="0"/>
        <w:ind w:left="567" w:hanging="283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7. daň míru – pravidelná daň českého státu Němcům</w:t>
      </w:r>
    </w:p>
    <w:p w:rsidR="00830717" w:rsidRPr="006C3A8A" w:rsidRDefault="00830717" w:rsidP="006C3A8A">
      <w:pPr>
        <w:ind w:left="567" w:hanging="283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8. něm</w:t>
      </w:r>
      <w:r w:rsidR="006C3A8A" w:rsidRPr="006C3A8A">
        <w:rPr>
          <w:rFonts w:ascii="Times New Roman" w:hAnsi="Times New Roman"/>
          <w:sz w:val="24"/>
          <w:szCs w:val="24"/>
        </w:rPr>
        <w:t>eckému panovníkovi Jindřichu I. </w:t>
      </w:r>
      <w:r w:rsidRPr="006C3A8A">
        <w:rPr>
          <w:rFonts w:ascii="Times New Roman" w:hAnsi="Times New Roman"/>
          <w:sz w:val="24"/>
          <w:szCs w:val="24"/>
        </w:rPr>
        <w:t>Ptáčníkovi</w:t>
      </w:r>
    </w:p>
    <w:p w:rsidR="00830717" w:rsidRPr="006C3A8A" w:rsidRDefault="00A51633" w:rsidP="006C3A8A">
      <w:pPr>
        <w:pStyle w:val="Odstavecseseznamem"/>
        <w:numPr>
          <w:ilvl w:val="0"/>
          <w:numId w:val="9"/>
        </w:numPr>
        <w:spacing w:before="360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C, A, E, B, D, F</w:t>
      </w:r>
    </w:p>
    <w:p w:rsidR="00A51633" w:rsidRPr="006C3A8A" w:rsidRDefault="00A51633" w:rsidP="006C3A8A">
      <w:pPr>
        <w:pStyle w:val="Odstavecseseznamem"/>
        <w:numPr>
          <w:ilvl w:val="0"/>
          <w:numId w:val="9"/>
        </w:numPr>
        <w:spacing w:before="360"/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kníže, křest, zlato, Teta, Boleslav, Kosmas, atak, Tetín, Říp, rod, léno, daně</w:t>
      </w:r>
    </w:p>
    <w:p w:rsidR="00F804EC" w:rsidRPr="00150D17" w:rsidRDefault="00D61FF1" w:rsidP="00155715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ME</w:t>
      </w:r>
      <w:r w:rsidR="00F804EC" w:rsidRPr="00150D17">
        <w:rPr>
          <w:rFonts w:ascii="Arial" w:hAnsi="Arial" w:cs="Arial"/>
          <w:b/>
          <w:sz w:val="28"/>
          <w:szCs w:val="28"/>
        </w:rPr>
        <w:t>T</w:t>
      </w:r>
      <w:r>
        <w:rPr>
          <w:rFonts w:ascii="Arial" w:hAnsi="Arial" w:cs="Arial"/>
          <w:b/>
          <w:sz w:val="28"/>
          <w:szCs w:val="28"/>
        </w:rPr>
        <w:t>O</w:t>
      </w:r>
      <w:r w:rsidR="00F804EC" w:rsidRPr="00150D17">
        <w:rPr>
          <w:rFonts w:ascii="Arial" w:hAnsi="Arial" w:cs="Arial"/>
          <w:b/>
          <w:sz w:val="28"/>
          <w:szCs w:val="28"/>
        </w:rPr>
        <w:t>D</w:t>
      </w:r>
      <w:r>
        <w:rPr>
          <w:rFonts w:ascii="Arial" w:hAnsi="Arial" w:cs="Arial"/>
          <w:b/>
          <w:sz w:val="28"/>
          <w:szCs w:val="28"/>
        </w:rPr>
        <w:t>ICKÝ LIS</w:t>
      </w:r>
      <w:r w:rsidR="00F804EC" w:rsidRPr="00150D17">
        <w:rPr>
          <w:rFonts w:ascii="Arial" w:hAnsi="Arial" w:cs="Arial"/>
          <w:b/>
          <w:sz w:val="28"/>
          <w:szCs w:val="28"/>
        </w:rPr>
        <w:t>T</w:t>
      </w:r>
    </w:p>
    <w:p w:rsidR="00F804EC" w:rsidRPr="00150D17" w:rsidRDefault="00F804EC" w:rsidP="00D61FF1">
      <w:pPr>
        <w:spacing w:before="240" w:after="0"/>
        <w:rPr>
          <w:rFonts w:ascii="Arial" w:hAnsi="Arial" w:cs="Arial"/>
          <w:b/>
          <w:sz w:val="24"/>
          <w:szCs w:val="24"/>
        </w:rPr>
      </w:pPr>
      <w:r w:rsidRPr="00150D17">
        <w:rPr>
          <w:rFonts w:ascii="Arial" w:hAnsi="Arial" w:cs="Arial"/>
          <w:b/>
          <w:sz w:val="24"/>
          <w:szCs w:val="24"/>
        </w:rPr>
        <w:t>Úloha I</w:t>
      </w:r>
    </w:p>
    <w:p w:rsidR="00F804EC" w:rsidRPr="006C3A8A" w:rsidRDefault="00F804EC" w:rsidP="00F804EC">
      <w:pPr>
        <w:spacing w:after="0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Učitel list s úlohou vytiskne a rozdá jednotlivcům. Studenti do vět doplňují výrazy na základě znalostí probrané látky. Text je souvislý a mapuje historii Slovanů od jejich pří</w:t>
      </w:r>
      <w:r w:rsidR="00D61FF1" w:rsidRPr="006C3A8A">
        <w:rPr>
          <w:rFonts w:ascii="Times New Roman" w:hAnsi="Times New Roman"/>
          <w:sz w:val="24"/>
          <w:szCs w:val="24"/>
        </w:rPr>
        <w:t>chodu k Sámově kmenovému svazu.</w:t>
      </w:r>
    </w:p>
    <w:p w:rsidR="00F804EC" w:rsidRPr="00150D17" w:rsidRDefault="00D61FF1" w:rsidP="00D61FF1">
      <w:pPr>
        <w:spacing w:before="240"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Úloha II</w:t>
      </w:r>
    </w:p>
    <w:p w:rsidR="000542EB" w:rsidRPr="006C3A8A" w:rsidRDefault="00F804EC" w:rsidP="00F804EC">
      <w:pPr>
        <w:spacing w:after="0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Učitel list s úlohou vytiskne a rozdá jednotlivcům. Ti budou spojovat dvojice z pravého a levého sloupce</w:t>
      </w:r>
      <w:r w:rsidR="000542EB" w:rsidRPr="006C3A8A">
        <w:rPr>
          <w:rFonts w:ascii="Times New Roman" w:hAnsi="Times New Roman"/>
          <w:sz w:val="24"/>
          <w:szCs w:val="24"/>
        </w:rPr>
        <w:t>, které k sobě logicky patří. Spojování do dvojic je možné budˇpomocí šipek nebo označením levého sloup</w:t>
      </w:r>
      <w:r w:rsidR="0082419C" w:rsidRPr="006C3A8A">
        <w:rPr>
          <w:rFonts w:ascii="Times New Roman" w:hAnsi="Times New Roman"/>
          <w:sz w:val="24"/>
          <w:szCs w:val="24"/>
        </w:rPr>
        <w:t>ce číslicemi a pravého písmeny.</w:t>
      </w:r>
    </w:p>
    <w:p w:rsidR="000542EB" w:rsidRPr="00150D17" w:rsidRDefault="000542EB" w:rsidP="0082419C">
      <w:pPr>
        <w:spacing w:before="240" w:after="0"/>
        <w:rPr>
          <w:rFonts w:ascii="Arial" w:hAnsi="Arial" w:cs="Arial"/>
          <w:b/>
          <w:sz w:val="24"/>
          <w:szCs w:val="24"/>
        </w:rPr>
      </w:pPr>
      <w:r w:rsidRPr="00150D17">
        <w:rPr>
          <w:rFonts w:ascii="Arial" w:hAnsi="Arial" w:cs="Arial"/>
          <w:b/>
          <w:sz w:val="24"/>
          <w:szCs w:val="24"/>
        </w:rPr>
        <w:t>Úloha III</w:t>
      </w:r>
    </w:p>
    <w:p w:rsidR="00F804EC" w:rsidRPr="006C3A8A" w:rsidRDefault="000542EB" w:rsidP="00F804EC">
      <w:pPr>
        <w:spacing w:after="0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Učite</w:t>
      </w:r>
      <w:r w:rsidR="00700830" w:rsidRPr="006C3A8A">
        <w:rPr>
          <w:rFonts w:ascii="Times New Roman" w:hAnsi="Times New Roman"/>
          <w:sz w:val="24"/>
          <w:szCs w:val="24"/>
        </w:rPr>
        <w:t>l list s úlohou vytiskne a </w:t>
      </w:r>
      <w:r w:rsidRPr="006C3A8A">
        <w:rPr>
          <w:rFonts w:ascii="Times New Roman" w:hAnsi="Times New Roman"/>
          <w:sz w:val="24"/>
          <w:szCs w:val="24"/>
        </w:rPr>
        <w:t>rozdá jednotlivcům. V přehledné tabul</w:t>
      </w:r>
      <w:r w:rsidR="00E2108C" w:rsidRPr="006C3A8A">
        <w:rPr>
          <w:rFonts w:ascii="Times New Roman" w:hAnsi="Times New Roman"/>
          <w:sz w:val="24"/>
          <w:szCs w:val="24"/>
        </w:rPr>
        <w:t xml:space="preserve">ce provedou studenti porovnání </w:t>
      </w:r>
      <w:r w:rsidRPr="006C3A8A">
        <w:rPr>
          <w:rFonts w:ascii="Times New Roman" w:hAnsi="Times New Roman"/>
          <w:sz w:val="24"/>
          <w:szCs w:val="24"/>
        </w:rPr>
        <w:t xml:space="preserve">pěti </w:t>
      </w:r>
      <w:r w:rsidR="00E2108C" w:rsidRPr="006C3A8A">
        <w:rPr>
          <w:rFonts w:ascii="Times New Roman" w:hAnsi="Times New Roman"/>
          <w:sz w:val="24"/>
          <w:szCs w:val="24"/>
        </w:rPr>
        <w:t>období</w:t>
      </w:r>
      <w:r w:rsidRPr="006C3A8A">
        <w:rPr>
          <w:rFonts w:ascii="Times New Roman" w:hAnsi="Times New Roman"/>
          <w:sz w:val="24"/>
          <w:szCs w:val="24"/>
        </w:rPr>
        <w:t xml:space="preserve"> dějin – v době příchodu Slovanů, v období kmenového svazu, Velké Moravy, počátků Českého státu a Českého knížectví.</w:t>
      </w:r>
      <w:r w:rsidR="00E2108C" w:rsidRPr="006C3A8A">
        <w:rPr>
          <w:rFonts w:ascii="Times New Roman" w:hAnsi="Times New Roman"/>
          <w:sz w:val="24"/>
          <w:szCs w:val="24"/>
        </w:rPr>
        <w:t xml:space="preserve"> Tabulku je možné vyplňovat po řá</w:t>
      </w:r>
      <w:r w:rsidR="0082419C" w:rsidRPr="006C3A8A">
        <w:rPr>
          <w:rFonts w:ascii="Times New Roman" w:hAnsi="Times New Roman"/>
          <w:sz w:val="24"/>
          <w:szCs w:val="24"/>
        </w:rPr>
        <w:t>dcích (</w:t>
      </w:r>
      <w:r w:rsidR="00E2108C" w:rsidRPr="006C3A8A">
        <w:rPr>
          <w:rFonts w:ascii="Times New Roman" w:hAnsi="Times New Roman"/>
          <w:sz w:val="24"/>
          <w:szCs w:val="24"/>
        </w:rPr>
        <w:t>v tomto případě</w:t>
      </w:r>
      <w:r w:rsidR="0082419C" w:rsidRPr="006C3A8A">
        <w:rPr>
          <w:rFonts w:ascii="Times New Roman" w:hAnsi="Times New Roman"/>
          <w:sz w:val="24"/>
          <w:szCs w:val="24"/>
        </w:rPr>
        <w:t xml:space="preserve"> se dá lépe porovnávat odlišný </w:t>
      </w:r>
      <w:r w:rsidR="00E2108C" w:rsidRPr="006C3A8A">
        <w:rPr>
          <w:rFonts w:ascii="Times New Roman" w:hAnsi="Times New Roman"/>
          <w:sz w:val="24"/>
          <w:szCs w:val="24"/>
        </w:rPr>
        <w:t>vývoj v jednotlivých dějinných etapách) nebo ve sloupcích.</w:t>
      </w:r>
    </w:p>
    <w:p w:rsidR="00E2108C" w:rsidRPr="00150D17" w:rsidRDefault="00E2108C" w:rsidP="0082419C">
      <w:pPr>
        <w:spacing w:before="240" w:after="0"/>
        <w:rPr>
          <w:rFonts w:ascii="Arial" w:hAnsi="Arial" w:cs="Arial"/>
          <w:b/>
          <w:sz w:val="24"/>
          <w:szCs w:val="24"/>
        </w:rPr>
      </w:pPr>
      <w:r w:rsidRPr="00150D17">
        <w:rPr>
          <w:rFonts w:ascii="Arial" w:hAnsi="Arial" w:cs="Arial"/>
          <w:b/>
          <w:sz w:val="24"/>
          <w:szCs w:val="24"/>
        </w:rPr>
        <w:t xml:space="preserve">Úloha </w:t>
      </w:r>
      <w:r w:rsidR="0082419C">
        <w:rPr>
          <w:rFonts w:ascii="Arial" w:hAnsi="Arial" w:cs="Arial"/>
          <w:b/>
          <w:sz w:val="24"/>
          <w:szCs w:val="24"/>
        </w:rPr>
        <w:t>I</w:t>
      </w:r>
      <w:r w:rsidRPr="00150D17">
        <w:rPr>
          <w:rFonts w:ascii="Arial" w:hAnsi="Arial" w:cs="Arial"/>
          <w:b/>
          <w:sz w:val="24"/>
          <w:szCs w:val="24"/>
        </w:rPr>
        <w:t>V</w:t>
      </w:r>
    </w:p>
    <w:p w:rsidR="00F07FED" w:rsidRPr="006C3A8A" w:rsidRDefault="00E2108C" w:rsidP="00F804EC">
      <w:pPr>
        <w:spacing w:after="0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 xml:space="preserve">Učitel list s úlohou vytiskne a rozdá studentům. </w:t>
      </w:r>
      <w:r w:rsidR="00302A0D" w:rsidRPr="006C3A8A">
        <w:rPr>
          <w:rFonts w:ascii="Times New Roman" w:hAnsi="Times New Roman"/>
          <w:sz w:val="24"/>
          <w:szCs w:val="24"/>
        </w:rPr>
        <w:t>Studenti se budou snažit stručně</w:t>
      </w:r>
      <w:r w:rsidRPr="006C3A8A">
        <w:rPr>
          <w:rFonts w:ascii="Times New Roman" w:hAnsi="Times New Roman"/>
          <w:sz w:val="24"/>
          <w:szCs w:val="24"/>
        </w:rPr>
        <w:t xml:space="preserve"> a výstižně odpovědět na předložené otáz</w:t>
      </w:r>
      <w:r w:rsidR="00F07FED" w:rsidRPr="006C3A8A">
        <w:rPr>
          <w:rFonts w:ascii="Times New Roman" w:hAnsi="Times New Roman"/>
          <w:sz w:val="24"/>
          <w:szCs w:val="24"/>
        </w:rPr>
        <w:t>k</w:t>
      </w:r>
      <w:r w:rsidRPr="006C3A8A">
        <w:rPr>
          <w:rFonts w:ascii="Times New Roman" w:hAnsi="Times New Roman"/>
          <w:sz w:val="24"/>
          <w:szCs w:val="24"/>
        </w:rPr>
        <w:t>y.</w:t>
      </w:r>
    </w:p>
    <w:p w:rsidR="00F07FED" w:rsidRPr="00150D17" w:rsidRDefault="00F07FED" w:rsidP="0082419C">
      <w:pPr>
        <w:spacing w:before="240" w:after="0"/>
        <w:rPr>
          <w:rFonts w:ascii="Arial" w:hAnsi="Arial" w:cs="Arial"/>
          <w:b/>
          <w:sz w:val="24"/>
          <w:szCs w:val="24"/>
        </w:rPr>
      </w:pPr>
      <w:r w:rsidRPr="00150D17">
        <w:rPr>
          <w:rFonts w:ascii="Arial" w:hAnsi="Arial" w:cs="Arial"/>
          <w:b/>
          <w:sz w:val="24"/>
          <w:szCs w:val="24"/>
        </w:rPr>
        <w:t>Úloha V</w:t>
      </w:r>
    </w:p>
    <w:p w:rsidR="00F07FED" w:rsidRPr="006C3A8A" w:rsidRDefault="00F07FED" w:rsidP="00F804EC">
      <w:pPr>
        <w:spacing w:after="0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Učitel list s úlohou vytiskne a rozdá studentům, kteří seřadí ch</w:t>
      </w:r>
      <w:r w:rsidR="00302A0D" w:rsidRPr="006C3A8A">
        <w:rPr>
          <w:rFonts w:ascii="Times New Roman" w:hAnsi="Times New Roman"/>
          <w:sz w:val="24"/>
          <w:szCs w:val="24"/>
        </w:rPr>
        <w:t>ronologick</w:t>
      </w:r>
      <w:r w:rsidR="006C3A8A">
        <w:rPr>
          <w:rFonts w:ascii="Times New Roman" w:hAnsi="Times New Roman"/>
          <w:sz w:val="24"/>
          <w:szCs w:val="24"/>
        </w:rPr>
        <w:t>y jednotlivé události a </w:t>
      </w:r>
      <w:r w:rsidR="00E4437B" w:rsidRPr="006C3A8A">
        <w:rPr>
          <w:rFonts w:ascii="Times New Roman" w:hAnsi="Times New Roman"/>
          <w:sz w:val="24"/>
          <w:szCs w:val="24"/>
        </w:rPr>
        <w:t>ve správném pořadí</w:t>
      </w:r>
      <w:r w:rsidR="00D61FF1" w:rsidRPr="006C3A8A">
        <w:rPr>
          <w:rFonts w:ascii="Times New Roman" w:hAnsi="Times New Roman"/>
          <w:sz w:val="24"/>
          <w:szCs w:val="24"/>
        </w:rPr>
        <w:t xml:space="preserve"> je zapíší </w:t>
      </w:r>
      <w:proofErr w:type="gramStart"/>
      <w:r w:rsidR="00D61FF1" w:rsidRPr="006C3A8A">
        <w:rPr>
          <w:rFonts w:ascii="Times New Roman" w:hAnsi="Times New Roman"/>
          <w:sz w:val="24"/>
          <w:szCs w:val="24"/>
        </w:rPr>
        <w:t>písmeny A–</w:t>
      </w:r>
      <w:r w:rsidR="00302A0D" w:rsidRPr="006C3A8A">
        <w:rPr>
          <w:rFonts w:ascii="Times New Roman" w:hAnsi="Times New Roman"/>
          <w:sz w:val="24"/>
          <w:szCs w:val="24"/>
        </w:rPr>
        <w:t>F</w:t>
      </w:r>
      <w:proofErr w:type="gramEnd"/>
    </w:p>
    <w:p w:rsidR="00302A0D" w:rsidRPr="00150D17" w:rsidRDefault="00302A0D" w:rsidP="0082419C">
      <w:pPr>
        <w:spacing w:before="240" w:after="0"/>
        <w:rPr>
          <w:rFonts w:ascii="Arial" w:hAnsi="Arial" w:cs="Arial"/>
          <w:b/>
          <w:sz w:val="24"/>
          <w:szCs w:val="24"/>
        </w:rPr>
      </w:pPr>
      <w:r w:rsidRPr="00150D17">
        <w:rPr>
          <w:rFonts w:ascii="Arial" w:hAnsi="Arial" w:cs="Arial"/>
          <w:b/>
          <w:sz w:val="24"/>
          <w:szCs w:val="24"/>
        </w:rPr>
        <w:t>Úloha VI</w:t>
      </w:r>
    </w:p>
    <w:p w:rsidR="00302A0D" w:rsidRPr="006C3A8A" w:rsidRDefault="00302A0D" w:rsidP="00F804EC">
      <w:pPr>
        <w:spacing w:after="0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>Učitel list s úlohou vytiskne a rozdá studentům. V  tabulce je ukryto 12 jmen a pojmů. Mohou se n</w:t>
      </w:r>
      <w:r w:rsidR="006C3A8A" w:rsidRPr="006C3A8A">
        <w:rPr>
          <w:rFonts w:ascii="Times New Roman" w:hAnsi="Times New Roman"/>
          <w:sz w:val="24"/>
          <w:szCs w:val="24"/>
        </w:rPr>
        <w:t>acházet zapsané horizontálně i </w:t>
      </w:r>
      <w:r w:rsidRPr="006C3A8A">
        <w:rPr>
          <w:rFonts w:ascii="Times New Roman" w:hAnsi="Times New Roman"/>
          <w:sz w:val="24"/>
          <w:szCs w:val="24"/>
        </w:rPr>
        <w:t xml:space="preserve">vertikálně, ze </w:t>
      </w:r>
      <w:r w:rsidR="00E4437B" w:rsidRPr="006C3A8A">
        <w:rPr>
          <w:rFonts w:ascii="Times New Roman" w:hAnsi="Times New Roman"/>
          <w:sz w:val="24"/>
          <w:szCs w:val="24"/>
        </w:rPr>
        <w:t xml:space="preserve">spodu </w:t>
      </w:r>
      <w:r w:rsidR="006C3A8A" w:rsidRPr="006C3A8A">
        <w:rPr>
          <w:rFonts w:ascii="Times New Roman" w:hAnsi="Times New Roman"/>
          <w:sz w:val="24"/>
          <w:szCs w:val="24"/>
        </w:rPr>
        <w:t>nahoru i </w:t>
      </w:r>
      <w:r w:rsidRPr="006C3A8A">
        <w:rPr>
          <w:rFonts w:ascii="Times New Roman" w:hAnsi="Times New Roman"/>
          <w:sz w:val="24"/>
          <w:szCs w:val="24"/>
        </w:rPr>
        <w:t>shora dolů, zapsané zprava doleva či obráceně. Některá písmena mo</w:t>
      </w:r>
      <w:r w:rsidR="006C3A8A" w:rsidRPr="006C3A8A">
        <w:rPr>
          <w:rFonts w:ascii="Times New Roman" w:hAnsi="Times New Roman"/>
          <w:sz w:val="24"/>
          <w:szCs w:val="24"/>
        </w:rPr>
        <w:t>hou být společná pro více slov.</w:t>
      </w:r>
    </w:p>
    <w:p w:rsidR="00302A0D" w:rsidRPr="00150D17" w:rsidRDefault="00302A0D" w:rsidP="0082419C">
      <w:pPr>
        <w:spacing w:before="240" w:after="0"/>
        <w:rPr>
          <w:rFonts w:ascii="Arial" w:hAnsi="Arial" w:cs="Arial"/>
          <w:b/>
          <w:sz w:val="24"/>
          <w:szCs w:val="24"/>
        </w:rPr>
      </w:pPr>
      <w:r w:rsidRPr="00150D17">
        <w:rPr>
          <w:rFonts w:ascii="Arial" w:hAnsi="Arial" w:cs="Arial"/>
          <w:b/>
          <w:sz w:val="24"/>
          <w:szCs w:val="24"/>
        </w:rPr>
        <w:t>Úloha VII</w:t>
      </w:r>
    </w:p>
    <w:p w:rsidR="0082419C" w:rsidRPr="006C3A8A" w:rsidRDefault="00302A0D" w:rsidP="00F804EC">
      <w:pPr>
        <w:spacing w:after="0"/>
        <w:rPr>
          <w:rFonts w:ascii="Times New Roman" w:hAnsi="Times New Roman"/>
          <w:sz w:val="24"/>
          <w:szCs w:val="24"/>
        </w:rPr>
      </w:pPr>
      <w:r w:rsidRPr="006C3A8A">
        <w:rPr>
          <w:rFonts w:ascii="Times New Roman" w:hAnsi="Times New Roman"/>
          <w:sz w:val="24"/>
          <w:szCs w:val="24"/>
        </w:rPr>
        <w:t xml:space="preserve">Učitel list s úlohou vytiskne a rozdá studentům. Každý tvoří svůj vlastní rodokmen. Pokud je třeba některé informace ověřit od rodičů </w:t>
      </w:r>
      <w:r w:rsidR="00E4437B" w:rsidRPr="006C3A8A">
        <w:rPr>
          <w:rFonts w:ascii="Times New Roman" w:hAnsi="Times New Roman"/>
          <w:sz w:val="24"/>
          <w:szCs w:val="24"/>
        </w:rPr>
        <w:t xml:space="preserve">či prarodičů </w:t>
      </w:r>
      <w:r w:rsidRPr="006C3A8A">
        <w:rPr>
          <w:rFonts w:ascii="Times New Roman" w:hAnsi="Times New Roman"/>
          <w:sz w:val="24"/>
          <w:szCs w:val="24"/>
        </w:rPr>
        <w:t xml:space="preserve">doma, učitel tuto úlohu zadá </w:t>
      </w:r>
      <w:r w:rsidR="00E4437B" w:rsidRPr="006C3A8A">
        <w:rPr>
          <w:rFonts w:ascii="Times New Roman" w:hAnsi="Times New Roman"/>
          <w:sz w:val="24"/>
          <w:szCs w:val="24"/>
        </w:rPr>
        <w:t xml:space="preserve">k dopracování </w:t>
      </w:r>
      <w:r w:rsidR="0082419C" w:rsidRPr="006C3A8A">
        <w:rPr>
          <w:rFonts w:ascii="Times New Roman" w:hAnsi="Times New Roman"/>
          <w:sz w:val="24"/>
          <w:szCs w:val="24"/>
        </w:rPr>
        <w:t>jako domácí úkol.</w:t>
      </w:r>
    </w:p>
    <w:p w:rsidR="0082419C" w:rsidRDefault="008241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F203CF" w:rsidRDefault="0082419C" w:rsidP="007E17F8">
      <w:pPr>
        <w:shd w:val="clear" w:color="auto" w:fill="DDD9C3" w:themeFill="background2" w:themeFillShade="E6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Autorská práva a </w:t>
      </w:r>
      <w:r w:rsidR="00F203CF" w:rsidRPr="00150D17">
        <w:rPr>
          <w:rFonts w:ascii="Arial" w:hAnsi="Arial" w:cs="Arial"/>
          <w:b/>
          <w:sz w:val="24"/>
          <w:szCs w:val="24"/>
        </w:rPr>
        <w:t>citace</w:t>
      </w:r>
    </w:p>
    <w:p w:rsidR="00F203CF" w:rsidRPr="00150D17" w:rsidRDefault="00C77B17" w:rsidP="007E17F8">
      <w:pPr>
        <w:shd w:val="clear" w:color="auto" w:fill="DDD9C3" w:themeFill="background2" w:themeFillShade="E6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Autor:</w:t>
      </w:r>
      <w:r w:rsidR="00D46390" w:rsidRPr="00150D17">
        <w:rPr>
          <w:rFonts w:ascii="Arial" w:hAnsi="Arial" w:cs="Arial"/>
          <w:sz w:val="24"/>
          <w:szCs w:val="24"/>
        </w:rPr>
        <w:t xml:space="preserve"> Veronika Košťálová</w:t>
      </w:r>
    </w:p>
    <w:p w:rsidR="00F203CF" w:rsidRPr="00150D17" w:rsidRDefault="00F203CF" w:rsidP="007E17F8">
      <w:pPr>
        <w:shd w:val="clear" w:color="auto" w:fill="DDD9C3" w:themeFill="background2" w:themeFillShade="E6"/>
        <w:spacing w:after="0"/>
        <w:rPr>
          <w:rFonts w:ascii="Arial" w:hAnsi="Arial" w:cs="Arial"/>
          <w:sz w:val="24"/>
          <w:szCs w:val="24"/>
        </w:rPr>
      </w:pPr>
      <w:r w:rsidRPr="00150D17">
        <w:rPr>
          <w:rFonts w:ascii="Arial" w:hAnsi="Arial" w:cs="Arial"/>
          <w:sz w:val="24"/>
          <w:szCs w:val="24"/>
        </w:rPr>
        <w:t>Název díla</w:t>
      </w:r>
      <w:r w:rsidR="005B3BDF">
        <w:rPr>
          <w:rFonts w:ascii="Arial" w:hAnsi="Arial" w:cs="Arial"/>
          <w:sz w:val="24"/>
          <w:szCs w:val="24"/>
        </w:rPr>
        <w:t>: Raný středověk – Slované, Vel</w:t>
      </w:r>
      <w:r w:rsidR="00D46390" w:rsidRPr="00150D17">
        <w:rPr>
          <w:rFonts w:ascii="Arial" w:hAnsi="Arial" w:cs="Arial"/>
          <w:sz w:val="24"/>
          <w:szCs w:val="24"/>
        </w:rPr>
        <w:t>komoravská</w:t>
      </w:r>
      <w:r w:rsidR="00523E6E" w:rsidRPr="00150D17">
        <w:rPr>
          <w:rFonts w:ascii="Arial" w:hAnsi="Arial" w:cs="Arial"/>
          <w:sz w:val="24"/>
          <w:szCs w:val="24"/>
        </w:rPr>
        <w:t xml:space="preserve"> říše</w:t>
      </w:r>
      <w:r w:rsidR="00C03758" w:rsidRPr="00150D17">
        <w:rPr>
          <w:rFonts w:ascii="Arial" w:hAnsi="Arial" w:cs="Arial"/>
          <w:sz w:val="24"/>
          <w:szCs w:val="24"/>
        </w:rPr>
        <w:t xml:space="preserve">, </w:t>
      </w:r>
      <w:r w:rsidR="00D46390" w:rsidRPr="00150D17">
        <w:rPr>
          <w:rFonts w:ascii="Arial" w:hAnsi="Arial" w:cs="Arial"/>
          <w:sz w:val="24"/>
          <w:szCs w:val="24"/>
        </w:rPr>
        <w:t>první Přemyslovci</w:t>
      </w:r>
    </w:p>
    <w:p w:rsidR="00D46390" w:rsidRPr="00150D17" w:rsidRDefault="00D46390" w:rsidP="007E17F8">
      <w:pPr>
        <w:shd w:val="clear" w:color="auto" w:fill="DDD9C3" w:themeFill="background2" w:themeFillShade="E6"/>
        <w:spacing w:after="0"/>
        <w:rPr>
          <w:rFonts w:ascii="Arial" w:hAnsi="Arial" w:cs="Arial"/>
          <w:sz w:val="24"/>
          <w:szCs w:val="24"/>
        </w:rPr>
      </w:pPr>
      <w:r w:rsidRPr="00150D17">
        <w:rPr>
          <w:rFonts w:ascii="Arial" w:hAnsi="Arial" w:cs="Arial"/>
          <w:sz w:val="24"/>
          <w:szCs w:val="24"/>
        </w:rPr>
        <w:t>Datum vzniku: Únor 2013</w:t>
      </w:r>
    </w:p>
    <w:p w:rsidR="00D46390" w:rsidRPr="00150D17" w:rsidRDefault="00D46390" w:rsidP="00C77B17">
      <w:pPr>
        <w:shd w:val="clear" w:color="auto" w:fill="DDD9C3" w:themeFill="background2" w:themeFillShade="E6"/>
        <w:spacing w:before="240" w:after="0"/>
        <w:rPr>
          <w:rFonts w:ascii="Arial" w:hAnsi="Arial" w:cs="Arial"/>
          <w:sz w:val="24"/>
          <w:szCs w:val="24"/>
        </w:rPr>
      </w:pPr>
      <w:r w:rsidRPr="00150D17">
        <w:rPr>
          <w:rFonts w:ascii="Arial" w:hAnsi="Arial" w:cs="Arial"/>
          <w:sz w:val="24"/>
          <w:szCs w:val="24"/>
        </w:rPr>
        <w:t>Materiály jsou určeny pro bezplatné používání pro potřeby výuky na všech t</w:t>
      </w:r>
      <w:r w:rsidR="00C77B17">
        <w:rPr>
          <w:rFonts w:ascii="Arial" w:hAnsi="Arial" w:cs="Arial"/>
          <w:sz w:val="24"/>
          <w:szCs w:val="24"/>
        </w:rPr>
        <w:t>ypech škol a školských zařízení</w:t>
      </w:r>
      <w:r w:rsidRPr="00150D17">
        <w:rPr>
          <w:rFonts w:ascii="Arial" w:hAnsi="Arial" w:cs="Arial"/>
          <w:sz w:val="24"/>
          <w:szCs w:val="24"/>
        </w:rPr>
        <w:t>.</w:t>
      </w:r>
      <w:r w:rsidR="00C77B17">
        <w:rPr>
          <w:rFonts w:ascii="Arial" w:hAnsi="Arial" w:cs="Arial"/>
          <w:sz w:val="24"/>
          <w:szCs w:val="24"/>
        </w:rPr>
        <w:t xml:space="preserve"> </w:t>
      </w:r>
      <w:r w:rsidRPr="00150D17">
        <w:rPr>
          <w:rFonts w:ascii="Arial" w:hAnsi="Arial" w:cs="Arial"/>
          <w:sz w:val="24"/>
          <w:szCs w:val="24"/>
        </w:rPr>
        <w:t>Jakékoli další využ</w:t>
      </w:r>
      <w:r w:rsidR="00C77B17">
        <w:rPr>
          <w:rFonts w:ascii="Arial" w:hAnsi="Arial" w:cs="Arial"/>
          <w:sz w:val="24"/>
          <w:szCs w:val="24"/>
        </w:rPr>
        <w:t>ití podléhá autorskému zákonu.</w:t>
      </w:r>
    </w:p>
    <w:p w:rsidR="00036868" w:rsidRPr="00C77B17" w:rsidRDefault="00D46390" w:rsidP="00036868">
      <w:pPr>
        <w:shd w:val="clear" w:color="auto" w:fill="DDD9C3" w:themeFill="background2" w:themeFillShade="E6"/>
        <w:spacing w:before="240" w:after="0"/>
        <w:rPr>
          <w:rFonts w:ascii="Arial" w:hAnsi="Arial" w:cs="Arial"/>
          <w:sz w:val="24"/>
          <w:szCs w:val="24"/>
        </w:rPr>
      </w:pPr>
      <w:r w:rsidRPr="00150D17">
        <w:rPr>
          <w:rFonts w:ascii="Arial" w:hAnsi="Arial" w:cs="Arial"/>
          <w:sz w:val="24"/>
          <w:szCs w:val="24"/>
        </w:rPr>
        <w:t>Tento pracovní list je autorským dílem.</w:t>
      </w:r>
    </w:p>
    <w:sectPr w:rsidR="00036868" w:rsidRPr="00C77B17" w:rsidSect="00C72A7E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9DA" w:rsidRDefault="00E859DA" w:rsidP="00433908">
      <w:pPr>
        <w:spacing w:after="0" w:line="240" w:lineRule="auto"/>
      </w:pPr>
      <w:r>
        <w:separator/>
      </w:r>
    </w:p>
  </w:endnote>
  <w:endnote w:type="continuationSeparator" w:id="0">
    <w:p w:rsidR="00E859DA" w:rsidRDefault="00E859DA" w:rsidP="00433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A7E" w:rsidRDefault="00C72A7E">
    <w:pPr>
      <w:pStyle w:val="Zpat"/>
    </w:pPr>
    <w:r w:rsidRPr="00371346">
      <w:rPr>
        <w:b/>
        <w:noProof/>
        <w:sz w:val="24"/>
        <w:szCs w:val="24"/>
        <w:lang w:eastAsia="cs-CZ"/>
      </w:rPr>
      <w:drawing>
        <wp:inline distT="0" distB="0" distL="0" distR="0">
          <wp:extent cx="5760720" cy="1405890"/>
          <wp:effectExtent l="0" t="0" r="0" b="0"/>
          <wp:docPr id="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9DA" w:rsidRDefault="00E859DA" w:rsidP="00433908">
      <w:pPr>
        <w:spacing w:after="0" w:line="240" w:lineRule="auto"/>
      </w:pPr>
      <w:r>
        <w:separator/>
      </w:r>
    </w:p>
  </w:footnote>
  <w:footnote w:type="continuationSeparator" w:id="0">
    <w:p w:rsidR="00E859DA" w:rsidRDefault="00E859DA" w:rsidP="00433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A7E" w:rsidRPr="00C8768A" w:rsidRDefault="00C72A7E" w:rsidP="00C72A7E">
    <w:pPr>
      <w:spacing w:after="0" w:line="240" w:lineRule="auto"/>
      <w:ind w:firstLine="1276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-530225</wp:posOffset>
          </wp:positionH>
          <wp:positionV relativeFrom="paragraph">
            <wp:posOffset>-273050</wp:posOffset>
          </wp:positionV>
          <wp:extent cx="1203325" cy="1105535"/>
          <wp:effectExtent l="19050" t="0" r="0" b="0"/>
          <wp:wrapTight wrapText="bothSides">
            <wp:wrapPolygon edited="0">
              <wp:start x="-342" y="0"/>
              <wp:lineTo x="-342" y="21215"/>
              <wp:lineTo x="21543" y="21215"/>
              <wp:lineTo x="21543" y="0"/>
              <wp:lineTo x="-342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 cstate="print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3325" cy="11055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C72A7E" w:rsidRPr="00C8768A" w:rsidRDefault="00C72A7E" w:rsidP="00C72A7E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C72A7E" w:rsidRPr="00C8768A" w:rsidRDefault="00C72A7E" w:rsidP="00C72A7E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C72A7E" w:rsidRDefault="00C72A7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B7BDB"/>
    <w:multiLevelType w:val="hybridMultilevel"/>
    <w:tmpl w:val="C0368B90"/>
    <w:lvl w:ilvl="0" w:tplc="870096E8">
      <w:start w:val="1"/>
      <w:numFmt w:val="upperRoman"/>
      <w:lvlText w:val="%1."/>
      <w:lvlJc w:val="left"/>
      <w:pPr>
        <w:ind w:left="1080" w:hanging="720"/>
      </w:pPr>
      <w:rPr>
        <w:rFonts w:ascii="Arial" w:hAnsi="Arial" w:hint="default"/>
        <w:b/>
        <w:i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9F33ED"/>
    <w:multiLevelType w:val="hybridMultilevel"/>
    <w:tmpl w:val="591C2432"/>
    <w:lvl w:ilvl="0" w:tplc="9DDC7470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631BC5"/>
    <w:multiLevelType w:val="hybridMultilevel"/>
    <w:tmpl w:val="EF947F64"/>
    <w:lvl w:ilvl="0" w:tplc="9B4C5256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763A2F"/>
    <w:multiLevelType w:val="hybridMultilevel"/>
    <w:tmpl w:val="0DE69328"/>
    <w:lvl w:ilvl="0" w:tplc="E6305E02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BB13FA"/>
    <w:multiLevelType w:val="hybridMultilevel"/>
    <w:tmpl w:val="B3F8D6A8"/>
    <w:lvl w:ilvl="0" w:tplc="87D209B4">
      <w:start w:val="1"/>
      <w:numFmt w:val="upperRoman"/>
      <w:lvlText w:val="%1."/>
      <w:lvlJc w:val="left"/>
      <w:pPr>
        <w:ind w:left="1080" w:hanging="72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3A51B6"/>
    <w:multiLevelType w:val="hybridMultilevel"/>
    <w:tmpl w:val="E87A51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055F1A"/>
    <w:multiLevelType w:val="hybridMultilevel"/>
    <w:tmpl w:val="B54EEF54"/>
    <w:lvl w:ilvl="0" w:tplc="4E7084B0">
      <w:start w:val="1"/>
      <w:numFmt w:val="upperLetter"/>
      <w:lvlText w:val="%1."/>
      <w:lvlJc w:val="left"/>
      <w:pPr>
        <w:ind w:left="144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703B"/>
    <w:rsid w:val="00036868"/>
    <w:rsid w:val="000542EB"/>
    <w:rsid w:val="00057186"/>
    <w:rsid w:val="000C71E6"/>
    <w:rsid w:val="0013703B"/>
    <w:rsid w:val="00150D17"/>
    <w:rsid w:val="00155715"/>
    <w:rsid w:val="00194110"/>
    <w:rsid w:val="001C194F"/>
    <w:rsid w:val="001F54BA"/>
    <w:rsid w:val="0021038B"/>
    <w:rsid w:val="00266A44"/>
    <w:rsid w:val="00302A0D"/>
    <w:rsid w:val="00364FD2"/>
    <w:rsid w:val="00371346"/>
    <w:rsid w:val="0039234B"/>
    <w:rsid w:val="003A09A2"/>
    <w:rsid w:val="003B070A"/>
    <w:rsid w:val="003E10F2"/>
    <w:rsid w:val="00404ED0"/>
    <w:rsid w:val="00405FE5"/>
    <w:rsid w:val="00433908"/>
    <w:rsid w:val="0044719A"/>
    <w:rsid w:val="004943A2"/>
    <w:rsid w:val="004F06D5"/>
    <w:rsid w:val="00523E6E"/>
    <w:rsid w:val="0055433F"/>
    <w:rsid w:val="00570122"/>
    <w:rsid w:val="005A4C07"/>
    <w:rsid w:val="005B190F"/>
    <w:rsid w:val="005B3BDF"/>
    <w:rsid w:val="00600C9A"/>
    <w:rsid w:val="00681BB9"/>
    <w:rsid w:val="00686201"/>
    <w:rsid w:val="006B030D"/>
    <w:rsid w:val="006C3A8A"/>
    <w:rsid w:val="006C77A1"/>
    <w:rsid w:val="006D0B10"/>
    <w:rsid w:val="00700830"/>
    <w:rsid w:val="00711687"/>
    <w:rsid w:val="00713A42"/>
    <w:rsid w:val="007938D4"/>
    <w:rsid w:val="007A6C93"/>
    <w:rsid w:val="007E17F8"/>
    <w:rsid w:val="007F3D85"/>
    <w:rsid w:val="008175B8"/>
    <w:rsid w:val="0082419C"/>
    <w:rsid w:val="00830717"/>
    <w:rsid w:val="00833930"/>
    <w:rsid w:val="0085390F"/>
    <w:rsid w:val="0098178C"/>
    <w:rsid w:val="00984F1C"/>
    <w:rsid w:val="00985D47"/>
    <w:rsid w:val="0099637B"/>
    <w:rsid w:val="009D52C3"/>
    <w:rsid w:val="009E3C7A"/>
    <w:rsid w:val="009F3B89"/>
    <w:rsid w:val="00A51633"/>
    <w:rsid w:val="00A65739"/>
    <w:rsid w:val="00A65C6B"/>
    <w:rsid w:val="00AD3570"/>
    <w:rsid w:val="00AE294D"/>
    <w:rsid w:val="00B11757"/>
    <w:rsid w:val="00BF2429"/>
    <w:rsid w:val="00C03758"/>
    <w:rsid w:val="00C216B8"/>
    <w:rsid w:val="00C27ECB"/>
    <w:rsid w:val="00C34563"/>
    <w:rsid w:val="00C72A7E"/>
    <w:rsid w:val="00C77B17"/>
    <w:rsid w:val="00C90F5E"/>
    <w:rsid w:val="00D27220"/>
    <w:rsid w:val="00D32999"/>
    <w:rsid w:val="00D46390"/>
    <w:rsid w:val="00D52995"/>
    <w:rsid w:val="00D61FF1"/>
    <w:rsid w:val="00D856C6"/>
    <w:rsid w:val="00DC66C7"/>
    <w:rsid w:val="00E0512A"/>
    <w:rsid w:val="00E2108C"/>
    <w:rsid w:val="00E4437B"/>
    <w:rsid w:val="00E458A9"/>
    <w:rsid w:val="00E47A40"/>
    <w:rsid w:val="00E62677"/>
    <w:rsid w:val="00E70F08"/>
    <w:rsid w:val="00E853B8"/>
    <w:rsid w:val="00E859DA"/>
    <w:rsid w:val="00E86A08"/>
    <w:rsid w:val="00EB2B36"/>
    <w:rsid w:val="00F07341"/>
    <w:rsid w:val="00F07FED"/>
    <w:rsid w:val="00F203CF"/>
    <w:rsid w:val="00F70AF7"/>
    <w:rsid w:val="00F804EC"/>
    <w:rsid w:val="00F97E45"/>
    <w:rsid w:val="00FA7FAD"/>
    <w:rsid w:val="00FB2D5D"/>
    <w:rsid w:val="00FC71EC"/>
    <w:rsid w:val="00FE16E2"/>
    <w:rsid w:val="00FF4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5" type="connector" idref="#_x0000_s1054"/>
        <o:r id="V:Rule16" type="connector" idref="#_x0000_s1061"/>
        <o:r id="V:Rule17" type="connector" idref="#_x0000_s1066"/>
        <o:r id="V:Rule18" type="connector" idref="#_x0000_s1050"/>
        <o:r id="V:Rule19" type="connector" idref="#_x0000_s1060"/>
        <o:r id="V:Rule20" type="connector" idref="#_x0000_s1051"/>
        <o:r id="V:Rule21" type="connector" idref="#_x0000_s1056"/>
        <o:r id="V:Rule22" type="connector" idref="#_x0000_s1053"/>
        <o:r id="V:Rule23" type="connector" idref="#_x0000_s1062"/>
        <o:r id="V:Rule24" type="connector" idref="#_x0000_s1063"/>
        <o:r id="V:Rule25" type="connector" idref="#_x0000_s1055"/>
        <o:r id="V:Rule26" type="connector" idref="#_x0000_s1064"/>
        <o:r id="V:Rule27" type="connector" idref="#_x0000_s1052"/>
        <o:r id="V:Rule28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03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703B"/>
    <w:pPr>
      <w:ind w:left="720"/>
      <w:contextualSpacing/>
    </w:pPr>
  </w:style>
  <w:style w:type="table" w:styleId="Mkatabulky">
    <w:name w:val="Table Grid"/>
    <w:basedOn w:val="Normlntabulka"/>
    <w:uiPriority w:val="59"/>
    <w:rsid w:val="001370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339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390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339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3908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0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0F0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6E88B3-4A79-4E81-BEF8-29B4F1789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942</Words>
  <Characters>5561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kostal</dc:creator>
  <cp:lastModifiedBy>Dum</cp:lastModifiedBy>
  <cp:revision>2</cp:revision>
  <cp:lastPrinted>2014-07-09T14:29:00Z</cp:lastPrinted>
  <dcterms:created xsi:type="dcterms:W3CDTF">2014-07-14T18:35:00Z</dcterms:created>
  <dcterms:modified xsi:type="dcterms:W3CDTF">2014-07-14T18:35:00Z</dcterms:modified>
</cp:coreProperties>
</file>