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95" w:rsidRDefault="00D85F95" w:rsidP="00D85F95">
      <w:pPr>
        <w:spacing w:after="240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D85F95" w:rsidRDefault="00D85F95" w:rsidP="00D85F95">
      <w:pPr>
        <w:spacing w:after="240"/>
        <w:rPr>
          <w:rFonts w:ascii="Arial" w:hAnsi="Arial" w:cs="Arial"/>
          <w:sz w:val="28"/>
          <w:szCs w:val="28"/>
        </w:rPr>
      </w:pPr>
    </w:p>
    <w:p w:rsidR="009B0C37" w:rsidRDefault="009B0C37" w:rsidP="009B0C37">
      <w:pPr>
        <w:rPr>
          <w:rFonts w:ascii="Arial" w:hAnsi="Arial" w:cs="Arial"/>
          <w:sz w:val="28"/>
          <w:szCs w:val="28"/>
        </w:rPr>
      </w:pPr>
      <w:r w:rsidRPr="003241B8">
        <w:rPr>
          <w:rFonts w:ascii="Arial" w:hAnsi="Arial" w:cs="Arial"/>
          <w:sz w:val="28"/>
          <w:szCs w:val="28"/>
        </w:rPr>
        <w:t>Metodický pokyn pro učitele k prezentaci Dějiny umění: Egypt</w:t>
      </w:r>
    </w:p>
    <w:p w:rsidR="009B0C37" w:rsidRPr="003241B8" w:rsidRDefault="009B0C37" w:rsidP="009B0C37">
      <w:pPr>
        <w:rPr>
          <w:rFonts w:ascii="Arial" w:hAnsi="Arial" w:cs="Arial"/>
          <w:sz w:val="28"/>
          <w:szCs w:val="28"/>
        </w:rPr>
      </w:pP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 w:rsidRPr="00265238">
        <w:rPr>
          <w:rFonts w:ascii="Arial" w:hAnsi="Arial" w:cs="Arial"/>
          <w:sz w:val="24"/>
          <w:szCs w:val="24"/>
        </w:rPr>
        <w:t>Prezentaci předchází výklad učitele</w:t>
      </w:r>
      <w:r>
        <w:rPr>
          <w:rFonts w:ascii="Arial" w:hAnsi="Arial" w:cs="Arial"/>
          <w:sz w:val="24"/>
          <w:szCs w:val="24"/>
        </w:rPr>
        <w:t xml:space="preserve"> o starověkém umění Egypta. Otázky v úvodu prezentace slouží k zopakování učiva. 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Následující obrázky s pokynem „Poznej objekt na obrázku“ slouží k zopakování učiva. Je možné pojmout hádání obrázků jako soutěž o drobnou jedničku nebo jako ústní zkoušení na známku. 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Správné odpovědi: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Obr. 1 - Sfinga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Obr. 2 - Tutanchamonova maska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Obr. 3 - busta Nefertiti</w:t>
      </w:r>
    </w:p>
    <w:p w:rsidR="009B0C37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Obr. 4 - Chrám Hatšepsut</w:t>
      </w:r>
    </w:p>
    <w:p w:rsidR="009B0C37" w:rsidRPr="00265238" w:rsidRDefault="009B0C37" w:rsidP="009B0C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Obr. 5 - Pyramidy v Gíze (Chufeova, Raachefova, Menkaureova)</w:t>
      </w:r>
    </w:p>
    <w:p w:rsidR="009B0C37" w:rsidRDefault="009B0C37" w:rsidP="009B0C37">
      <w:pPr>
        <w:rPr>
          <w:rFonts w:ascii="Arial" w:hAnsi="Arial" w:cs="Arial"/>
          <w:sz w:val="24"/>
          <w:szCs w:val="24"/>
          <w:u w:val="single"/>
        </w:rPr>
      </w:pPr>
    </w:p>
    <w:p w:rsidR="009B0C37" w:rsidRPr="009B0C37" w:rsidRDefault="009B0C37" w:rsidP="009B0C37">
      <w:pPr>
        <w:rPr>
          <w:rFonts w:ascii="Arial" w:hAnsi="Arial" w:cs="Arial"/>
          <w:sz w:val="24"/>
          <w:szCs w:val="24"/>
          <w:u w:val="single"/>
        </w:rPr>
      </w:pPr>
    </w:p>
    <w:p w:rsidR="009B0C37" w:rsidRPr="009B0C37" w:rsidRDefault="009B0C37" w:rsidP="009B0C37">
      <w:pPr>
        <w:rPr>
          <w:rFonts w:ascii="Arial" w:hAnsi="Arial" w:cs="Arial"/>
          <w:sz w:val="24"/>
          <w:szCs w:val="24"/>
          <w:u w:val="single"/>
        </w:rPr>
      </w:pPr>
      <w:r w:rsidRPr="009B0C37">
        <w:rPr>
          <w:rFonts w:ascii="Arial" w:hAnsi="Arial" w:cs="Arial"/>
          <w:sz w:val="24"/>
          <w:szCs w:val="24"/>
          <w:u w:val="single"/>
        </w:rPr>
        <w:t>Výtvarná aktivita:</w:t>
      </w:r>
    </w:p>
    <w:p w:rsidR="009B0C37" w:rsidRPr="009B0C37" w:rsidRDefault="009B0C37" w:rsidP="009B0C37">
      <w:pPr>
        <w:pStyle w:val="Odstavecseseznamem"/>
        <w:numPr>
          <w:ilvl w:val="0"/>
          <w:numId w:val="9"/>
        </w:numPr>
        <w:suppressAutoHyphens w:val="0"/>
        <w:textAlignment w:val="baseline"/>
        <w:rPr>
          <w:sz w:val="24"/>
          <w:szCs w:val="24"/>
        </w:rPr>
      </w:pPr>
      <w:r w:rsidRPr="009B0C37">
        <w:rPr>
          <w:rFonts w:ascii="Arial" w:hAnsi="Arial" w:cs="Arial"/>
          <w:color w:val="000000"/>
          <w:kern w:val="24"/>
          <w:sz w:val="24"/>
          <w:szCs w:val="24"/>
        </w:rPr>
        <w:t>rozdat žákům obrázky s motivy starověkého Egypta (př. pyramidy, faraon, hieroglyfy, skalní chrámy, vázy apod.)</w:t>
      </w:r>
    </w:p>
    <w:p w:rsidR="009B0C37" w:rsidRPr="009B0C37" w:rsidRDefault="009B0C37" w:rsidP="009B0C37">
      <w:pPr>
        <w:pStyle w:val="Odstavecseseznamem"/>
        <w:numPr>
          <w:ilvl w:val="0"/>
          <w:numId w:val="9"/>
        </w:numPr>
        <w:suppressAutoHyphens w:val="0"/>
        <w:textAlignment w:val="baseline"/>
        <w:rPr>
          <w:sz w:val="24"/>
          <w:szCs w:val="24"/>
        </w:rPr>
      </w:pPr>
      <w:r w:rsidRPr="009B0C37">
        <w:rPr>
          <w:rFonts w:ascii="Arial" w:hAnsi="Arial" w:cs="Arial"/>
          <w:color w:val="000000"/>
          <w:kern w:val="24"/>
          <w:sz w:val="24"/>
          <w:szCs w:val="24"/>
        </w:rPr>
        <w:t>žáci mají k dispozici čtvrtky formátu A1 a suché pastely</w:t>
      </w:r>
    </w:p>
    <w:p w:rsidR="009B0C37" w:rsidRPr="009B0C37" w:rsidRDefault="009B0C37" w:rsidP="009B0C37">
      <w:pPr>
        <w:pStyle w:val="Odstavecseseznamem"/>
        <w:numPr>
          <w:ilvl w:val="0"/>
          <w:numId w:val="9"/>
        </w:numPr>
        <w:suppressAutoHyphens w:val="0"/>
        <w:textAlignment w:val="baseline"/>
        <w:rPr>
          <w:sz w:val="24"/>
          <w:szCs w:val="24"/>
        </w:rPr>
      </w:pPr>
      <w:r w:rsidRPr="009B0C37">
        <w:rPr>
          <w:rFonts w:ascii="Arial" w:hAnsi="Arial" w:cs="Arial"/>
          <w:color w:val="000000"/>
          <w:kern w:val="24"/>
          <w:sz w:val="24"/>
          <w:szCs w:val="24"/>
        </w:rPr>
        <w:t>žáci ve skupině dvou až tří pracují na vytvoření obrazu atmosféry Egypta (př. v popředí hlava faraona, v pozadí pyramidy, okolo obrazu rámeček z hieroglyfů atd.)</w:t>
      </w:r>
    </w:p>
    <w:p w:rsidR="009B0C37" w:rsidRPr="009B0C37" w:rsidRDefault="009B0C37" w:rsidP="009B0C37">
      <w:pPr>
        <w:pStyle w:val="Odstavecseseznamem"/>
        <w:numPr>
          <w:ilvl w:val="0"/>
          <w:numId w:val="9"/>
        </w:numPr>
        <w:suppressAutoHyphens w:val="0"/>
        <w:textAlignment w:val="baseline"/>
        <w:rPr>
          <w:sz w:val="24"/>
          <w:szCs w:val="24"/>
        </w:rPr>
      </w:pPr>
      <w:r w:rsidRPr="009B0C37">
        <w:rPr>
          <w:rFonts w:ascii="Arial" w:hAnsi="Arial" w:cs="Arial"/>
          <w:color w:val="000000"/>
          <w:kern w:val="24"/>
          <w:sz w:val="24"/>
          <w:szCs w:val="24"/>
        </w:rPr>
        <w:t>fixace kresby suchým pastelem pomocí fixativu</w:t>
      </w:r>
    </w:p>
    <w:p w:rsidR="009B0C37" w:rsidRPr="009B0C37" w:rsidRDefault="009B0C37" w:rsidP="009B0C37">
      <w:pPr>
        <w:pStyle w:val="Odstavecseseznamem"/>
        <w:numPr>
          <w:ilvl w:val="0"/>
          <w:numId w:val="9"/>
        </w:numPr>
        <w:suppressAutoHyphens w:val="0"/>
        <w:textAlignment w:val="baseline"/>
        <w:rPr>
          <w:sz w:val="24"/>
          <w:szCs w:val="24"/>
        </w:rPr>
      </w:pPr>
      <w:r w:rsidRPr="009B0C37">
        <w:rPr>
          <w:rFonts w:ascii="Arial" w:hAnsi="Arial" w:cs="Arial"/>
          <w:color w:val="000000"/>
          <w:kern w:val="24"/>
          <w:sz w:val="24"/>
          <w:szCs w:val="24"/>
        </w:rPr>
        <w:t>na závěr společné hodnocení, známkování obrazů</w:t>
      </w:r>
    </w:p>
    <w:p w:rsidR="009B0C37" w:rsidRDefault="009B0C37" w:rsidP="009B0C37"/>
    <w:p w:rsidR="00FB442B" w:rsidRDefault="00FB442B" w:rsidP="00FB442B">
      <w:pPr>
        <w:rPr>
          <w:rFonts w:eastAsia="Times New Roman"/>
        </w:rPr>
      </w:pPr>
    </w:p>
    <w:sectPr w:rsidR="00FB442B" w:rsidSect="00FB442B">
      <w:headerReference w:type="default" r:id="rId8"/>
      <w:footerReference w:type="default" r:id="rId9"/>
      <w:pgSz w:w="11906" w:h="16838"/>
      <w:pgMar w:top="2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A8" w:rsidRDefault="00B649A8" w:rsidP="00FB442B">
      <w:r>
        <w:separator/>
      </w:r>
    </w:p>
  </w:endnote>
  <w:endnote w:type="continuationSeparator" w:id="0">
    <w:p w:rsidR="00B649A8" w:rsidRDefault="00B649A8" w:rsidP="00FB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42B" w:rsidRDefault="00252001" w:rsidP="00FB442B">
    <w:pPr>
      <w:pStyle w:val="Zpat"/>
      <w:jc w:val="center"/>
    </w:pPr>
    <w:r>
      <w:rPr>
        <w:noProof/>
        <w:lang w:eastAsia="cs-CZ" w:bidi="ar-SA"/>
      </w:rPr>
      <w:drawing>
        <wp:inline distT="0" distB="0" distL="0" distR="0">
          <wp:extent cx="4991100" cy="1219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0" cy="1219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A8" w:rsidRDefault="00B649A8" w:rsidP="00FB442B">
      <w:r>
        <w:separator/>
      </w:r>
    </w:p>
  </w:footnote>
  <w:footnote w:type="continuationSeparator" w:id="0">
    <w:p w:rsidR="00B649A8" w:rsidRDefault="00B649A8" w:rsidP="00FB4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42B" w:rsidRDefault="00252001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-611505</wp:posOffset>
          </wp:positionH>
          <wp:positionV relativeFrom="paragraph">
            <wp:posOffset>-289560</wp:posOffset>
          </wp:positionV>
          <wp:extent cx="1200150" cy="1109980"/>
          <wp:effectExtent l="0" t="0" r="0" b="0"/>
          <wp:wrapTight wrapText="bothSides">
            <wp:wrapPolygon edited="0">
              <wp:start x="0" y="0"/>
              <wp:lineTo x="0" y="21130"/>
              <wp:lineTo x="21257" y="21130"/>
              <wp:lineTo x="21257" y="0"/>
              <wp:lineTo x="0" y="0"/>
            </wp:wrapPolygon>
          </wp:wrapTight>
          <wp:docPr id="2" name="Obrázek 1" descr="Popis: konečná ver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opis: konečná verz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784" t="32996" r="53389" b="37563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442B" w:rsidRPr="00C8768A" w:rsidRDefault="00FB442B" w:rsidP="00FB442B">
    <w:pPr>
      <w:pStyle w:val="Zhlav"/>
      <w:pBdr>
        <w:left w:val="single" w:sz="18" w:space="4" w:color="auto"/>
      </w:pBdr>
      <w:tabs>
        <w:tab w:val="clear" w:pos="9072"/>
        <w:tab w:val="right" w:pos="9639"/>
      </w:tabs>
      <w:ind w:left="1418" w:right="-567"/>
      <w:rPr>
        <w:rFonts w:ascii="Arial" w:hAnsi="Arial" w:cs="Arial"/>
        <w:b/>
        <w:spacing w:val="20"/>
        <w:sz w:val="24"/>
        <w:szCs w:val="24"/>
      </w:rPr>
    </w:pPr>
    <w:r w:rsidRPr="00C8768A">
      <w:rPr>
        <w:rFonts w:ascii="Arial" w:hAnsi="Arial" w:cs="Arial"/>
        <w:b/>
        <w:spacing w:val="20"/>
        <w:sz w:val="24"/>
        <w:szCs w:val="24"/>
      </w:rPr>
      <w:t xml:space="preserve">Obchodní akademie, Střední odborná škola </w:t>
    </w:r>
  </w:p>
  <w:p w:rsidR="00FB442B" w:rsidRPr="00C8768A" w:rsidRDefault="00FB442B" w:rsidP="001C729A">
    <w:pPr>
      <w:pStyle w:val="Zhlav"/>
      <w:pBdr>
        <w:left w:val="single" w:sz="18" w:space="4" w:color="auto"/>
      </w:pBdr>
      <w:shd w:val="clear" w:color="auto" w:fill="BFBFBF"/>
      <w:tabs>
        <w:tab w:val="clear" w:pos="9072"/>
        <w:tab w:val="right" w:pos="9639"/>
      </w:tabs>
      <w:ind w:left="1418" w:right="-567"/>
      <w:rPr>
        <w:rFonts w:ascii="Arial" w:hAnsi="Arial" w:cs="Arial"/>
        <w:b/>
      </w:rPr>
    </w:pPr>
    <w:r w:rsidRPr="00C8768A">
      <w:rPr>
        <w:rFonts w:ascii="Arial" w:hAnsi="Arial" w:cs="Arial"/>
        <w:b/>
      </w:rPr>
      <w:t>a Jazyková škola s právem státní jazykové zkoušky, Hradec Králové</w:t>
    </w:r>
  </w:p>
  <w:p w:rsidR="00FB442B" w:rsidRPr="001C729A" w:rsidRDefault="00FB442B" w:rsidP="001C729A">
    <w:pPr>
      <w:pStyle w:val="Zhlav"/>
      <w:pBdr>
        <w:left w:val="single" w:sz="18" w:space="4" w:color="auto"/>
      </w:pBdr>
      <w:shd w:val="clear" w:color="auto" w:fill="595959"/>
      <w:tabs>
        <w:tab w:val="clear" w:pos="9072"/>
        <w:tab w:val="right" w:pos="9639"/>
      </w:tabs>
      <w:ind w:left="1418" w:right="-567"/>
      <w:rPr>
        <w:rFonts w:ascii="Arial" w:hAnsi="Arial" w:cs="Arial"/>
        <w:b/>
        <w:color w:val="FFFFFF"/>
        <w:spacing w:val="20"/>
        <w:sz w:val="24"/>
        <w:szCs w:val="24"/>
      </w:rPr>
    </w:pPr>
    <w:r w:rsidRPr="001C729A">
      <w:rPr>
        <w:rFonts w:ascii="Arial" w:hAnsi="Arial" w:cs="Arial"/>
        <w:b/>
        <w:color w:val="FFFFFF"/>
        <w:spacing w:val="20"/>
        <w:sz w:val="24"/>
        <w:szCs w:val="24"/>
      </w:rPr>
      <w:t>V Lipkách 692, Hradec Králové</w:t>
    </w:r>
  </w:p>
  <w:p w:rsidR="00FB442B" w:rsidRDefault="00FB442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">
    <w:nsid w:val="06841A54"/>
    <w:multiLevelType w:val="hybridMultilevel"/>
    <w:tmpl w:val="5F9EB2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33F79"/>
    <w:multiLevelType w:val="hybridMultilevel"/>
    <w:tmpl w:val="8474CC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D3F57"/>
    <w:multiLevelType w:val="hybridMultilevel"/>
    <w:tmpl w:val="AD6C7F84"/>
    <w:lvl w:ilvl="0" w:tplc="AF98E01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24B14"/>
    <w:multiLevelType w:val="hybridMultilevel"/>
    <w:tmpl w:val="77C2A8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02B62"/>
    <w:multiLevelType w:val="hybridMultilevel"/>
    <w:tmpl w:val="F4B45248"/>
    <w:lvl w:ilvl="0" w:tplc="EA7C5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81C15"/>
    <w:multiLevelType w:val="hybridMultilevel"/>
    <w:tmpl w:val="080AB5FE"/>
    <w:lvl w:ilvl="0" w:tplc="AF98E01E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551D0"/>
    <w:multiLevelType w:val="hybridMultilevel"/>
    <w:tmpl w:val="B5A03C80"/>
    <w:lvl w:ilvl="0" w:tplc="6E787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0C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1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0C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06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2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7E5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A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F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001"/>
    <w:rsid w:val="0002512E"/>
    <w:rsid w:val="00040AC3"/>
    <w:rsid w:val="001878B3"/>
    <w:rsid w:val="001B0384"/>
    <w:rsid w:val="001C33F7"/>
    <w:rsid w:val="001C729A"/>
    <w:rsid w:val="001D1E03"/>
    <w:rsid w:val="00252001"/>
    <w:rsid w:val="002A555D"/>
    <w:rsid w:val="002D0A68"/>
    <w:rsid w:val="003C5EE6"/>
    <w:rsid w:val="00450BFD"/>
    <w:rsid w:val="006345DD"/>
    <w:rsid w:val="0064713A"/>
    <w:rsid w:val="00772BEF"/>
    <w:rsid w:val="007C3A78"/>
    <w:rsid w:val="00817778"/>
    <w:rsid w:val="00894BB1"/>
    <w:rsid w:val="009A1FFB"/>
    <w:rsid w:val="009B0C37"/>
    <w:rsid w:val="009F61EB"/>
    <w:rsid w:val="00AE75C5"/>
    <w:rsid w:val="00B649A8"/>
    <w:rsid w:val="00D85F95"/>
    <w:rsid w:val="00E32CCF"/>
    <w:rsid w:val="00ED40DB"/>
    <w:rsid w:val="00FB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5EE6"/>
    <w:pPr>
      <w:suppressAutoHyphens/>
    </w:pPr>
    <w:rPr>
      <w:rFonts w:cs="Mangal"/>
      <w:kern w:val="1"/>
      <w:sz w:val="22"/>
      <w:szCs w:val="22"/>
      <w:lang w:eastAsia="hi-I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3C5EE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C5EE6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3C5EE6"/>
    <w:pPr>
      <w:ind w:left="720"/>
      <w:contextualSpacing/>
    </w:pPr>
    <w:rPr>
      <w:szCs w:val="20"/>
    </w:rPr>
  </w:style>
  <w:style w:type="paragraph" w:styleId="Zhlav">
    <w:name w:val="header"/>
    <w:basedOn w:val="Normln"/>
    <w:link w:val="Zhlav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link w:val="Zhlav"/>
    <w:uiPriority w:val="99"/>
    <w:rsid w:val="00FB442B"/>
    <w:rPr>
      <w:rFonts w:cs="Mangal"/>
      <w:kern w:val="1"/>
      <w:sz w:val="22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patChar">
    <w:name w:val="Zápatí Char"/>
    <w:link w:val="Zpat"/>
    <w:uiPriority w:val="99"/>
    <w:rsid w:val="00FB442B"/>
    <w:rPr>
      <w:rFonts w:cs="Mangal"/>
      <w:kern w:val="1"/>
      <w:sz w:val="22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442B"/>
    <w:rPr>
      <w:rFonts w:ascii="Tahoma" w:hAnsi="Tahoma"/>
      <w:sz w:val="16"/>
      <w:szCs w:val="14"/>
    </w:rPr>
  </w:style>
  <w:style w:type="character" w:customStyle="1" w:styleId="TextbublinyChar">
    <w:name w:val="Text bubliny Char"/>
    <w:link w:val="Textbubliny"/>
    <w:uiPriority w:val="99"/>
    <w:semiHidden/>
    <w:rsid w:val="00FB442B"/>
    <w:rPr>
      <w:rFonts w:ascii="Tahoma" w:hAnsi="Tahoma" w:cs="Mangal"/>
      <w:kern w:val="1"/>
      <w:sz w:val="16"/>
      <w:szCs w:val="14"/>
      <w:lang w:eastAsia="hi-IN" w:bidi="hi-IN"/>
    </w:rPr>
  </w:style>
  <w:style w:type="paragraph" w:styleId="Normlnweb">
    <w:name w:val="Normal (Web)"/>
    <w:basedOn w:val="Normln"/>
    <w:uiPriority w:val="99"/>
    <w:semiHidden/>
    <w:unhideWhenUsed/>
    <w:rsid w:val="0064713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5EE6"/>
    <w:pPr>
      <w:suppressAutoHyphens/>
    </w:pPr>
    <w:rPr>
      <w:rFonts w:cs="Mangal"/>
      <w:kern w:val="1"/>
      <w:sz w:val="22"/>
      <w:szCs w:val="22"/>
      <w:lang w:eastAsia="hi-I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3C5EE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3C5EE6"/>
    <w:rPr>
      <w:rFonts w:ascii="Cambria" w:eastAsia="Times New Roman" w:hAnsi="Cambria" w:cs="Mangal"/>
      <w:b/>
      <w:bCs/>
      <w:color w:val="365F91"/>
      <w:kern w:val="1"/>
      <w:sz w:val="28"/>
      <w:szCs w:val="25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3C5EE6"/>
    <w:pPr>
      <w:ind w:left="720"/>
      <w:contextualSpacing/>
    </w:pPr>
    <w:rPr>
      <w:szCs w:val="20"/>
    </w:rPr>
  </w:style>
  <w:style w:type="paragraph" w:styleId="Zhlav">
    <w:name w:val="header"/>
    <w:basedOn w:val="Normln"/>
    <w:link w:val="Zhlav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link w:val="Zhlav"/>
    <w:uiPriority w:val="99"/>
    <w:rsid w:val="00FB442B"/>
    <w:rPr>
      <w:rFonts w:cs="Mangal"/>
      <w:kern w:val="1"/>
      <w:sz w:val="22"/>
      <w:lang w:eastAsia="hi-IN" w:bidi="hi-IN"/>
    </w:rPr>
  </w:style>
  <w:style w:type="paragraph" w:styleId="Zpat">
    <w:name w:val="footer"/>
    <w:basedOn w:val="Normln"/>
    <w:link w:val="ZpatChar"/>
    <w:uiPriority w:val="99"/>
    <w:unhideWhenUsed/>
    <w:rsid w:val="00FB442B"/>
    <w:pPr>
      <w:tabs>
        <w:tab w:val="center" w:pos="4536"/>
        <w:tab w:val="right" w:pos="9072"/>
      </w:tabs>
    </w:pPr>
    <w:rPr>
      <w:szCs w:val="20"/>
    </w:rPr>
  </w:style>
  <w:style w:type="character" w:customStyle="1" w:styleId="ZpatChar">
    <w:name w:val="Zápatí Char"/>
    <w:link w:val="Zpat"/>
    <w:uiPriority w:val="99"/>
    <w:rsid w:val="00FB442B"/>
    <w:rPr>
      <w:rFonts w:cs="Mangal"/>
      <w:kern w:val="1"/>
      <w:sz w:val="22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442B"/>
    <w:rPr>
      <w:rFonts w:ascii="Tahoma" w:hAnsi="Tahoma"/>
      <w:sz w:val="16"/>
      <w:szCs w:val="14"/>
    </w:rPr>
  </w:style>
  <w:style w:type="character" w:customStyle="1" w:styleId="TextbublinyChar">
    <w:name w:val="Text bubliny Char"/>
    <w:link w:val="Textbubliny"/>
    <w:uiPriority w:val="99"/>
    <w:semiHidden/>
    <w:rsid w:val="00FB442B"/>
    <w:rPr>
      <w:rFonts w:ascii="Tahoma" w:hAnsi="Tahoma" w:cs="Mangal"/>
      <w:kern w:val="1"/>
      <w:sz w:val="16"/>
      <w:szCs w:val="14"/>
      <w:lang w:eastAsia="hi-IN" w:bidi="hi-IN"/>
    </w:rPr>
  </w:style>
  <w:style w:type="paragraph" w:styleId="Normlnweb">
    <w:name w:val="Normal (Web)"/>
    <w:basedOn w:val="Normln"/>
    <w:uiPriority w:val="99"/>
    <w:semiHidden/>
    <w:unhideWhenUsed/>
    <w:rsid w:val="0064713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my\Dumy%20k%20zve&#345;ejn&#283;n&#237;\Jmena\Macku\Original\VY_32_INOVACE_10_VYTVARNE_CINNOSTI_02\VY_32_INOVACE_10_VYTVARNE_CINNOSTI_02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VY_32_INOVACE_10_VYTVARNE_CINNOSTI_02.dot</Template>
  <TotalTime>1</TotalTime>
  <Pages>1</Pages>
  <Words>143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Mamka</dc:creator>
  <cp:lastModifiedBy>Mamka</cp:lastModifiedBy>
  <cp:revision>1</cp:revision>
  <dcterms:created xsi:type="dcterms:W3CDTF">2014-05-11T20:35:00Z</dcterms:created>
  <dcterms:modified xsi:type="dcterms:W3CDTF">2014-05-11T20:36:00Z</dcterms:modified>
</cp:coreProperties>
</file>