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</w:t>
            </w:r>
            <w:r w:rsidR="007C3BCB"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  <w:p w:rsidR="007A4947" w:rsidRPr="00C360CC" w:rsidRDefault="0000184C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F. Šrámek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E2159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7A4947" w:rsidRPr="00C360CC" w:rsidRDefault="00F1117D" w:rsidP="007A4947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1.-</w:t>
            </w:r>
            <w:r w:rsidR="007A4947">
              <w:rPr>
                <w:rFonts w:ascii="Arial" w:hAnsi="Arial" w:cs="Arial"/>
                <w:sz w:val="28"/>
                <w:szCs w:val="28"/>
              </w:rPr>
              <w:t>4. roč.</w:t>
            </w:r>
            <w:proofErr w:type="gramEnd"/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7A4947" w:rsidRPr="00C360CC" w:rsidRDefault="007C3BCB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Listopad</w:t>
            </w:r>
            <w:r w:rsidR="007A4947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457" w:type="dxa"/>
            <w:vAlign w:val="center"/>
          </w:tcPr>
          <w:p w:rsidR="007A4947" w:rsidRPr="007A4947" w:rsidRDefault="0000184C" w:rsidP="00D17D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F. Šrámek – ukázka ze sb. Splav, b. Voják v poli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0F64C8" w:rsidRPr="0000184C" w:rsidRDefault="000F64C8">
      <w:pPr>
        <w:rPr>
          <w:rFonts w:ascii="Arial" w:hAnsi="Arial" w:cs="Arial"/>
          <w:b/>
          <w:i/>
          <w:sz w:val="28"/>
          <w:szCs w:val="28"/>
        </w:rPr>
      </w:pPr>
      <w:r w:rsidRPr="0000184C">
        <w:rPr>
          <w:rFonts w:ascii="Arial" w:hAnsi="Arial" w:cs="Arial"/>
          <w:b/>
          <w:i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-1066165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4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čná verze.jpg"/>
                    <pic:cNvPicPr/>
                  </pic:nvPicPr>
                  <pic:blipFill>
                    <a:blip r:embed="rId7" cstate="print"/>
                    <a:srcRect l="25785" t="32995" r="53389" b="3756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184C" w:rsidRDefault="0000184C" w:rsidP="00425DFB">
      <w:pPr>
        <w:pStyle w:val="Bezmez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F. Šrámek – Voják v poli (sb. Splav)</w:t>
      </w:r>
    </w:p>
    <w:p w:rsidR="0000184C" w:rsidRDefault="0000184C" w:rsidP="00425DFB">
      <w:pPr>
        <w:pStyle w:val="Bezmezer"/>
        <w:rPr>
          <w:rFonts w:ascii="Arial" w:hAnsi="Arial" w:cs="Arial"/>
          <w:b/>
          <w:i/>
          <w:sz w:val="28"/>
          <w:szCs w:val="28"/>
        </w:rPr>
      </w:pP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Vrátím-li se domů - - půjdu naší ulicí,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půjdu naší ulicí, pomalu a tiše,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shledám se s chodníkem, se všemi okny,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promluví někdo, neodpovím.  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Pak ale uvidím, pak ale uvidím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podivnou věc. Seschnu se touhou,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až já ji uvidím, až já ji uvidím, 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já jí řeknu: Domečku, krbe můj, hnízdo…!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každém schůdku, ach, jak se seschnu,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bude bitva! To bude bojování,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vstříc </w:t>
      </w:r>
      <w:proofErr w:type="gramStart"/>
      <w:r>
        <w:rPr>
          <w:rFonts w:ascii="Arial" w:hAnsi="Arial" w:cs="Arial"/>
          <w:sz w:val="28"/>
          <w:szCs w:val="28"/>
        </w:rPr>
        <w:t>mi</w:t>
      </w:r>
      <w:proofErr w:type="gramEnd"/>
      <w:r>
        <w:rPr>
          <w:rFonts w:ascii="Arial" w:hAnsi="Arial" w:cs="Arial"/>
          <w:sz w:val="28"/>
          <w:szCs w:val="28"/>
        </w:rPr>
        <w:t xml:space="preserve"> půjde krásná paní, 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hluboké trávy padnu, do hluboké trávy.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hluboké trávy - - Vrátím-li se domů</w:t>
      </w:r>
      <w:r w:rsidR="00B31033">
        <w:rPr>
          <w:rFonts w:ascii="Arial" w:hAnsi="Arial" w:cs="Arial"/>
          <w:sz w:val="28"/>
          <w:szCs w:val="28"/>
        </w:rPr>
        <w:t>,</w:t>
      </w: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usednu k ženě, tři dny z ní nespustím oči.</w:t>
      </w: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noci budu u ní tiše spát. Ráno</w:t>
      </w: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krásné, ach, krásné budou na pokrývce její ruce.</w:t>
      </w: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Povím jim všechno. A budu číst. Pak vstanu, </w:t>
      </w: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zaliji květiny v oknech. Naleznu pod jejich lístky</w:t>
      </w: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zelený, blažený život. Budu jak rolník a pastýř.</w:t>
      </w:r>
    </w:p>
    <w:p w:rsidR="00B31033" w:rsidRDefault="00B31033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Nebudu voják. To bude krásné.</w:t>
      </w: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</w:p>
    <w:p w:rsid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</w:p>
    <w:p w:rsidR="0000184C" w:rsidRPr="0000184C" w:rsidRDefault="0000184C" w:rsidP="00425DFB">
      <w:pPr>
        <w:pStyle w:val="Bezmezer"/>
        <w:rPr>
          <w:rFonts w:ascii="Arial" w:hAnsi="Arial" w:cs="Arial"/>
          <w:sz w:val="28"/>
          <w:szCs w:val="28"/>
        </w:rPr>
      </w:pPr>
    </w:p>
    <w:p w:rsidR="00425DFB" w:rsidRPr="000C22EF" w:rsidRDefault="00425DFB" w:rsidP="00425DFB">
      <w:pPr>
        <w:spacing w:line="240" w:lineRule="auto"/>
        <w:rPr>
          <w:rFonts w:ascii="Arial" w:hAnsi="Arial" w:cs="Arial"/>
          <w:sz w:val="28"/>
          <w:szCs w:val="28"/>
          <w:u w:val="single"/>
        </w:rPr>
      </w:pPr>
    </w:p>
    <w:p w:rsidR="00425DFB" w:rsidRPr="00425DFB" w:rsidRDefault="00425DFB" w:rsidP="00425DFB">
      <w:pPr>
        <w:spacing w:line="240" w:lineRule="auto"/>
        <w:rPr>
          <w:rFonts w:ascii="Times New Roman" w:hAnsi="Times New Roman"/>
          <w:i/>
          <w:sz w:val="24"/>
          <w:szCs w:val="24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00184C" w:rsidRDefault="0000184C" w:rsidP="00C06AAB">
      <w:pPr>
        <w:rPr>
          <w:rFonts w:ascii="Arial" w:hAnsi="Arial" w:cs="Arial"/>
          <w:b/>
          <w:i/>
          <w:sz w:val="28"/>
          <w:szCs w:val="28"/>
        </w:rPr>
      </w:pPr>
    </w:p>
    <w:p w:rsidR="00FC567C" w:rsidRDefault="00FC567C" w:rsidP="00C06AAB">
      <w:pPr>
        <w:rPr>
          <w:rFonts w:ascii="Arial" w:hAnsi="Arial" w:cs="Arial"/>
          <w:b/>
          <w:i/>
          <w:sz w:val="28"/>
          <w:szCs w:val="28"/>
        </w:rPr>
      </w:pPr>
    </w:p>
    <w:p w:rsidR="00C06AAB" w:rsidRDefault="00C06AAB" w:rsidP="00C06AAB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Úkoly k</w:t>
      </w:r>
      <w:r w:rsidR="00E22D6A">
        <w:rPr>
          <w:rFonts w:ascii="Arial" w:hAnsi="Arial" w:cs="Arial"/>
          <w:b/>
          <w:i/>
          <w:sz w:val="28"/>
          <w:szCs w:val="28"/>
        </w:rPr>
        <w:t> </w:t>
      </w:r>
      <w:r w:rsidRPr="00F55FF6">
        <w:rPr>
          <w:rFonts w:ascii="Arial" w:hAnsi="Arial" w:cs="Arial"/>
          <w:b/>
          <w:i/>
          <w:sz w:val="28"/>
          <w:szCs w:val="28"/>
        </w:rPr>
        <w:t>textu</w:t>
      </w: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Zařaďte autora a dílo do kontextu </w:t>
      </w:r>
      <w:r w:rsidR="00B31033">
        <w:rPr>
          <w:rFonts w:ascii="Arial" w:hAnsi="Arial" w:cs="Arial"/>
          <w:sz w:val="28"/>
          <w:szCs w:val="28"/>
        </w:rPr>
        <w:t xml:space="preserve">české </w:t>
      </w:r>
      <w:r w:rsidRPr="00F55FF6">
        <w:rPr>
          <w:rFonts w:ascii="Arial" w:hAnsi="Arial" w:cs="Arial"/>
          <w:sz w:val="28"/>
          <w:szCs w:val="28"/>
        </w:rPr>
        <w:t>literatury.</w:t>
      </w:r>
    </w:p>
    <w:p w:rsidR="00E22D6A" w:rsidRPr="00F55FF6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Charakterizujte dan</w:t>
      </w:r>
      <w:r w:rsidR="009E7C4C">
        <w:rPr>
          <w:rFonts w:ascii="Arial" w:hAnsi="Arial" w:cs="Arial"/>
          <w:sz w:val="28"/>
          <w:szCs w:val="28"/>
        </w:rPr>
        <w:t xml:space="preserve">ou </w:t>
      </w:r>
      <w:r>
        <w:rPr>
          <w:rFonts w:ascii="Arial" w:hAnsi="Arial" w:cs="Arial"/>
          <w:sz w:val="28"/>
          <w:szCs w:val="28"/>
        </w:rPr>
        <w:t xml:space="preserve">literární </w:t>
      </w:r>
      <w:r w:rsidR="009E7C4C">
        <w:rPr>
          <w:rFonts w:ascii="Arial" w:hAnsi="Arial" w:cs="Arial"/>
          <w:sz w:val="28"/>
          <w:szCs w:val="28"/>
        </w:rPr>
        <w:t>skupinu.</w:t>
      </w:r>
    </w:p>
    <w:p w:rsidR="00E22D6A" w:rsidRPr="00F55FF6" w:rsidRDefault="00E22D6A" w:rsidP="00FC567C">
      <w:pPr>
        <w:pBdr>
          <w:top w:val="single" w:sz="4" w:space="2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Vyhledejte</w:t>
      </w:r>
      <w:r w:rsidR="009E7C4C">
        <w:rPr>
          <w:rFonts w:ascii="Arial" w:hAnsi="Arial" w:cs="Arial"/>
          <w:sz w:val="28"/>
          <w:szCs w:val="28"/>
        </w:rPr>
        <w:t xml:space="preserve"> v ukázce</w:t>
      </w:r>
      <w:r>
        <w:rPr>
          <w:rFonts w:ascii="Arial" w:hAnsi="Arial" w:cs="Arial"/>
          <w:sz w:val="28"/>
          <w:szCs w:val="28"/>
        </w:rPr>
        <w:t xml:space="preserve"> rysy </w:t>
      </w:r>
      <w:r w:rsidR="009E7C4C">
        <w:rPr>
          <w:rFonts w:ascii="Arial" w:hAnsi="Arial" w:cs="Arial"/>
          <w:sz w:val="28"/>
          <w:szCs w:val="28"/>
        </w:rPr>
        <w:t>vitalismu a antimilitarismu a pojmy vysvětlete.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</w:t>
      </w:r>
      <w:r>
        <w:rPr>
          <w:rFonts w:ascii="Arial" w:hAnsi="Arial" w:cs="Arial"/>
          <w:sz w:val="28"/>
          <w:szCs w:val="28"/>
        </w:rPr>
        <w:t>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Vyhledejte tyto </w:t>
      </w:r>
      <w:r>
        <w:rPr>
          <w:rFonts w:ascii="Arial" w:hAnsi="Arial" w:cs="Arial"/>
          <w:sz w:val="28"/>
          <w:szCs w:val="28"/>
        </w:rPr>
        <w:t xml:space="preserve">rysy </w:t>
      </w:r>
      <w:r w:rsidRPr="00F55FF6">
        <w:rPr>
          <w:rFonts w:ascii="Arial" w:hAnsi="Arial" w:cs="Arial"/>
          <w:sz w:val="28"/>
          <w:szCs w:val="28"/>
        </w:rPr>
        <w:t>v ukázce.</w:t>
      </w:r>
    </w:p>
    <w:p w:rsidR="00E22D6A" w:rsidRPr="00F55FF6" w:rsidRDefault="00E22D6A" w:rsidP="00F1117D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D17D3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jaké osobě je text uveden, jak označujeme mluvčího básně? 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B31033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Jaký význam má v básni opakování slov?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B31033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Jakou básnickou figuru představuje část verše </w:t>
      </w:r>
      <w:r>
        <w:rPr>
          <w:rFonts w:ascii="Arial" w:hAnsi="Arial" w:cs="Arial"/>
          <w:i/>
          <w:sz w:val="28"/>
          <w:szCs w:val="28"/>
        </w:rPr>
        <w:t>Domečku, krbe můj, hnízdo…!?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321DD" w:rsidRPr="00F55FF6" w:rsidRDefault="00E321DD" w:rsidP="00E321DD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si představuje voják návrat domů, na co konkrétně se těší a proč?</w:t>
      </w:r>
    </w:p>
    <w:p w:rsidR="00E22D6A" w:rsidRPr="00F55FF6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E22D6A" w:rsidRPr="00991B09" w:rsidRDefault="00991B09" w:rsidP="00FC567C">
      <w:pPr>
        <w:ind w:firstLine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 Vyjmenujte další autorovu tvorbu.</w:t>
      </w:r>
    </w:p>
    <w:p w:rsidR="00E22D6A" w:rsidRDefault="00E22D6A">
      <w:pPr>
        <w:rPr>
          <w:rFonts w:ascii="Arial" w:hAnsi="Arial" w:cs="Arial"/>
          <w:b/>
          <w:i/>
          <w:sz w:val="28"/>
          <w:szCs w:val="28"/>
        </w:rPr>
      </w:pPr>
    </w:p>
    <w:p w:rsidR="00480235" w:rsidRPr="00F55FF6" w:rsidRDefault="00480235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Správné řešení</w:t>
      </w:r>
    </w:p>
    <w:p w:rsidR="009E7C4C" w:rsidRPr="00F55FF6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Zařaďte autora a dílo do kontextu </w:t>
      </w:r>
      <w:r>
        <w:rPr>
          <w:rFonts w:ascii="Arial" w:hAnsi="Arial" w:cs="Arial"/>
          <w:sz w:val="28"/>
          <w:szCs w:val="28"/>
        </w:rPr>
        <w:t xml:space="preserve">české </w:t>
      </w:r>
      <w:r w:rsidRPr="00F55FF6">
        <w:rPr>
          <w:rFonts w:ascii="Arial" w:hAnsi="Arial" w:cs="Arial"/>
          <w:sz w:val="28"/>
          <w:szCs w:val="28"/>
        </w:rPr>
        <w:t>literatury.</w:t>
      </w:r>
    </w:p>
    <w:p w:rsidR="009E7C4C" w:rsidRPr="009E7C4C" w:rsidRDefault="009E7C4C" w:rsidP="009E7C4C">
      <w:pPr>
        <w:pStyle w:val="Odstavecseseznamem"/>
        <w:pBdr>
          <w:bottom w:val="single" w:sz="4" w:space="1" w:color="auto"/>
        </w:pBd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Česká literatura 1. pol. 20. století, anarchističtí buřiči.</w:t>
      </w:r>
    </w:p>
    <w:p w:rsidR="009E7C4C" w:rsidRPr="00F55FF6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Charakterizujte danou literární skupinu.</w:t>
      </w:r>
    </w:p>
    <w:p w:rsidR="009E7C4C" w:rsidRPr="00F25395" w:rsidRDefault="00F25395" w:rsidP="009E7C4C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 w:rsidRPr="00F25395">
        <w:rPr>
          <w:rFonts w:ascii="Arial" w:hAnsi="Arial" w:cs="Arial"/>
          <w:color w:val="C00000"/>
          <w:sz w:val="28"/>
          <w:szCs w:val="28"/>
        </w:rPr>
        <w:t>Ovlivněni anarchismem</w:t>
      </w:r>
      <w:r>
        <w:rPr>
          <w:rFonts w:ascii="Arial" w:hAnsi="Arial" w:cs="Arial"/>
          <w:color w:val="C00000"/>
          <w:sz w:val="28"/>
          <w:szCs w:val="28"/>
        </w:rPr>
        <w:t xml:space="preserve">, odmítání měšťácké společnosti a jejích institucí, častým námětem vztah muže a ženy, prosazování volné lásky. V tvorbě – srozumitelnější metafory, hovorová až vulgární slova, pravidelné členění textu a rým, ve vyprávění příklon k subjektivní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ich</w:t>
      </w:r>
      <w:proofErr w:type="spellEnd"/>
      <w:r>
        <w:rPr>
          <w:rFonts w:ascii="Arial" w:hAnsi="Arial" w:cs="Arial"/>
          <w:color w:val="C00000"/>
          <w:sz w:val="28"/>
          <w:szCs w:val="28"/>
        </w:rPr>
        <w:t>-formě.</w:t>
      </w:r>
    </w:p>
    <w:p w:rsidR="009E7C4C" w:rsidRPr="00F55FF6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Vyhledejte v ukázce rysy vitalismu a antimilitarismu a pojmy vysvětlete.</w:t>
      </w:r>
    </w:p>
    <w:p w:rsidR="009E7C4C" w:rsidRPr="00F25395" w:rsidRDefault="00F25395" w:rsidP="009E7C4C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 w:rsidRPr="00F25395">
        <w:rPr>
          <w:rFonts w:ascii="Arial" w:hAnsi="Arial" w:cs="Arial"/>
          <w:color w:val="C00000"/>
          <w:sz w:val="28"/>
          <w:szCs w:val="28"/>
        </w:rPr>
        <w:t>V</w:t>
      </w:r>
      <w:r>
        <w:rPr>
          <w:rFonts w:ascii="Arial" w:hAnsi="Arial" w:cs="Arial"/>
          <w:color w:val="C00000"/>
          <w:sz w:val="28"/>
          <w:szCs w:val="28"/>
        </w:rPr>
        <w:t>italismus (oslava života, mládí, lásky) – viz 4. a 5. sloka, antimilitarismus (odmítání války) - závěr básně – Nebudu voják. To bude krásné.</w:t>
      </w:r>
    </w:p>
    <w:p w:rsidR="009E7C4C" w:rsidRPr="00F55FF6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</w:t>
      </w:r>
      <w:r>
        <w:rPr>
          <w:rFonts w:ascii="Arial" w:hAnsi="Arial" w:cs="Arial"/>
          <w:sz w:val="28"/>
          <w:szCs w:val="28"/>
        </w:rPr>
        <w:t>.</w:t>
      </w:r>
    </w:p>
    <w:p w:rsidR="009E7C4C" w:rsidRPr="00F25395" w:rsidRDefault="00F25395" w:rsidP="009E7C4C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Lyrika (pocity, nálady), báseň (verš, strofy, rým).</w:t>
      </w:r>
    </w:p>
    <w:p w:rsidR="009E7C4C" w:rsidRPr="00F55FF6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Vyhledejte tyto </w:t>
      </w:r>
      <w:r>
        <w:rPr>
          <w:rFonts w:ascii="Arial" w:hAnsi="Arial" w:cs="Arial"/>
          <w:sz w:val="28"/>
          <w:szCs w:val="28"/>
        </w:rPr>
        <w:t xml:space="preserve">rysy </w:t>
      </w:r>
      <w:r w:rsidRPr="00F55FF6">
        <w:rPr>
          <w:rFonts w:ascii="Arial" w:hAnsi="Arial" w:cs="Arial"/>
          <w:sz w:val="28"/>
          <w:szCs w:val="28"/>
        </w:rPr>
        <w:t>v ukázce.</w:t>
      </w:r>
    </w:p>
    <w:p w:rsidR="009E7C4C" w:rsidRPr="00F25395" w:rsidRDefault="00F25395" w:rsidP="00BC329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Pocity – seschnu se touhou,</w:t>
      </w:r>
      <w:r w:rsidR="00262CDE">
        <w:rPr>
          <w:rFonts w:ascii="Arial" w:hAnsi="Arial" w:cs="Arial"/>
          <w:color w:val="C00000"/>
          <w:sz w:val="28"/>
          <w:szCs w:val="28"/>
        </w:rPr>
        <w:t xml:space="preserve"> naleznu pod jejich lístky blažený život, nebudu voják, to bude krásné. Rým ve 2. a 3. sloce přerývaný. </w:t>
      </w:r>
    </w:p>
    <w:p w:rsidR="009E7C4C" w:rsidRPr="00D17D36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jaké osobě je text uveden, jak označujeme mluvčího básně? </w:t>
      </w:r>
    </w:p>
    <w:p w:rsidR="009E7C4C" w:rsidRPr="00262CDE" w:rsidRDefault="00262CDE" w:rsidP="009E7C4C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1. os. </w:t>
      </w:r>
      <w:proofErr w:type="spellStart"/>
      <w:proofErr w:type="gramStart"/>
      <w:r>
        <w:rPr>
          <w:rFonts w:ascii="Arial" w:hAnsi="Arial" w:cs="Arial"/>
          <w:color w:val="C00000"/>
          <w:sz w:val="28"/>
          <w:szCs w:val="28"/>
        </w:rPr>
        <w:t>sg</w:t>
      </w:r>
      <w:proofErr w:type="spellEnd"/>
      <w:r>
        <w:rPr>
          <w:rFonts w:ascii="Arial" w:hAnsi="Arial" w:cs="Arial"/>
          <w:color w:val="C00000"/>
          <w:sz w:val="28"/>
          <w:szCs w:val="28"/>
        </w:rPr>
        <w:t>,,</w:t>
      </w:r>
      <w:r w:rsidR="00FC567C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>lyrický</w:t>
      </w:r>
      <w:proofErr w:type="gramEnd"/>
      <w:r>
        <w:rPr>
          <w:rFonts w:ascii="Arial" w:hAnsi="Arial" w:cs="Arial"/>
          <w:color w:val="C00000"/>
          <w:sz w:val="28"/>
          <w:szCs w:val="28"/>
        </w:rPr>
        <w:t xml:space="preserve"> subjekt.  </w:t>
      </w:r>
    </w:p>
    <w:p w:rsidR="009E7C4C" w:rsidRPr="00F55FF6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Jaký význam má v básni opakování slov?</w:t>
      </w:r>
    </w:p>
    <w:p w:rsidR="009E7C4C" w:rsidRPr="00262CDE" w:rsidRDefault="00262CDE" w:rsidP="009E7C4C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 w:rsidRPr="00262CDE">
        <w:rPr>
          <w:rFonts w:ascii="Arial" w:hAnsi="Arial" w:cs="Arial"/>
          <w:color w:val="C00000"/>
          <w:sz w:val="28"/>
          <w:szCs w:val="28"/>
        </w:rPr>
        <w:t>Zpomaluje tempo, nutí čtenáře k hlubšímu prožitku básně.</w:t>
      </w:r>
    </w:p>
    <w:p w:rsidR="009E7C4C" w:rsidRPr="00BC329E" w:rsidRDefault="009E7C4C" w:rsidP="009E7C4C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Jakou básnickou figuru představuje část verše </w:t>
      </w:r>
      <w:r>
        <w:rPr>
          <w:rFonts w:ascii="Arial" w:hAnsi="Arial" w:cs="Arial"/>
          <w:i/>
          <w:sz w:val="28"/>
          <w:szCs w:val="28"/>
        </w:rPr>
        <w:t>Domečku, krbe můj, hnízdo …!?</w:t>
      </w:r>
    </w:p>
    <w:p w:rsidR="00BC329E" w:rsidRPr="00F55FF6" w:rsidRDefault="00BC329E" w:rsidP="00BC329E">
      <w:pPr>
        <w:pStyle w:val="Odstavecseseznamem"/>
        <w:rPr>
          <w:rFonts w:ascii="Arial" w:hAnsi="Arial" w:cs="Arial"/>
          <w:sz w:val="28"/>
          <w:szCs w:val="28"/>
        </w:rPr>
      </w:pPr>
    </w:p>
    <w:p w:rsidR="009E7C4C" w:rsidRPr="00262CDE" w:rsidRDefault="00262CDE" w:rsidP="009E7C4C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Apostrofa – oslovení neživé věci jako kdyby byla živá.</w:t>
      </w:r>
    </w:p>
    <w:p w:rsidR="009E7C4C" w:rsidRPr="00F55FF6" w:rsidRDefault="00E321DD" w:rsidP="00BC329E">
      <w:pPr>
        <w:pStyle w:val="Odstavecseseznamem"/>
        <w:numPr>
          <w:ilvl w:val="0"/>
          <w:numId w:val="8"/>
        </w:numPr>
        <w:ind w:left="709" w:hanging="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si představuje voják návrat domů, na co konkrétně se těší a proč?</w:t>
      </w:r>
    </w:p>
    <w:p w:rsidR="009E7C4C" w:rsidRPr="00E321DD" w:rsidRDefault="00E321DD" w:rsidP="009E7C4C">
      <w:pPr>
        <w:pStyle w:val="Odstavecseseznamem"/>
        <w:pBdr>
          <w:bottom w:val="single" w:sz="4" w:space="1" w:color="auto"/>
        </w:pBd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Těší se na ženu, na domov, na vše obyčejné, protože to je protikladem války. Touží po obyčejném životě a míru.</w:t>
      </w:r>
    </w:p>
    <w:p w:rsidR="009E7C4C" w:rsidRDefault="009E7C4C" w:rsidP="00BC329E">
      <w:pPr>
        <w:ind w:firstLine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Vyjmenujte další autorovu tvorbu.</w:t>
      </w:r>
    </w:p>
    <w:p w:rsidR="00E321DD" w:rsidRDefault="00E321DD" w:rsidP="009E7C4C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Pr="00E321DD">
        <w:rPr>
          <w:rFonts w:ascii="Arial" w:hAnsi="Arial" w:cs="Arial"/>
          <w:color w:val="C00000"/>
          <w:sz w:val="28"/>
          <w:szCs w:val="28"/>
        </w:rPr>
        <w:t>P</w:t>
      </w:r>
      <w:r>
        <w:rPr>
          <w:rFonts w:ascii="Arial" w:hAnsi="Arial" w:cs="Arial"/>
          <w:color w:val="C00000"/>
          <w:sz w:val="28"/>
          <w:szCs w:val="28"/>
        </w:rPr>
        <w:t>oezie – sb. Života bído, přec tě mám rád, Modrý a rudý</w:t>
      </w:r>
    </w:p>
    <w:p w:rsidR="00E321DD" w:rsidRDefault="00E321DD" w:rsidP="009E7C4C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          Próza – román Stříbrný vítr</w:t>
      </w:r>
    </w:p>
    <w:p w:rsidR="00E321DD" w:rsidRPr="00E321DD" w:rsidRDefault="00E321DD" w:rsidP="009E7C4C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          Drama – Léto, Měsíc nad řekou</w:t>
      </w:r>
    </w:p>
    <w:p w:rsidR="009E7C4C" w:rsidRDefault="009E7C4C" w:rsidP="009E7C4C">
      <w:pPr>
        <w:rPr>
          <w:rFonts w:ascii="Arial" w:hAnsi="Arial" w:cs="Arial"/>
          <w:b/>
          <w:i/>
          <w:sz w:val="28"/>
          <w:szCs w:val="28"/>
        </w:rPr>
      </w:pPr>
    </w:p>
    <w:p w:rsidR="00E22D6A" w:rsidRDefault="00E22D6A" w:rsidP="00E22D6A">
      <w:pPr>
        <w:rPr>
          <w:rFonts w:ascii="Arial" w:hAnsi="Arial" w:cs="Arial"/>
          <w:b/>
          <w:i/>
          <w:sz w:val="28"/>
          <w:szCs w:val="28"/>
        </w:rPr>
      </w:pPr>
    </w:p>
    <w:p w:rsidR="00E22D6A" w:rsidRDefault="00E22D6A" w:rsidP="00E22D6A">
      <w:pPr>
        <w:rPr>
          <w:rFonts w:ascii="Arial" w:hAnsi="Arial" w:cs="Arial"/>
          <w:b/>
          <w:i/>
          <w:sz w:val="28"/>
          <w:szCs w:val="28"/>
        </w:rPr>
      </w:pPr>
    </w:p>
    <w:p w:rsidR="00E22D6A" w:rsidRDefault="00E22D6A" w:rsidP="00E22D6A">
      <w:pPr>
        <w:rPr>
          <w:rFonts w:ascii="Arial" w:hAnsi="Arial" w:cs="Arial"/>
          <w:b/>
          <w:i/>
          <w:sz w:val="28"/>
          <w:szCs w:val="28"/>
        </w:rPr>
      </w:pPr>
    </w:p>
    <w:p w:rsidR="00197AD5" w:rsidRDefault="00197AD5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F52DD1" w:rsidRDefault="00F52DD1" w:rsidP="00375F78">
      <w:pPr>
        <w:rPr>
          <w:rFonts w:ascii="Arial" w:hAnsi="Arial" w:cs="Arial"/>
          <w:b/>
          <w:i/>
          <w:sz w:val="28"/>
          <w:szCs w:val="28"/>
        </w:rPr>
      </w:pPr>
    </w:p>
    <w:p w:rsidR="00F52DD1" w:rsidRDefault="00F52DD1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r w:rsidRPr="003F6CF6">
        <w:rPr>
          <w:rFonts w:ascii="Arial" w:hAnsi="Arial" w:cs="Arial"/>
          <w:b/>
          <w:i/>
          <w:sz w:val="28"/>
          <w:szCs w:val="28"/>
        </w:rPr>
        <w:t>Metodický list</w:t>
      </w:r>
    </w:p>
    <w:p w:rsidR="003F6CF6" w:rsidRPr="00E22D6A" w:rsidRDefault="00BC329E" w:rsidP="00FC567C">
      <w:pPr>
        <w:ind w:left="1134" w:hanging="567"/>
        <w:rPr>
          <w:rFonts w:ascii="Arial" w:hAnsi="Arial" w:cs="Arial"/>
          <w:color w:val="0D0D0D" w:themeColor="text1" w:themeTint="F2"/>
          <w:sz w:val="28"/>
          <w:szCs w:val="28"/>
        </w:rPr>
      </w:pPr>
      <w:proofErr w:type="gramStart"/>
      <w:r>
        <w:rPr>
          <w:rFonts w:ascii="Arial" w:hAnsi="Arial" w:cs="Arial"/>
          <w:color w:val="0D0D0D" w:themeColor="text1" w:themeTint="F2"/>
          <w:sz w:val="28"/>
          <w:szCs w:val="28"/>
        </w:rPr>
        <w:t>1.-</w:t>
      </w:r>
      <w:r w:rsidR="00F52DD1">
        <w:rPr>
          <w:rFonts w:ascii="Arial" w:hAnsi="Arial" w:cs="Arial"/>
          <w:color w:val="0D0D0D" w:themeColor="text1" w:themeTint="F2"/>
          <w:sz w:val="28"/>
          <w:szCs w:val="28"/>
        </w:rPr>
        <w:t>4</w:t>
      </w:r>
      <w:r w:rsidR="00FC567C">
        <w:rPr>
          <w:rFonts w:ascii="Arial" w:hAnsi="Arial" w:cs="Arial"/>
          <w:color w:val="0D0D0D" w:themeColor="text1" w:themeTint="F2"/>
          <w:sz w:val="28"/>
          <w:szCs w:val="28"/>
        </w:rPr>
        <w:t>.</w:t>
      </w:r>
      <w:proofErr w:type="gramEnd"/>
      <w:r w:rsidR="00FC567C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Žák </w:t>
      </w:r>
      <w:r w:rsidR="00065B73">
        <w:rPr>
          <w:rFonts w:ascii="Arial" w:hAnsi="Arial" w:cs="Arial"/>
          <w:color w:val="0D0D0D" w:themeColor="text1" w:themeTint="F2"/>
          <w:sz w:val="28"/>
          <w:szCs w:val="28"/>
        </w:rPr>
        <w:t>použije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 teoretické znalosti získané n</w:t>
      </w:r>
      <w:r w:rsidR="003F6CF6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a základě výkladu </w:t>
      </w:r>
      <w:bookmarkStart w:id="0" w:name="_GoBack"/>
      <w:bookmarkEnd w:id="0"/>
      <w:r w:rsidR="003F6CF6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učitele nebo 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>pracuje s učebnicí. Charakterizuje dan</w:t>
      </w:r>
      <w:r w:rsidR="00F52DD1">
        <w:rPr>
          <w:rFonts w:ascii="Arial" w:hAnsi="Arial" w:cs="Arial"/>
          <w:color w:val="0D0D0D" w:themeColor="text1" w:themeTint="F2"/>
          <w:sz w:val="28"/>
          <w:szCs w:val="28"/>
        </w:rPr>
        <w:t>ou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 literární </w:t>
      </w:r>
      <w:r w:rsidR="00F52DD1">
        <w:rPr>
          <w:rFonts w:ascii="Arial" w:hAnsi="Arial" w:cs="Arial"/>
          <w:color w:val="0D0D0D" w:themeColor="text1" w:themeTint="F2"/>
          <w:sz w:val="28"/>
          <w:szCs w:val="28"/>
        </w:rPr>
        <w:t>skupinu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>, zařadí autora časově. Opakování již probraného učiva.</w:t>
      </w:r>
    </w:p>
    <w:p w:rsidR="0045790F" w:rsidRDefault="00F52DD1" w:rsidP="00FC567C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D0D0D" w:themeColor="text1" w:themeTint="F2"/>
          <w:sz w:val="28"/>
          <w:szCs w:val="28"/>
        </w:rPr>
        <w:t>5</w:t>
      </w:r>
      <w:r w:rsidR="00E22D6A">
        <w:rPr>
          <w:rFonts w:ascii="Arial" w:hAnsi="Arial" w:cs="Arial"/>
          <w:sz w:val="28"/>
          <w:szCs w:val="28"/>
        </w:rPr>
        <w:t>. Praktická práce s textem, učitel je nápomocen, ověří správnost.</w:t>
      </w:r>
    </w:p>
    <w:p w:rsidR="00E22D6A" w:rsidRPr="00E22D6A" w:rsidRDefault="00F52DD1" w:rsidP="00FC567C">
      <w:pPr>
        <w:ind w:left="709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 w:rsidR="00E22D6A">
        <w:rPr>
          <w:rFonts w:ascii="Arial" w:hAnsi="Arial" w:cs="Arial"/>
          <w:sz w:val="28"/>
          <w:szCs w:val="28"/>
        </w:rPr>
        <w:t>. Opakování již získaných znalostí.</w:t>
      </w:r>
    </w:p>
    <w:p w:rsidR="0045790F" w:rsidRDefault="00F52DD1" w:rsidP="00FC567C">
      <w:pPr>
        <w:ind w:left="709" w:hanging="142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7</w:t>
      </w:r>
      <w:r w:rsidR="00375F78">
        <w:rPr>
          <w:rFonts w:ascii="Arial" w:hAnsi="Arial" w:cs="Arial"/>
          <w:sz w:val="28"/>
          <w:szCs w:val="28"/>
        </w:rPr>
        <w:t>.</w:t>
      </w:r>
      <w:r w:rsidR="00FC567C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9</w:t>
      </w:r>
      <w:r w:rsidR="00375F78">
        <w:rPr>
          <w:rFonts w:ascii="Arial" w:hAnsi="Arial" w:cs="Arial"/>
          <w:sz w:val="28"/>
          <w:szCs w:val="28"/>
        </w:rPr>
        <w:t>.</w:t>
      </w:r>
      <w:proofErr w:type="gramEnd"/>
      <w:r w:rsidR="00375F78">
        <w:rPr>
          <w:rFonts w:ascii="Arial" w:hAnsi="Arial" w:cs="Arial"/>
          <w:sz w:val="28"/>
          <w:szCs w:val="28"/>
        </w:rPr>
        <w:t xml:space="preserve"> Praktická práce s textem,</w:t>
      </w:r>
      <w:r w:rsidR="00BC329E">
        <w:rPr>
          <w:rFonts w:ascii="Arial" w:hAnsi="Arial" w:cs="Arial"/>
          <w:sz w:val="28"/>
          <w:szCs w:val="28"/>
        </w:rPr>
        <w:t xml:space="preserve"> </w:t>
      </w:r>
      <w:r w:rsidR="00375F78">
        <w:rPr>
          <w:rFonts w:ascii="Arial" w:hAnsi="Arial" w:cs="Arial"/>
          <w:sz w:val="28"/>
          <w:szCs w:val="28"/>
        </w:rPr>
        <w:t xml:space="preserve">učitel je nápomocen, ověří </w:t>
      </w:r>
      <w:r w:rsidR="00065B73">
        <w:rPr>
          <w:rFonts w:ascii="Arial" w:hAnsi="Arial" w:cs="Arial"/>
          <w:sz w:val="28"/>
          <w:szCs w:val="28"/>
        </w:rPr>
        <w:t>s</w:t>
      </w:r>
      <w:r w:rsidR="00FC567C">
        <w:rPr>
          <w:rFonts w:ascii="Arial" w:hAnsi="Arial" w:cs="Arial"/>
          <w:sz w:val="28"/>
          <w:szCs w:val="28"/>
        </w:rPr>
        <w:t>právnost.</w:t>
      </w:r>
    </w:p>
    <w:p w:rsidR="00375F78" w:rsidRDefault="00065B73" w:rsidP="00FC567C">
      <w:pPr>
        <w:ind w:left="99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</w:t>
      </w:r>
      <w:r w:rsidR="003E7EBB">
        <w:rPr>
          <w:rFonts w:ascii="Arial" w:hAnsi="Arial" w:cs="Arial"/>
          <w:sz w:val="28"/>
          <w:szCs w:val="28"/>
        </w:rPr>
        <w:t xml:space="preserve"> </w:t>
      </w:r>
      <w:r w:rsidR="00375F78">
        <w:rPr>
          <w:rFonts w:ascii="Arial" w:hAnsi="Arial" w:cs="Arial"/>
          <w:sz w:val="28"/>
          <w:szCs w:val="28"/>
        </w:rPr>
        <w:t>Žáci využijí znalosti získané z výkladu učitele, příp. využijí učebnici. Opakování.</w:t>
      </w:r>
    </w:p>
    <w:p w:rsidR="00375F78" w:rsidRDefault="00375F78" w:rsidP="00480235">
      <w:pPr>
        <w:rPr>
          <w:rFonts w:ascii="Arial" w:hAnsi="Arial" w:cs="Arial"/>
          <w:sz w:val="28"/>
          <w:szCs w:val="28"/>
        </w:rPr>
      </w:pPr>
    </w:p>
    <w:p w:rsidR="00375F78" w:rsidRPr="00375F78" w:rsidRDefault="00375F78" w:rsidP="004802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</w:p>
    <w:p w:rsidR="00480235" w:rsidRDefault="00480235" w:rsidP="00480235">
      <w:pPr>
        <w:rPr>
          <w:rFonts w:ascii="Arial" w:hAnsi="Arial" w:cs="Arial"/>
          <w:sz w:val="28"/>
          <w:szCs w:val="28"/>
          <w:u w:val="single"/>
        </w:rPr>
      </w:pPr>
    </w:p>
    <w:p w:rsidR="00480235" w:rsidRDefault="00480235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F52DD1" w:rsidRDefault="00F52DD1" w:rsidP="003E7EBB">
      <w:pPr>
        <w:rPr>
          <w:rFonts w:ascii="Arial" w:hAnsi="Arial" w:cs="Arial"/>
          <w:b/>
          <w:i/>
          <w:sz w:val="28"/>
          <w:szCs w:val="28"/>
        </w:rPr>
      </w:pPr>
    </w:p>
    <w:p w:rsidR="00F52DD1" w:rsidRDefault="00F52DD1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0A1E47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Dílo smí být dále šířeno pod licencí CC BY-SA.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Všechna neocitovaná autorská díla jsou dílem autora. </w:t>
      </w: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CA7900" w:rsidRDefault="00CA7900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t>Prameny a literatura</w:t>
      </w:r>
    </w:p>
    <w:p w:rsidR="00CA7900" w:rsidRDefault="00CA7900" w:rsidP="00CA7900">
      <w:pPr>
        <w:pStyle w:val="Odstavecseseznamem"/>
        <w:numPr>
          <w:ilvl w:val="0"/>
          <w:numId w:val="9"/>
        </w:num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Kol. </w:t>
      </w:r>
      <w:proofErr w:type="gramStart"/>
      <w:r>
        <w:rPr>
          <w:rFonts w:ascii="Arial" w:hAnsi="Arial" w:cs="Arial"/>
          <w:sz w:val="28"/>
          <w:szCs w:val="28"/>
        </w:rPr>
        <w:t>autorů</w:t>
      </w:r>
      <w:proofErr w:type="gramEnd"/>
      <w:r>
        <w:rPr>
          <w:rFonts w:ascii="Arial" w:hAnsi="Arial" w:cs="Arial"/>
          <w:sz w:val="28"/>
          <w:szCs w:val="28"/>
        </w:rPr>
        <w:t xml:space="preserve">, Literatura pro 3. ročník středních škol, učebnice. 1. </w:t>
      </w:r>
      <w:proofErr w:type="spellStart"/>
      <w:r>
        <w:rPr>
          <w:rFonts w:ascii="Arial" w:hAnsi="Arial" w:cs="Arial"/>
          <w:sz w:val="28"/>
          <w:szCs w:val="28"/>
        </w:rPr>
        <w:t>vyd</w:t>
      </w:r>
      <w:proofErr w:type="spellEnd"/>
      <w:r>
        <w:rPr>
          <w:rFonts w:ascii="Arial" w:hAnsi="Arial" w:cs="Arial"/>
          <w:sz w:val="28"/>
          <w:szCs w:val="28"/>
        </w:rPr>
        <w:t xml:space="preserve">., </w:t>
      </w:r>
      <w:proofErr w:type="spellStart"/>
      <w:r>
        <w:rPr>
          <w:rFonts w:ascii="Arial" w:hAnsi="Arial" w:cs="Arial"/>
          <w:sz w:val="28"/>
          <w:szCs w:val="28"/>
        </w:rPr>
        <w:t>Didaktis</w:t>
      </w:r>
      <w:proofErr w:type="spellEnd"/>
      <w:r>
        <w:rPr>
          <w:rFonts w:ascii="Arial" w:hAnsi="Arial" w:cs="Arial"/>
          <w:sz w:val="28"/>
          <w:szCs w:val="28"/>
        </w:rPr>
        <w:t>, Brno, 2009, ISBN 978-80-7358-135-0</w:t>
      </w:r>
    </w:p>
    <w:p w:rsidR="00CA7900" w:rsidRDefault="00CA7900" w:rsidP="00CA7900">
      <w:pPr>
        <w:pStyle w:val="Odstavecseseznamem"/>
        <w:numPr>
          <w:ilvl w:val="0"/>
          <w:numId w:val="9"/>
        </w:num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Kol. </w:t>
      </w:r>
      <w:proofErr w:type="gramStart"/>
      <w:r>
        <w:rPr>
          <w:rFonts w:ascii="Arial" w:hAnsi="Arial" w:cs="Arial"/>
          <w:sz w:val="28"/>
          <w:szCs w:val="28"/>
        </w:rPr>
        <w:t>autorů</w:t>
      </w:r>
      <w:proofErr w:type="gramEnd"/>
      <w:r>
        <w:rPr>
          <w:rFonts w:ascii="Arial" w:hAnsi="Arial" w:cs="Arial"/>
          <w:sz w:val="28"/>
          <w:szCs w:val="28"/>
        </w:rPr>
        <w:t xml:space="preserve">, Literatura pro 3. ročník středních škol, pracovní sešit. 1. </w:t>
      </w:r>
      <w:proofErr w:type="spellStart"/>
      <w:r>
        <w:rPr>
          <w:rFonts w:ascii="Arial" w:hAnsi="Arial" w:cs="Arial"/>
          <w:sz w:val="28"/>
          <w:szCs w:val="28"/>
        </w:rPr>
        <w:t>vyd</w:t>
      </w:r>
      <w:proofErr w:type="spellEnd"/>
      <w:r>
        <w:rPr>
          <w:rFonts w:ascii="Arial" w:hAnsi="Arial" w:cs="Arial"/>
          <w:sz w:val="28"/>
          <w:szCs w:val="28"/>
        </w:rPr>
        <w:t xml:space="preserve">., </w:t>
      </w:r>
      <w:proofErr w:type="spellStart"/>
      <w:r>
        <w:rPr>
          <w:rFonts w:ascii="Arial" w:hAnsi="Arial" w:cs="Arial"/>
          <w:sz w:val="28"/>
          <w:szCs w:val="28"/>
        </w:rPr>
        <w:t>Didaktis</w:t>
      </w:r>
      <w:proofErr w:type="spellEnd"/>
      <w:r>
        <w:rPr>
          <w:rFonts w:ascii="Arial" w:hAnsi="Arial" w:cs="Arial"/>
          <w:sz w:val="28"/>
          <w:szCs w:val="28"/>
        </w:rPr>
        <w:t>, Brno, 2009, ISBN 978-80-7358-136-7</w:t>
      </w:r>
    </w:p>
    <w:p w:rsidR="00CA7900" w:rsidRPr="00FD1890" w:rsidRDefault="00CA7900" w:rsidP="003E7EBB">
      <w:pPr>
        <w:rPr>
          <w:rFonts w:ascii="Arial" w:hAnsi="Arial" w:cs="Arial"/>
          <w:b/>
          <w:i/>
          <w:sz w:val="28"/>
          <w:szCs w:val="28"/>
        </w:rPr>
      </w:pPr>
    </w:p>
    <w:sectPr w:rsidR="00CA7900" w:rsidRPr="00FD1890" w:rsidSect="005E2326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6C4" w:rsidRDefault="000E76C4" w:rsidP="000F64C8">
      <w:pPr>
        <w:spacing w:after="0" w:line="240" w:lineRule="auto"/>
      </w:pPr>
      <w:r>
        <w:separator/>
      </w:r>
    </w:p>
  </w:endnote>
  <w:endnote w:type="continuationSeparator" w:id="0">
    <w:p w:rsidR="000E76C4" w:rsidRDefault="000E76C4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6C4" w:rsidRDefault="000E76C4" w:rsidP="000F64C8">
      <w:pPr>
        <w:spacing w:after="0" w:line="240" w:lineRule="auto"/>
      </w:pPr>
      <w:r>
        <w:separator/>
      </w:r>
    </w:p>
  </w:footnote>
  <w:footnote w:type="continuationSeparator" w:id="0">
    <w:p w:rsidR="000E76C4" w:rsidRDefault="000E76C4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6872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404DC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79326A1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5"/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0184C"/>
    <w:rsid w:val="00065B73"/>
    <w:rsid w:val="00076BB7"/>
    <w:rsid w:val="000A1E47"/>
    <w:rsid w:val="000C22EF"/>
    <w:rsid w:val="000D6CC8"/>
    <w:rsid w:val="000E76C4"/>
    <w:rsid w:val="000F64C8"/>
    <w:rsid w:val="00171EFE"/>
    <w:rsid w:val="00197AD5"/>
    <w:rsid w:val="00262CDE"/>
    <w:rsid w:val="002808C0"/>
    <w:rsid w:val="00285210"/>
    <w:rsid w:val="002A1F15"/>
    <w:rsid w:val="002A5DD3"/>
    <w:rsid w:val="002A7FE1"/>
    <w:rsid w:val="00323054"/>
    <w:rsid w:val="0032614F"/>
    <w:rsid w:val="00336B54"/>
    <w:rsid w:val="00346042"/>
    <w:rsid w:val="00375F78"/>
    <w:rsid w:val="003E7EBB"/>
    <w:rsid w:val="003F6CF6"/>
    <w:rsid w:val="00425DFB"/>
    <w:rsid w:val="0045790F"/>
    <w:rsid w:val="00464349"/>
    <w:rsid w:val="00480235"/>
    <w:rsid w:val="004E0A54"/>
    <w:rsid w:val="00593BB9"/>
    <w:rsid w:val="005E2326"/>
    <w:rsid w:val="00720438"/>
    <w:rsid w:val="00744A25"/>
    <w:rsid w:val="007A4947"/>
    <w:rsid w:val="007C3BCB"/>
    <w:rsid w:val="00805083"/>
    <w:rsid w:val="008D0F00"/>
    <w:rsid w:val="0090634A"/>
    <w:rsid w:val="00991B09"/>
    <w:rsid w:val="009D7340"/>
    <w:rsid w:val="009E7C4C"/>
    <w:rsid w:val="00AD28F7"/>
    <w:rsid w:val="00B31033"/>
    <w:rsid w:val="00B52E4B"/>
    <w:rsid w:val="00B93E13"/>
    <w:rsid w:val="00BC329E"/>
    <w:rsid w:val="00BD3B91"/>
    <w:rsid w:val="00BF3A40"/>
    <w:rsid w:val="00C06AAB"/>
    <w:rsid w:val="00C1751C"/>
    <w:rsid w:val="00C61D1E"/>
    <w:rsid w:val="00C61D37"/>
    <w:rsid w:val="00CA7900"/>
    <w:rsid w:val="00CD3F10"/>
    <w:rsid w:val="00CF0CDB"/>
    <w:rsid w:val="00D17D36"/>
    <w:rsid w:val="00D311AC"/>
    <w:rsid w:val="00E21597"/>
    <w:rsid w:val="00E22D6A"/>
    <w:rsid w:val="00E321DD"/>
    <w:rsid w:val="00E36393"/>
    <w:rsid w:val="00EC5353"/>
    <w:rsid w:val="00F1117D"/>
    <w:rsid w:val="00F24F6F"/>
    <w:rsid w:val="00F25395"/>
    <w:rsid w:val="00F52DD1"/>
    <w:rsid w:val="00F55FF6"/>
    <w:rsid w:val="00F909F8"/>
    <w:rsid w:val="00FC567C"/>
    <w:rsid w:val="00FD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  <w:style w:type="paragraph" w:styleId="Bezmezer">
    <w:name w:val="No Spacing"/>
    <w:uiPriority w:val="1"/>
    <w:qFormat/>
    <w:rsid w:val="00425D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8</Pages>
  <Words>646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Kmenta</dc:creator>
  <cp:keywords/>
  <dc:description/>
  <cp:lastModifiedBy>Radek Kmenta</cp:lastModifiedBy>
  <cp:revision>38</cp:revision>
  <dcterms:created xsi:type="dcterms:W3CDTF">2013-09-04T11:35:00Z</dcterms:created>
  <dcterms:modified xsi:type="dcterms:W3CDTF">2014-03-03T08:20:00Z</dcterms:modified>
</cp:coreProperties>
</file>