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35055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034193" w:rsidP="0035055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Ing. Petra Kábrtová Máchová</w:t>
            </w:r>
          </w:p>
        </w:tc>
      </w:tr>
      <w:tr w:rsidR="001E2C58" w:rsidRPr="00C360CC" w:rsidTr="00CA5B11">
        <w:trPr>
          <w:trHeight w:val="881"/>
        </w:trPr>
        <w:tc>
          <w:tcPr>
            <w:tcW w:w="2660" w:type="dxa"/>
            <w:vAlign w:val="center"/>
          </w:tcPr>
          <w:p w:rsidR="001E2C58" w:rsidRPr="00C360CC" w:rsidRDefault="001E2C58" w:rsidP="0035055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Default="00034193" w:rsidP="000341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</w:rPr>
              <w:t>VY_32_INOVACE_12_DANE_A_FINANCE_05</w:t>
            </w:r>
          </w:p>
          <w:p w:rsidR="00034193" w:rsidRPr="005C7E87" w:rsidRDefault="00034193" w:rsidP="000341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Účetní uzávěrka – souvislý příklad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CA5B11" w:rsidP="0035055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Název</w:t>
            </w:r>
            <w:r w:rsidR="001E2C58" w:rsidRPr="00C360CC">
              <w:rPr>
                <w:rFonts w:ascii="Arial" w:hAnsi="Arial" w:cs="Arial"/>
                <w:sz w:val="28"/>
                <w:szCs w:val="28"/>
              </w:rPr>
              <w:t xml:space="preserve"> sady:</w:t>
            </w:r>
          </w:p>
        </w:tc>
        <w:tc>
          <w:tcPr>
            <w:tcW w:w="6552" w:type="dxa"/>
            <w:vAlign w:val="center"/>
          </w:tcPr>
          <w:p w:rsidR="001E2C58" w:rsidRPr="00C360CC" w:rsidRDefault="00034193" w:rsidP="0035055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Daně a finance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35055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034193" w:rsidP="0035055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Obchodní akademie 4.ročník, Ekonomické lyceum 4.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35055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034193" w:rsidP="0035055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Červen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35055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Default="00034193" w:rsidP="00CA5B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Účetní uzávěrka v s.r.o. – souvislý příklad</w:t>
            </w:r>
          </w:p>
          <w:p w:rsidR="00034193" w:rsidRPr="00C360CC" w:rsidRDefault="00034193" w:rsidP="00CA5B1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35055F">
            <w:pPr>
              <w:rPr>
                <w:rFonts w:ascii="Arial" w:hAnsi="Arial" w:cs="Arial"/>
                <w:sz w:val="20"/>
                <w:szCs w:val="20"/>
              </w:rPr>
            </w:pPr>
            <w:r w:rsidRPr="00C360CC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C360CC" w:rsidRDefault="00034193" w:rsidP="000341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Uzávěrkové účetní operace, sestavení účtů 710 a 702, zjištění účetního hospodářského výsledku a jeho transformace na základ daně z příjmů PO, zaúčtování daňové povinnosti na konci účetního období a otevírání účtů na počátku následujícího účetního období - </w:t>
            </w:r>
            <w:r w:rsidR="00CA5B11">
              <w:rPr>
                <w:rFonts w:ascii="Arial" w:hAnsi="Arial" w:cs="Arial"/>
                <w:sz w:val="20"/>
                <w:szCs w:val="20"/>
              </w:rPr>
              <w:t xml:space="preserve"> procvičení, domácí příprava</w:t>
            </w:r>
          </w:p>
        </w:tc>
      </w:tr>
    </w:tbl>
    <w:p w:rsidR="00940185" w:rsidRDefault="00940185"/>
    <w:p w:rsidR="00940185" w:rsidRDefault="00940185">
      <w:r>
        <w:br w:type="page"/>
      </w:r>
    </w:p>
    <w:tbl>
      <w:tblPr>
        <w:tblStyle w:val="Mkatabulky"/>
        <w:tblW w:w="0" w:type="auto"/>
        <w:tblLook w:val="04A0"/>
      </w:tblPr>
      <w:tblGrid>
        <w:gridCol w:w="10606"/>
      </w:tblGrid>
      <w:tr w:rsidR="003E0F1B" w:rsidRPr="003E0F1B" w:rsidTr="003E0F1B">
        <w:tc>
          <w:tcPr>
            <w:tcW w:w="10606" w:type="dxa"/>
            <w:shd w:val="clear" w:color="auto" w:fill="A6A6A6" w:themeFill="background1" w:themeFillShade="A6"/>
          </w:tcPr>
          <w:p w:rsidR="003E0F1B" w:rsidRPr="003E0F1B" w:rsidRDefault="003E0F1B" w:rsidP="003E0F1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E0F1B">
              <w:rPr>
                <w:rFonts w:ascii="Arial" w:hAnsi="Arial" w:cs="Arial"/>
                <w:b/>
                <w:sz w:val="28"/>
                <w:szCs w:val="28"/>
              </w:rPr>
              <w:lastRenderedPageBreak/>
              <w:t>Metodické pokyny:</w:t>
            </w:r>
          </w:p>
        </w:tc>
      </w:tr>
    </w:tbl>
    <w:p w:rsidR="00530BA9" w:rsidRPr="003E0F1B" w:rsidRDefault="00530BA9" w:rsidP="003E0F1B">
      <w:pPr>
        <w:jc w:val="center"/>
        <w:rPr>
          <w:rFonts w:ascii="Arial" w:hAnsi="Arial" w:cs="Arial"/>
          <w:b/>
          <w:sz w:val="28"/>
          <w:szCs w:val="28"/>
        </w:rPr>
      </w:pPr>
    </w:p>
    <w:p w:rsidR="00530BA9" w:rsidRPr="007F1D68" w:rsidRDefault="00AA63D5" w:rsidP="0006099C">
      <w:pPr>
        <w:jc w:val="both"/>
        <w:rPr>
          <w:rFonts w:ascii="Arial" w:hAnsi="Arial" w:cs="Arial"/>
          <w:sz w:val="26"/>
          <w:szCs w:val="26"/>
        </w:rPr>
      </w:pPr>
      <w:r w:rsidRPr="007F1D68">
        <w:rPr>
          <w:rFonts w:ascii="Arial" w:hAnsi="Arial" w:cs="Arial"/>
          <w:sz w:val="26"/>
          <w:szCs w:val="26"/>
        </w:rPr>
        <w:t>Souvislý příklad na účetní uzávěrku je řešen formou pracovních listů –</w:t>
      </w:r>
      <w:r w:rsidR="002F7DF3" w:rsidRPr="007F1D68">
        <w:rPr>
          <w:rFonts w:ascii="Arial" w:hAnsi="Arial" w:cs="Arial"/>
          <w:sz w:val="26"/>
          <w:szCs w:val="26"/>
        </w:rPr>
        <w:t xml:space="preserve"> zadání </w:t>
      </w:r>
      <w:r w:rsidR="00912479">
        <w:rPr>
          <w:rFonts w:ascii="Arial" w:hAnsi="Arial" w:cs="Arial"/>
          <w:sz w:val="26"/>
          <w:szCs w:val="26"/>
        </w:rPr>
        <w:t xml:space="preserve">pro žáky je </w:t>
      </w:r>
      <w:r w:rsidR="002F7DF3" w:rsidRPr="007F1D68">
        <w:rPr>
          <w:rFonts w:ascii="Arial" w:hAnsi="Arial" w:cs="Arial"/>
          <w:sz w:val="26"/>
          <w:szCs w:val="26"/>
        </w:rPr>
        <w:t>od</w:t>
      </w:r>
      <w:r w:rsidRPr="007F1D68">
        <w:rPr>
          <w:rFonts w:ascii="Arial" w:hAnsi="Arial" w:cs="Arial"/>
          <w:sz w:val="26"/>
          <w:szCs w:val="26"/>
        </w:rPr>
        <w:t xml:space="preserve"> </w:t>
      </w:r>
      <w:r w:rsidR="002F7DF3" w:rsidRPr="007F1D68">
        <w:rPr>
          <w:rFonts w:ascii="Arial" w:hAnsi="Arial" w:cs="Arial"/>
          <w:sz w:val="26"/>
          <w:szCs w:val="26"/>
        </w:rPr>
        <w:t>strany 3 do strany 8</w:t>
      </w:r>
      <w:r w:rsidR="00912479">
        <w:rPr>
          <w:rFonts w:ascii="Arial" w:hAnsi="Arial" w:cs="Arial"/>
          <w:sz w:val="26"/>
          <w:szCs w:val="26"/>
        </w:rPr>
        <w:t>, včetně údajů z vnitřní účetní směrnice podniku</w:t>
      </w:r>
      <w:r w:rsidR="002F7DF3" w:rsidRPr="007F1D68">
        <w:rPr>
          <w:rFonts w:ascii="Arial" w:hAnsi="Arial" w:cs="Arial"/>
          <w:sz w:val="26"/>
          <w:szCs w:val="26"/>
        </w:rPr>
        <w:t xml:space="preserve">. Žáci postupují od úkolu č. 1 k úkolu č. 3: účtování uzávěrkových účetních operací, zjištění hospodářského výsledku a jeho transformace na základ daně z příjmů právnických osob, sestavení účtů 710 a </w:t>
      </w:r>
      <w:r w:rsidR="0006099C" w:rsidRPr="007F1D68">
        <w:rPr>
          <w:rFonts w:ascii="Arial" w:hAnsi="Arial" w:cs="Arial"/>
          <w:sz w:val="26"/>
          <w:szCs w:val="26"/>
        </w:rPr>
        <w:t>702 a na počátku dalšího účetního období otevírání vybraných rozvahových účtů a účtování navazujících účetních operací v průběhu I. čtvrtletí.</w:t>
      </w:r>
    </w:p>
    <w:p w:rsidR="007F1D68" w:rsidRPr="007F1D68" w:rsidRDefault="007F1D68" w:rsidP="0006099C">
      <w:pPr>
        <w:jc w:val="both"/>
        <w:rPr>
          <w:rFonts w:ascii="Arial" w:hAnsi="Arial" w:cs="Arial"/>
          <w:sz w:val="26"/>
          <w:szCs w:val="26"/>
        </w:rPr>
      </w:pPr>
    </w:p>
    <w:p w:rsidR="0006099C" w:rsidRPr="007F1D68" w:rsidRDefault="0006099C" w:rsidP="0006099C">
      <w:pPr>
        <w:jc w:val="both"/>
        <w:rPr>
          <w:rFonts w:ascii="Arial" w:hAnsi="Arial" w:cs="Arial"/>
          <w:sz w:val="26"/>
          <w:szCs w:val="26"/>
        </w:rPr>
      </w:pPr>
      <w:r w:rsidRPr="007F1D68">
        <w:rPr>
          <w:rFonts w:ascii="Arial" w:hAnsi="Arial" w:cs="Arial"/>
          <w:sz w:val="26"/>
          <w:szCs w:val="26"/>
        </w:rPr>
        <w:t>Příklad je vhodné řešit částečně v hodině s učitelem, částečně samostatně formou domácího úkolu. Žáci jsou schopni si samostatně zkontrolovat výsledek vyrovnáním účtu 702 – konečný účet rozvažný a tím uzavřením celého účetnictví v roce 2013.</w:t>
      </w:r>
    </w:p>
    <w:p w:rsidR="007F1D68" w:rsidRPr="007F1D68" w:rsidRDefault="007F1D68" w:rsidP="0006099C">
      <w:pPr>
        <w:jc w:val="both"/>
        <w:rPr>
          <w:rFonts w:ascii="Arial" w:hAnsi="Arial" w:cs="Arial"/>
          <w:sz w:val="26"/>
          <w:szCs w:val="26"/>
        </w:rPr>
      </w:pPr>
    </w:p>
    <w:p w:rsidR="0006099C" w:rsidRPr="007F1D68" w:rsidRDefault="0006099C" w:rsidP="0006099C">
      <w:pPr>
        <w:jc w:val="both"/>
        <w:rPr>
          <w:rFonts w:ascii="Arial" w:hAnsi="Arial" w:cs="Arial"/>
          <w:sz w:val="26"/>
          <w:szCs w:val="26"/>
        </w:rPr>
      </w:pPr>
      <w:r w:rsidRPr="007F1D68">
        <w:rPr>
          <w:rFonts w:ascii="Arial" w:hAnsi="Arial" w:cs="Arial"/>
          <w:sz w:val="26"/>
          <w:szCs w:val="26"/>
        </w:rPr>
        <w:t>Příklad je určen pro žáky 4. ročníků Obchodní akademie i Ekonomického lycea – možno zařadit do výuky po výkladu tematického celku Účetní uzávěrka nebo jako opakování k maturitě.</w:t>
      </w:r>
    </w:p>
    <w:p w:rsidR="007F1D68" w:rsidRPr="007F1D68" w:rsidRDefault="007F1D68" w:rsidP="0006099C">
      <w:pPr>
        <w:jc w:val="both"/>
        <w:rPr>
          <w:rFonts w:ascii="Arial" w:hAnsi="Arial" w:cs="Arial"/>
          <w:sz w:val="26"/>
          <w:szCs w:val="26"/>
        </w:rPr>
      </w:pPr>
    </w:p>
    <w:p w:rsidR="0006099C" w:rsidRPr="007F1D68" w:rsidRDefault="0006099C" w:rsidP="0006099C">
      <w:pPr>
        <w:jc w:val="both"/>
        <w:rPr>
          <w:rFonts w:ascii="Arial" w:hAnsi="Arial" w:cs="Arial"/>
          <w:sz w:val="26"/>
          <w:szCs w:val="26"/>
        </w:rPr>
      </w:pPr>
      <w:r w:rsidRPr="007F1D68">
        <w:rPr>
          <w:rFonts w:ascii="Arial" w:hAnsi="Arial" w:cs="Arial"/>
          <w:sz w:val="26"/>
          <w:szCs w:val="26"/>
        </w:rPr>
        <w:t xml:space="preserve">Strany </w:t>
      </w:r>
      <w:r w:rsidR="0035055F" w:rsidRPr="007F1D68">
        <w:rPr>
          <w:rFonts w:ascii="Arial" w:hAnsi="Arial" w:cs="Arial"/>
          <w:sz w:val="26"/>
          <w:szCs w:val="26"/>
        </w:rPr>
        <w:t>9</w:t>
      </w:r>
      <w:r w:rsidRPr="007F1D68">
        <w:rPr>
          <w:rFonts w:ascii="Arial" w:hAnsi="Arial" w:cs="Arial"/>
          <w:sz w:val="26"/>
          <w:szCs w:val="26"/>
        </w:rPr>
        <w:t xml:space="preserve"> až</w:t>
      </w:r>
      <w:r w:rsidR="0035055F" w:rsidRPr="007F1D68">
        <w:rPr>
          <w:rFonts w:ascii="Arial" w:hAnsi="Arial" w:cs="Arial"/>
          <w:sz w:val="26"/>
          <w:szCs w:val="26"/>
        </w:rPr>
        <w:t xml:space="preserve"> 14</w:t>
      </w:r>
      <w:r w:rsidRPr="007F1D68">
        <w:rPr>
          <w:rFonts w:ascii="Arial" w:hAnsi="Arial" w:cs="Arial"/>
          <w:sz w:val="26"/>
          <w:szCs w:val="26"/>
        </w:rPr>
        <w:t xml:space="preserve"> jsou určeny pro učitele – obsahují shodné pracovní listy s žáky s vypracovaným řešením.</w:t>
      </w:r>
    </w:p>
    <w:p w:rsidR="007F1D68" w:rsidRPr="007F1D68" w:rsidRDefault="007F1D68" w:rsidP="0006099C">
      <w:pPr>
        <w:jc w:val="both"/>
        <w:rPr>
          <w:rFonts w:ascii="Arial" w:hAnsi="Arial" w:cs="Arial"/>
          <w:sz w:val="26"/>
          <w:szCs w:val="26"/>
        </w:rPr>
      </w:pPr>
    </w:p>
    <w:p w:rsidR="0006099C" w:rsidRPr="007F1D68" w:rsidRDefault="0006099C" w:rsidP="0006099C">
      <w:pPr>
        <w:jc w:val="both"/>
        <w:rPr>
          <w:rFonts w:ascii="Arial" w:hAnsi="Arial" w:cs="Arial"/>
          <w:sz w:val="26"/>
          <w:szCs w:val="26"/>
        </w:rPr>
      </w:pPr>
      <w:r w:rsidRPr="007F1D68">
        <w:rPr>
          <w:rFonts w:ascii="Arial" w:hAnsi="Arial" w:cs="Arial"/>
          <w:sz w:val="26"/>
          <w:szCs w:val="26"/>
        </w:rPr>
        <w:t>Příklad je zpracován dle platné legislativy v červnu 2013.</w:t>
      </w:r>
    </w:p>
    <w:p w:rsidR="00530BA9" w:rsidRPr="007F1D68" w:rsidRDefault="00530BA9">
      <w:pPr>
        <w:rPr>
          <w:rFonts w:ascii="Arial" w:hAnsi="Arial" w:cs="Arial"/>
          <w:sz w:val="26"/>
          <w:szCs w:val="26"/>
        </w:rPr>
      </w:pPr>
    </w:p>
    <w:p w:rsidR="00530BA9" w:rsidRPr="007F1D68" w:rsidRDefault="00530BA9">
      <w:pPr>
        <w:rPr>
          <w:rFonts w:ascii="Arial" w:hAnsi="Arial" w:cs="Arial"/>
          <w:sz w:val="24"/>
          <w:szCs w:val="24"/>
        </w:rPr>
      </w:pPr>
    </w:p>
    <w:p w:rsidR="00530BA9" w:rsidRPr="007F1D68" w:rsidRDefault="00530BA9">
      <w:pPr>
        <w:rPr>
          <w:rFonts w:ascii="Arial" w:hAnsi="Arial" w:cs="Arial"/>
          <w:sz w:val="24"/>
          <w:szCs w:val="24"/>
        </w:rPr>
      </w:pPr>
    </w:p>
    <w:p w:rsidR="00530BA9" w:rsidRDefault="00530BA9">
      <w:pPr>
        <w:rPr>
          <w:rFonts w:ascii="Arial" w:hAnsi="Arial" w:cs="Arial"/>
          <w:sz w:val="28"/>
          <w:szCs w:val="28"/>
        </w:rPr>
      </w:pPr>
    </w:p>
    <w:p w:rsidR="00530BA9" w:rsidRDefault="00530BA9">
      <w:pPr>
        <w:rPr>
          <w:rFonts w:ascii="Arial" w:hAnsi="Arial" w:cs="Arial"/>
          <w:sz w:val="28"/>
          <w:szCs w:val="28"/>
        </w:rPr>
      </w:pPr>
    </w:p>
    <w:p w:rsidR="00530BA9" w:rsidRDefault="00530BA9">
      <w:pPr>
        <w:rPr>
          <w:rFonts w:ascii="Arial" w:hAnsi="Arial" w:cs="Arial"/>
          <w:sz w:val="28"/>
          <w:szCs w:val="28"/>
        </w:rPr>
      </w:pPr>
    </w:p>
    <w:p w:rsidR="00530BA9" w:rsidRDefault="00530BA9">
      <w:pPr>
        <w:rPr>
          <w:rFonts w:ascii="Arial" w:hAnsi="Arial" w:cs="Arial"/>
          <w:sz w:val="28"/>
          <w:szCs w:val="28"/>
        </w:rPr>
      </w:pPr>
    </w:p>
    <w:p w:rsidR="00530BA9" w:rsidRDefault="00530BA9">
      <w:pPr>
        <w:rPr>
          <w:rFonts w:ascii="Arial" w:hAnsi="Arial" w:cs="Arial"/>
          <w:sz w:val="28"/>
          <w:szCs w:val="28"/>
        </w:rPr>
      </w:pPr>
    </w:p>
    <w:p w:rsidR="00530BA9" w:rsidRDefault="00530BA9">
      <w:pPr>
        <w:rPr>
          <w:rFonts w:ascii="Arial" w:hAnsi="Arial" w:cs="Arial"/>
          <w:sz w:val="28"/>
          <w:szCs w:val="28"/>
        </w:rPr>
      </w:pPr>
    </w:p>
    <w:p w:rsidR="00530BA9" w:rsidRDefault="00530BA9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shd w:val="clear" w:color="auto" w:fill="A6A6A6" w:themeFill="background1" w:themeFillShade="A6"/>
        <w:tblLook w:val="04A0"/>
      </w:tblPr>
      <w:tblGrid>
        <w:gridCol w:w="10606"/>
      </w:tblGrid>
      <w:tr w:rsidR="00530BA9" w:rsidTr="003E0F1B">
        <w:tc>
          <w:tcPr>
            <w:tcW w:w="10606" w:type="dxa"/>
            <w:shd w:val="clear" w:color="auto" w:fill="A6A6A6" w:themeFill="background1" w:themeFillShade="A6"/>
          </w:tcPr>
          <w:p w:rsidR="00530BA9" w:rsidRPr="00530BA9" w:rsidRDefault="00530BA9" w:rsidP="00530BA9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30BA9">
              <w:rPr>
                <w:rFonts w:ascii="Arial" w:hAnsi="Arial" w:cs="Arial"/>
                <w:b/>
                <w:sz w:val="28"/>
                <w:szCs w:val="28"/>
              </w:rPr>
              <w:lastRenderedPageBreak/>
              <w:t>Zadání:</w:t>
            </w:r>
          </w:p>
        </w:tc>
      </w:tr>
    </w:tbl>
    <w:p w:rsidR="00530BA9" w:rsidRDefault="00530BA9">
      <w:pPr>
        <w:rPr>
          <w:rFonts w:ascii="Arial" w:hAnsi="Arial" w:cs="Arial"/>
          <w:b/>
          <w:sz w:val="28"/>
          <w:szCs w:val="28"/>
          <w:u w:val="single"/>
        </w:rPr>
      </w:pPr>
    </w:p>
    <w:p w:rsidR="00530BA9" w:rsidRPr="00530BA9" w:rsidRDefault="00530BA9">
      <w:pPr>
        <w:rPr>
          <w:rFonts w:ascii="Arial" w:hAnsi="Arial" w:cs="Arial"/>
          <w:b/>
          <w:sz w:val="26"/>
          <w:szCs w:val="26"/>
          <w:u w:val="single"/>
        </w:rPr>
      </w:pPr>
      <w:r w:rsidRPr="00530BA9">
        <w:rPr>
          <w:rFonts w:ascii="Arial" w:hAnsi="Arial" w:cs="Arial"/>
          <w:b/>
          <w:sz w:val="26"/>
          <w:szCs w:val="26"/>
          <w:u w:val="single"/>
        </w:rPr>
        <w:t>Uzávěrkové účetní opera</w:t>
      </w:r>
      <w:r w:rsidR="00752654">
        <w:rPr>
          <w:rFonts w:ascii="Arial" w:hAnsi="Arial" w:cs="Arial"/>
          <w:b/>
          <w:sz w:val="26"/>
          <w:szCs w:val="26"/>
          <w:u w:val="single"/>
        </w:rPr>
        <w:t>ce a účetní uzávěrka za rok 2013</w:t>
      </w:r>
      <w:r w:rsidRPr="00530BA9">
        <w:rPr>
          <w:rFonts w:ascii="Arial" w:hAnsi="Arial" w:cs="Arial"/>
          <w:b/>
          <w:sz w:val="26"/>
          <w:szCs w:val="26"/>
          <w:u w:val="single"/>
        </w:rPr>
        <w:t xml:space="preserve"> ve firmě ELTOS, s.r.o.</w:t>
      </w:r>
    </w:p>
    <w:p w:rsidR="00530BA9" w:rsidRDefault="00530BA9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Údaje z Obchodního rejstříku:</w:t>
      </w:r>
    </w:p>
    <w:p w:rsidR="00530BA9" w:rsidRPr="00530BA9" w:rsidRDefault="00530BA9" w:rsidP="00530BA9">
      <w:pPr>
        <w:jc w:val="both"/>
        <w:rPr>
          <w:rFonts w:ascii="Arial" w:hAnsi="Arial" w:cs="Arial"/>
          <w:sz w:val="24"/>
          <w:szCs w:val="24"/>
        </w:rPr>
      </w:pPr>
      <w:r w:rsidRPr="00530BA9">
        <w:rPr>
          <w:rFonts w:ascii="Arial" w:hAnsi="Arial" w:cs="Arial"/>
          <w:sz w:val="24"/>
          <w:szCs w:val="24"/>
        </w:rPr>
        <w:t>Firma byla založena 2.11.1995 třemi společníky, základní kapitál 200 000,- Kč</w:t>
      </w:r>
      <w:r w:rsidR="002769FD">
        <w:rPr>
          <w:rFonts w:ascii="Arial" w:hAnsi="Arial" w:cs="Arial"/>
          <w:sz w:val="24"/>
          <w:szCs w:val="24"/>
        </w:rPr>
        <w:t xml:space="preserve">. </w:t>
      </w:r>
      <w:r w:rsidRPr="00530BA9">
        <w:rPr>
          <w:rFonts w:ascii="Arial" w:hAnsi="Arial" w:cs="Arial"/>
          <w:sz w:val="24"/>
          <w:szCs w:val="24"/>
        </w:rPr>
        <w:t>Podnikání na základě živnostenského oprávnění nákup zboží za účelem dalšího prodeje a dále živnostenského oprávnění klenotnictví a hodinářství.</w:t>
      </w:r>
    </w:p>
    <w:p w:rsidR="00530BA9" w:rsidRDefault="00530BA9" w:rsidP="00530BA9">
      <w:pPr>
        <w:jc w:val="both"/>
        <w:rPr>
          <w:rFonts w:ascii="Arial" w:hAnsi="Arial" w:cs="Arial"/>
          <w:sz w:val="24"/>
          <w:szCs w:val="24"/>
        </w:rPr>
      </w:pPr>
      <w:r w:rsidRPr="00530BA9">
        <w:rPr>
          <w:rFonts w:ascii="Arial" w:hAnsi="Arial" w:cs="Arial"/>
          <w:sz w:val="24"/>
          <w:szCs w:val="24"/>
        </w:rPr>
        <w:t xml:space="preserve">Firma se zabývá nákupem a prodejem dámských a pánských hodinek značek </w:t>
      </w:r>
      <w:proofErr w:type="spellStart"/>
      <w:r w:rsidRPr="00530BA9">
        <w:rPr>
          <w:rFonts w:ascii="Arial" w:hAnsi="Arial" w:cs="Arial"/>
          <w:sz w:val="24"/>
          <w:szCs w:val="24"/>
        </w:rPr>
        <w:t>Festina</w:t>
      </w:r>
      <w:proofErr w:type="spellEnd"/>
      <w:r w:rsidRPr="00530BA9">
        <w:rPr>
          <w:rFonts w:ascii="Arial" w:hAnsi="Arial" w:cs="Arial"/>
          <w:sz w:val="24"/>
          <w:szCs w:val="24"/>
        </w:rPr>
        <w:t xml:space="preserve">, Prim, </w:t>
      </w:r>
      <w:proofErr w:type="spellStart"/>
      <w:r w:rsidRPr="00530BA9">
        <w:rPr>
          <w:rFonts w:ascii="Arial" w:hAnsi="Arial" w:cs="Arial"/>
          <w:sz w:val="24"/>
          <w:szCs w:val="24"/>
        </w:rPr>
        <w:t>Poljot</w:t>
      </w:r>
      <w:proofErr w:type="spellEnd"/>
      <w:r w:rsidRPr="00530BA9">
        <w:rPr>
          <w:rFonts w:ascii="Arial" w:hAnsi="Arial" w:cs="Arial"/>
          <w:sz w:val="24"/>
          <w:szCs w:val="24"/>
        </w:rPr>
        <w:t xml:space="preserve">, Zeno </w:t>
      </w:r>
      <w:proofErr w:type="spellStart"/>
      <w:r w:rsidRPr="00530BA9">
        <w:rPr>
          <w:rFonts w:ascii="Arial" w:hAnsi="Arial" w:cs="Arial"/>
          <w:sz w:val="24"/>
          <w:szCs w:val="24"/>
        </w:rPr>
        <w:t>Watch</w:t>
      </w:r>
      <w:proofErr w:type="spellEnd"/>
      <w:r w:rsidRPr="00530BA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0BA9">
        <w:rPr>
          <w:rFonts w:ascii="Arial" w:hAnsi="Arial" w:cs="Arial"/>
          <w:sz w:val="24"/>
          <w:szCs w:val="24"/>
        </w:rPr>
        <w:t>Basel</w:t>
      </w:r>
      <w:proofErr w:type="spellEnd"/>
      <w:r w:rsidRPr="00530BA9">
        <w:rPr>
          <w:rFonts w:ascii="Arial" w:hAnsi="Arial" w:cs="Arial"/>
          <w:sz w:val="24"/>
          <w:szCs w:val="24"/>
        </w:rPr>
        <w:t xml:space="preserve"> a zároveň ve své dílně vyrábí vlastní značku hodinek „JKD“ („Josef  </w:t>
      </w:r>
      <w:proofErr w:type="spellStart"/>
      <w:r w:rsidRPr="00530BA9">
        <w:rPr>
          <w:rFonts w:ascii="Arial" w:hAnsi="Arial" w:cs="Arial"/>
          <w:sz w:val="24"/>
          <w:szCs w:val="24"/>
        </w:rPr>
        <w:t>Kolesný</w:t>
      </w:r>
      <w:proofErr w:type="spellEnd"/>
      <w:r w:rsidRPr="00530BA9">
        <w:rPr>
          <w:rFonts w:ascii="Arial" w:hAnsi="Arial" w:cs="Arial"/>
          <w:sz w:val="24"/>
          <w:szCs w:val="24"/>
        </w:rPr>
        <w:t xml:space="preserve"> design“). Firma dosud podniká v pro</w:t>
      </w:r>
      <w:r w:rsidR="003E0F1B">
        <w:rPr>
          <w:rFonts w:ascii="Arial" w:hAnsi="Arial" w:cs="Arial"/>
          <w:sz w:val="24"/>
          <w:szCs w:val="24"/>
        </w:rPr>
        <w:t>najatých prostorách, v roce 2013</w:t>
      </w:r>
      <w:r w:rsidRPr="00530BA9">
        <w:rPr>
          <w:rFonts w:ascii="Arial" w:hAnsi="Arial" w:cs="Arial"/>
          <w:sz w:val="24"/>
          <w:szCs w:val="24"/>
        </w:rPr>
        <w:t xml:space="preserve"> zahájila stavbu nové budovy pro administrativní a výrobní účely, kolaudace je plánována v</w:t>
      </w:r>
      <w:r w:rsidR="003E0F1B">
        <w:rPr>
          <w:rFonts w:ascii="Arial" w:hAnsi="Arial" w:cs="Arial"/>
          <w:sz w:val="24"/>
          <w:szCs w:val="24"/>
        </w:rPr>
        <w:t> roce 2014</w:t>
      </w:r>
      <w:r w:rsidRPr="00530BA9">
        <w:rPr>
          <w:rFonts w:ascii="Arial" w:hAnsi="Arial" w:cs="Arial"/>
          <w:sz w:val="24"/>
          <w:szCs w:val="24"/>
        </w:rPr>
        <w:t>.</w:t>
      </w:r>
    </w:p>
    <w:p w:rsidR="003E0F1B" w:rsidRPr="003E0F1B" w:rsidRDefault="003E0F1B" w:rsidP="00530BA9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3E0F1B">
        <w:rPr>
          <w:rFonts w:ascii="Arial" w:hAnsi="Arial" w:cs="Arial"/>
          <w:b/>
          <w:sz w:val="28"/>
          <w:szCs w:val="28"/>
          <w:u w:val="single"/>
        </w:rPr>
        <w:t>Údaje z vnitropodnikové směrnice:</w:t>
      </w:r>
    </w:p>
    <w:p w:rsidR="003E0F1B" w:rsidRPr="003E0F1B" w:rsidRDefault="003E0F1B" w:rsidP="003E0F1B">
      <w:pPr>
        <w:jc w:val="both"/>
        <w:rPr>
          <w:rFonts w:ascii="Arial" w:hAnsi="Arial" w:cs="Arial"/>
          <w:sz w:val="24"/>
          <w:szCs w:val="24"/>
        </w:rPr>
      </w:pPr>
      <w:r w:rsidRPr="003E0F1B">
        <w:rPr>
          <w:rFonts w:ascii="Arial" w:hAnsi="Arial" w:cs="Arial"/>
          <w:sz w:val="24"/>
          <w:szCs w:val="24"/>
        </w:rPr>
        <w:t>Firma vede účetnictví dle platných předpisů v ČR, účetním obdobím je kalendářní rok. Zboží i materiál je účtován způsobem A</w:t>
      </w:r>
      <w:r>
        <w:rPr>
          <w:rFonts w:ascii="Arial" w:hAnsi="Arial" w:cs="Arial"/>
          <w:sz w:val="24"/>
          <w:szCs w:val="24"/>
        </w:rPr>
        <w:t xml:space="preserve">. </w:t>
      </w:r>
      <w:r w:rsidRPr="003E0F1B">
        <w:rPr>
          <w:rFonts w:ascii="Arial" w:hAnsi="Arial" w:cs="Arial"/>
          <w:sz w:val="24"/>
          <w:szCs w:val="24"/>
        </w:rPr>
        <w:t xml:space="preserve">Jako dlouhodobý hmotný majetek je účtován majetek s dobou použitelnosti delší než jeden rok  a s pořizovací cenou vyšší než 40 000,- Kč, dlouhodobý nehmotný majetek s pořizovací cenou vyšší než 60 000,- Kč. Dlouhodobý hmotný majetek je odepisován odpisy účetními. Pro přepočet cizích měn na tuzemskou používá firma pevné kursy – kurs ČNB vyhlašovaný k prvnímu dni účetního období. </w:t>
      </w:r>
      <w:r>
        <w:rPr>
          <w:rFonts w:ascii="Arial" w:hAnsi="Arial" w:cs="Arial"/>
          <w:sz w:val="24"/>
          <w:szCs w:val="24"/>
        </w:rPr>
        <w:t>Pro rok 2013</w:t>
      </w:r>
      <w:r w:rsidRPr="003E0F1B">
        <w:rPr>
          <w:rFonts w:ascii="Arial" w:hAnsi="Arial" w:cs="Arial"/>
          <w:sz w:val="24"/>
          <w:szCs w:val="24"/>
        </w:rPr>
        <w:t xml:space="preserve"> jsou používány tyto kursy:</w:t>
      </w:r>
    </w:p>
    <w:p w:rsidR="003E0F1B" w:rsidRPr="003E0F1B" w:rsidRDefault="003E0F1B" w:rsidP="003E0F1B">
      <w:pPr>
        <w:rPr>
          <w:rFonts w:ascii="Arial" w:hAnsi="Arial" w:cs="Arial"/>
          <w:sz w:val="24"/>
          <w:szCs w:val="24"/>
        </w:rPr>
      </w:pPr>
      <w:r w:rsidRPr="003E0F1B">
        <w:rPr>
          <w:rFonts w:ascii="Arial" w:hAnsi="Arial" w:cs="Arial"/>
          <w:sz w:val="24"/>
          <w:szCs w:val="24"/>
        </w:rPr>
        <w:t>1 CHF (švýcarský frank) = 18,- Kč,  1 EUR (euro) = 25,- Kč</w:t>
      </w:r>
    </w:p>
    <w:p w:rsidR="003E0F1B" w:rsidRDefault="003E0F1B" w:rsidP="003E0F1B">
      <w:pPr>
        <w:jc w:val="both"/>
        <w:rPr>
          <w:rFonts w:ascii="Arial" w:hAnsi="Arial" w:cs="Arial"/>
          <w:sz w:val="24"/>
          <w:szCs w:val="24"/>
        </w:rPr>
      </w:pPr>
      <w:r w:rsidRPr="003E0F1B">
        <w:rPr>
          <w:rFonts w:ascii="Arial" w:hAnsi="Arial" w:cs="Arial"/>
          <w:sz w:val="24"/>
          <w:szCs w:val="24"/>
        </w:rPr>
        <w:t xml:space="preserve">Firma je zaregistrována u Finančního úřadu v Novém Městě nad Metují jako měsíční plátce daně z přidané hodnoty. V roce </w:t>
      </w:r>
      <w:r>
        <w:rPr>
          <w:rFonts w:ascii="Arial" w:hAnsi="Arial" w:cs="Arial"/>
          <w:sz w:val="24"/>
          <w:szCs w:val="24"/>
        </w:rPr>
        <w:t>2013</w:t>
      </w:r>
      <w:r w:rsidRPr="003E0F1B">
        <w:rPr>
          <w:rFonts w:ascii="Arial" w:hAnsi="Arial" w:cs="Arial"/>
          <w:sz w:val="24"/>
          <w:szCs w:val="24"/>
        </w:rPr>
        <w:t xml:space="preserve"> odváděla firma čtvrtletní zálohy na daň z příjmu právnických osob a rovněž zálohy na daň silniční. Zároveň odváděla firma za své zaměstnance zálohy na daň z příjmu fyzických osob ze závislé činnosti.</w:t>
      </w:r>
    </w:p>
    <w:p w:rsidR="002F7DF3" w:rsidRDefault="00BC2769" w:rsidP="003E0F1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 pokladní hotovost jsou používány analytické účty 211.100 Pokladna v Kč a 211.200 Pokladna v CHF. </w:t>
      </w:r>
      <w:r w:rsidR="002F7DF3">
        <w:rPr>
          <w:rFonts w:ascii="Arial" w:hAnsi="Arial" w:cs="Arial"/>
          <w:sz w:val="24"/>
          <w:szCs w:val="24"/>
        </w:rPr>
        <w:t>Pro zúčtování s institucemi sociálního a zdravotního pojištění jsou používány následující analytické účtu: 336.100 Zúčtování s institucemi sociálního zabezpečení a 336.200 zúčtování s institucemi zdravotního pojištění.</w:t>
      </w:r>
    </w:p>
    <w:p w:rsidR="003E0F1B" w:rsidRDefault="003E0F1B" w:rsidP="003E0F1B">
      <w:pPr>
        <w:rPr>
          <w:rFonts w:ascii="Arial" w:hAnsi="Arial" w:cs="Arial"/>
          <w:b/>
          <w:sz w:val="24"/>
          <w:szCs w:val="24"/>
        </w:rPr>
      </w:pPr>
      <w:r w:rsidRPr="002769FD">
        <w:rPr>
          <w:rFonts w:ascii="Arial" w:hAnsi="Arial" w:cs="Arial"/>
          <w:b/>
          <w:sz w:val="24"/>
          <w:szCs w:val="24"/>
          <w:u w:val="single"/>
        </w:rPr>
        <w:t>Úkol č. 1.:</w:t>
      </w:r>
      <w:r w:rsidRPr="002769FD">
        <w:rPr>
          <w:rFonts w:ascii="Arial" w:hAnsi="Arial" w:cs="Arial"/>
          <w:b/>
          <w:sz w:val="24"/>
          <w:szCs w:val="24"/>
        </w:rPr>
        <w:t xml:space="preserve"> </w:t>
      </w:r>
      <w:r w:rsidR="0034100C" w:rsidRPr="002769FD">
        <w:rPr>
          <w:rFonts w:ascii="Arial" w:hAnsi="Arial" w:cs="Arial"/>
          <w:b/>
          <w:sz w:val="24"/>
          <w:szCs w:val="24"/>
        </w:rPr>
        <w:t>Do</w:t>
      </w:r>
      <w:r w:rsidRPr="002769FD">
        <w:rPr>
          <w:rFonts w:ascii="Arial" w:hAnsi="Arial" w:cs="Arial"/>
          <w:b/>
          <w:sz w:val="24"/>
          <w:szCs w:val="24"/>
        </w:rPr>
        <w:t xml:space="preserve"> účetního deníku zaúčtujte k 31.12.2013 </w:t>
      </w:r>
      <w:r w:rsidR="0034100C" w:rsidRPr="002769FD">
        <w:rPr>
          <w:rFonts w:ascii="Arial" w:hAnsi="Arial" w:cs="Arial"/>
          <w:b/>
          <w:sz w:val="24"/>
          <w:szCs w:val="24"/>
        </w:rPr>
        <w:t xml:space="preserve">následující </w:t>
      </w:r>
      <w:r w:rsidRPr="002769FD">
        <w:rPr>
          <w:rFonts w:ascii="Arial" w:hAnsi="Arial" w:cs="Arial"/>
          <w:b/>
          <w:sz w:val="24"/>
          <w:szCs w:val="24"/>
        </w:rPr>
        <w:t xml:space="preserve">uzávěrkové operace </w:t>
      </w:r>
    </w:p>
    <w:p w:rsidR="0035055F" w:rsidRPr="002769FD" w:rsidRDefault="0035055F" w:rsidP="003E0F1B">
      <w:pPr>
        <w:rPr>
          <w:rFonts w:ascii="Arial" w:hAnsi="Arial" w:cs="Arial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883"/>
        <w:gridCol w:w="820"/>
        <w:gridCol w:w="5068"/>
        <w:gridCol w:w="1417"/>
        <w:gridCol w:w="1276"/>
        <w:gridCol w:w="1218"/>
      </w:tblGrid>
      <w:tr w:rsidR="003E0F1B" w:rsidRPr="003E0F1B" w:rsidTr="0034100C">
        <w:tc>
          <w:tcPr>
            <w:tcW w:w="883" w:type="dxa"/>
          </w:tcPr>
          <w:p w:rsidR="003E0F1B" w:rsidRPr="003E0F1B" w:rsidRDefault="003E0F1B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3E0F1B">
              <w:rPr>
                <w:rFonts w:ascii="Arial" w:hAnsi="Arial" w:cs="Arial"/>
                <w:b/>
                <w:sz w:val="24"/>
                <w:szCs w:val="24"/>
              </w:rPr>
              <w:t>Poř.č</w:t>
            </w:r>
            <w:proofErr w:type="spellEnd"/>
            <w:r w:rsidRPr="003E0F1B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820" w:type="dxa"/>
          </w:tcPr>
          <w:p w:rsidR="003E0F1B" w:rsidRPr="003E0F1B" w:rsidRDefault="003E0F1B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3E0F1B">
              <w:rPr>
                <w:rFonts w:ascii="Arial" w:hAnsi="Arial" w:cs="Arial"/>
                <w:b/>
                <w:sz w:val="24"/>
                <w:szCs w:val="24"/>
              </w:rPr>
              <w:t>Dokl</w:t>
            </w:r>
            <w:proofErr w:type="spellEnd"/>
            <w:r w:rsidR="0034100C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5068" w:type="dxa"/>
          </w:tcPr>
          <w:p w:rsidR="003E0F1B" w:rsidRPr="003E0F1B" w:rsidRDefault="003E0F1B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0F1B">
              <w:rPr>
                <w:rFonts w:ascii="Arial" w:hAnsi="Arial" w:cs="Arial"/>
                <w:b/>
                <w:sz w:val="24"/>
                <w:szCs w:val="24"/>
              </w:rPr>
              <w:t>Text</w:t>
            </w:r>
          </w:p>
        </w:tc>
        <w:tc>
          <w:tcPr>
            <w:tcW w:w="1417" w:type="dxa"/>
          </w:tcPr>
          <w:p w:rsidR="003E0F1B" w:rsidRPr="003E0F1B" w:rsidRDefault="003E0F1B" w:rsidP="003410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Kč</w:t>
            </w:r>
          </w:p>
        </w:tc>
        <w:tc>
          <w:tcPr>
            <w:tcW w:w="1276" w:type="dxa"/>
          </w:tcPr>
          <w:p w:rsidR="003E0F1B" w:rsidRPr="003E0F1B" w:rsidRDefault="003E0F1B" w:rsidP="003410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MD</w:t>
            </w:r>
          </w:p>
        </w:tc>
        <w:tc>
          <w:tcPr>
            <w:tcW w:w="1218" w:type="dxa"/>
          </w:tcPr>
          <w:p w:rsidR="003E0F1B" w:rsidRPr="003E0F1B" w:rsidRDefault="003E0F1B" w:rsidP="0034100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</w:t>
            </w:r>
          </w:p>
        </w:tc>
      </w:tr>
      <w:tr w:rsidR="0034100C" w:rsidRPr="003E0F1B" w:rsidTr="0034100C">
        <w:trPr>
          <w:trHeight w:val="1200"/>
        </w:trPr>
        <w:tc>
          <w:tcPr>
            <w:tcW w:w="883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820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VÚD</w:t>
            </w:r>
          </w:p>
        </w:tc>
        <w:tc>
          <w:tcPr>
            <w:tcW w:w="5068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Inventarizace krátkodobého finančního majetku:</w:t>
            </w:r>
          </w:p>
          <w:p w:rsidR="0034100C" w:rsidRPr="003E0F1B" w:rsidRDefault="0034100C" w:rsidP="003E0F1B">
            <w:pPr>
              <w:pStyle w:val="Odstavecseseznamem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Skutečný stav pokladní hotovosti v Kč dle pokladní výčetky: 6 668,-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4100C" w:rsidRPr="003E0F1B" w:rsidRDefault="0034100C" w:rsidP="0035055F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Účetní stav: 6 868,-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4100C" w:rsidRPr="003E0F1B" w:rsidRDefault="0034100C" w:rsidP="0034100C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Vypořádejte inventarizační rozdíl.</w:t>
            </w:r>
          </w:p>
        </w:tc>
        <w:tc>
          <w:tcPr>
            <w:tcW w:w="1417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8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E0F1B" w:rsidTr="0034100C">
        <w:trPr>
          <w:trHeight w:val="1200"/>
        </w:trPr>
        <w:tc>
          <w:tcPr>
            <w:tcW w:w="883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0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68" w:type="dxa"/>
          </w:tcPr>
          <w:p w:rsidR="0034100C" w:rsidRPr="003E0F1B" w:rsidRDefault="0034100C" w:rsidP="0034100C">
            <w:pPr>
              <w:pStyle w:val="Odstavecseseznamem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Inventarizační rozdíl pokladny předepsán pokladní k úhradě v plné výši</w:t>
            </w:r>
          </w:p>
        </w:tc>
        <w:tc>
          <w:tcPr>
            <w:tcW w:w="1417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8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E0F1B" w:rsidTr="0034100C">
        <w:trPr>
          <w:trHeight w:val="1200"/>
        </w:trPr>
        <w:tc>
          <w:tcPr>
            <w:tcW w:w="883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0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68" w:type="dxa"/>
          </w:tcPr>
          <w:p w:rsidR="0034100C" w:rsidRPr="003E0F1B" w:rsidRDefault="0034100C" w:rsidP="0034100C">
            <w:pPr>
              <w:pStyle w:val="Odstavecseseznamem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PPD - pokladní rozdíl v hotovosti uhradila</w:t>
            </w:r>
          </w:p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8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E0F1B" w:rsidTr="0034100C">
        <w:trPr>
          <w:trHeight w:val="1200"/>
        </w:trPr>
        <w:tc>
          <w:tcPr>
            <w:tcW w:w="883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0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68" w:type="dxa"/>
          </w:tcPr>
          <w:p w:rsidR="0034100C" w:rsidRPr="0034100C" w:rsidRDefault="0034100C" w:rsidP="0034100C">
            <w:pPr>
              <w:pStyle w:val="Odstavecseseznamem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Zůstatek pokladní hotovosti v CHF: stav účetní souhlasí se stavem skutečným (</w:t>
            </w:r>
            <w:r w:rsidRPr="0034100C">
              <w:rPr>
                <w:rFonts w:ascii="Arial" w:hAnsi="Arial" w:cs="Arial"/>
                <w:b/>
                <w:sz w:val="24"/>
                <w:szCs w:val="24"/>
              </w:rPr>
              <w:t xml:space="preserve">50 CHF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* </w:t>
            </w:r>
            <w:r w:rsidRPr="0034100C">
              <w:rPr>
                <w:rFonts w:ascii="Arial" w:hAnsi="Arial" w:cs="Arial"/>
                <w:sz w:val="24"/>
                <w:szCs w:val="24"/>
              </w:rPr>
              <w:t>pevný kurz 18,-)</w:t>
            </w:r>
          </w:p>
          <w:p w:rsidR="0034100C" w:rsidRPr="003E0F1B" w:rsidRDefault="0034100C" w:rsidP="0034100C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Kurs ČNB k 31.12.2013</w:t>
            </w:r>
            <w:r w:rsidRPr="003E0F1B">
              <w:rPr>
                <w:rFonts w:ascii="Arial" w:hAnsi="Arial" w:cs="Arial"/>
                <w:sz w:val="24"/>
                <w:szCs w:val="24"/>
              </w:rPr>
              <w:t xml:space="preserve"> Kč 18,70/1CHF</w:t>
            </w:r>
          </w:p>
        </w:tc>
        <w:tc>
          <w:tcPr>
            <w:tcW w:w="1417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8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E0F1B" w:rsidTr="0034100C">
        <w:trPr>
          <w:trHeight w:val="1200"/>
        </w:trPr>
        <w:tc>
          <w:tcPr>
            <w:tcW w:w="883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0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68" w:type="dxa"/>
          </w:tcPr>
          <w:p w:rsidR="0034100C" w:rsidRPr="0034100C" w:rsidRDefault="0034100C" w:rsidP="0034100C">
            <w:pPr>
              <w:pStyle w:val="Odstavecseseznamem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Inventarizace cenin – stav účetní souhlasí se stavem skutečným (stravenky + dálniční známky)</w:t>
            </w:r>
          </w:p>
        </w:tc>
        <w:tc>
          <w:tcPr>
            <w:tcW w:w="1417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8" w:type="dxa"/>
          </w:tcPr>
          <w:p w:rsidR="0034100C" w:rsidRPr="003E0F1B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0F1B" w:rsidRPr="003E0F1B" w:rsidTr="0034100C">
        <w:tc>
          <w:tcPr>
            <w:tcW w:w="883" w:type="dxa"/>
          </w:tcPr>
          <w:p w:rsidR="003E0F1B" w:rsidRPr="003E0F1B" w:rsidRDefault="003E0F1B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820" w:type="dxa"/>
          </w:tcPr>
          <w:p w:rsidR="003E0F1B" w:rsidRPr="003E0F1B" w:rsidRDefault="003E0F1B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VÚD</w:t>
            </w:r>
          </w:p>
        </w:tc>
        <w:tc>
          <w:tcPr>
            <w:tcW w:w="5068" w:type="dxa"/>
          </w:tcPr>
          <w:p w:rsidR="003E0F1B" w:rsidRPr="003E0F1B" w:rsidRDefault="003E0F1B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Inventarizace zásob:</w:t>
            </w:r>
          </w:p>
          <w:p w:rsidR="003E0F1B" w:rsidRPr="003E0F1B" w:rsidRDefault="003E0F1B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K rozvahovému dni vykazoval účet č. 111 zůstatek na straně MD ve výši 21 000,- Kč (faktura přijatá za materiál, materiál však dosud nebyl dodán)</w:t>
            </w:r>
          </w:p>
        </w:tc>
        <w:tc>
          <w:tcPr>
            <w:tcW w:w="1417" w:type="dxa"/>
          </w:tcPr>
          <w:p w:rsidR="003E0F1B" w:rsidRPr="003E0F1B" w:rsidRDefault="003E0F1B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3E0F1B" w:rsidRPr="003E0F1B" w:rsidRDefault="003E0F1B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8" w:type="dxa"/>
          </w:tcPr>
          <w:p w:rsidR="003E0F1B" w:rsidRPr="003E0F1B" w:rsidRDefault="003E0F1B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0F1B" w:rsidRPr="003E0F1B" w:rsidTr="0034100C">
        <w:tc>
          <w:tcPr>
            <w:tcW w:w="883" w:type="dxa"/>
          </w:tcPr>
          <w:p w:rsidR="003E0F1B" w:rsidRPr="003E0F1B" w:rsidRDefault="003E0F1B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820" w:type="dxa"/>
          </w:tcPr>
          <w:p w:rsidR="003E0F1B" w:rsidRPr="003E0F1B" w:rsidRDefault="003E0F1B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VÚD</w:t>
            </w:r>
          </w:p>
        </w:tc>
        <w:tc>
          <w:tcPr>
            <w:tcW w:w="5068" w:type="dxa"/>
          </w:tcPr>
          <w:p w:rsidR="003E0F1B" w:rsidRPr="003E0F1B" w:rsidRDefault="003E0F1B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Na základě odečtu elektroměru je účtována odhadovaná spotřeba el. energie</w:t>
            </w:r>
            <w:r w:rsidR="0034100C">
              <w:rPr>
                <w:rFonts w:ascii="Arial" w:hAnsi="Arial" w:cs="Arial"/>
                <w:sz w:val="24"/>
                <w:szCs w:val="24"/>
              </w:rPr>
              <w:t xml:space="preserve"> za rok 2013</w:t>
            </w:r>
            <w:r w:rsidRPr="003E0F1B">
              <w:rPr>
                <w:rFonts w:ascii="Arial" w:hAnsi="Arial" w:cs="Arial"/>
                <w:sz w:val="24"/>
                <w:szCs w:val="24"/>
              </w:rPr>
              <w:t xml:space="preserve"> ve výši 85 000,- Kč</w:t>
            </w:r>
          </w:p>
        </w:tc>
        <w:tc>
          <w:tcPr>
            <w:tcW w:w="1417" w:type="dxa"/>
          </w:tcPr>
          <w:p w:rsidR="003E0F1B" w:rsidRPr="003E0F1B" w:rsidRDefault="003E0F1B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3E0F1B" w:rsidRPr="003E0F1B" w:rsidRDefault="003E0F1B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8" w:type="dxa"/>
          </w:tcPr>
          <w:p w:rsidR="003E0F1B" w:rsidRPr="003E0F1B" w:rsidRDefault="003E0F1B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E0F1B" w:rsidRPr="003E0F1B" w:rsidTr="0034100C">
        <w:tc>
          <w:tcPr>
            <w:tcW w:w="883" w:type="dxa"/>
          </w:tcPr>
          <w:p w:rsidR="003E0F1B" w:rsidRPr="003E0F1B" w:rsidRDefault="003E0F1B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820" w:type="dxa"/>
          </w:tcPr>
          <w:p w:rsidR="003E0F1B" w:rsidRPr="003E0F1B" w:rsidRDefault="003E0F1B" w:rsidP="003505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E0F1B">
              <w:rPr>
                <w:rFonts w:ascii="Arial" w:hAnsi="Arial" w:cs="Arial"/>
                <w:sz w:val="24"/>
                <w:szCs w:val="24"/>
              </w:rPr>
              <w:t>VzÚ</w:t>
            </w:r>
            <w:proofErr w:type="spellEnd"/>
          </w:p>
        </w:tc>
        <w:tc>
          <w:tcPr>
            <w:tcW w:w="5068" w:type="dxa"/>
          </w:tcPr>
          <w:p w:rsidR="003E0F1B" w:rsidRPr="003E0F1B" w:rsidRDefault="003E0F1B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Uhrazeno nájemné za pronájem podnikatelských p</w:t>
            </w:r>
            <w:r w:rsidR="0034100C">
              <w:rPr>
                <w:rFonts w:ascii="Arial" w:hAnsi="Arial" w:cs="Arial"/>
                <w:sz w:val="24"/>
                <w:szCs w:val="24"/>
              </w:rPr>
              <w:t>rostor na 1. čtvrtletí roku 2014</w:t>
            </w:r>
            <w:r w:rsidRPr="003E0F1B">
              <w:rPr>
                <w:rFonts w:ascii="Arial" w:hAnsi="Arial" w:cs="Arial"/>
                <w:sz w:val="24"/>
                <w:szCs w:val="24"/>
              </w:rPr>
              <w:t xml:space="preserve"> ve výši 45 000,- Kč</w:t>
            </w:r>
          </w:p>
        </w:tc>
        <w:tc>
          <w:tcPr>
            <w:tcW w:w="1417" w:type="dxa"/>
          </w:tcPr>
          <w:p w:rsidR="003E0F1B" w:rsidRPr="003E0F1B" w:rsidRDefault="003E0F1B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3E0F1B" w:rsidRPr="003E0F1B" w:rsidRDefault="003E0F1B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8" w:type="dxa"/>
          </w:tcPr>
          <w:p w:rsidR="003E0F1B" w:rsidRPr="003E0F1B" w:rsidRDefault="003E0F1B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E0F1B" w:rsidRPr="003E0F1B" w:rsidRDefault="003E0F1B" w:rsidP="003E0F1B">
      <w:pPr>
        <w:rPr>
          <w:rFonts w:ascii="Arial" w:hAnsi="Arial" w:cs="Arial"/>
          <w:b/>
          <w:sz w:val="24"/>
          <w:u w:val="single"/>
        </w:rPr>
      </w:pPr>
    </w:p>
    <w:p w:rsidR="002769FD" w:rsidRDefault="0034100C" w:rsidP="0034100C">
      <w:pPr>
        <w:rPr>
          <w:rFonts w:ascii="Arial" w:hAnsi="Arial" w:cs="Arial"/>
          <w:sz w:val="24"/>
          <w:szCs w:val="24"/>
        </w:rPr>
      </w:pPr>
      <w:r w:rsidRPr="002769FD">
        <w:rPr>
          <w:rFonts w:ascii="Arial" w:hAnsi="Arial" w:cs="Arial"/>
          <w:b/>
          <w:sz w:val="24"/>
          <w:szCs w:val="24"/>
          <w:u w:val="single"/>
        </w:rPr>
        <w:t xml:space="preserve">Úkol č. 2.: </w:t>
      </w:r>
      <w:r w:rsidRPr="002769FD">
        <w:rPr>
          <w:rFonts w:ascii="Arial" w:hAnsi="Arial" w:cs="Arial"/>
          <w:b/>
          <w:sz w:val="24"/>
          <w:szCs w:val="24"/>
        </w:rPr>
        <w:t>Transformace hospodářského výsledku na základ daně z příjmu, účetní uzávěrka</w:t>
      </w:r>
      <w:r w:rsidRPr="002769FD">
        <w:rPr>
          <w:rFonts w:ascii="Arial" w:hAnsi="Arial" w:cs="Arial"/>
          <w:sz w:val="24"/>
          <w:szCs w:val="24"/>
        </w:rPr>
        <w:br/>
      </w:r>
    </w:p>
    <w:p w:rsidR="0034100C" w:rsidRPr="0034100C" w:rsidRDefault="0034100C" w:rsidP="0034100C">
      <w:pPr>
        <w:rPr>
          <w:rFonts w:ascii="Arial" w:hAnsi="Arial" w:cs="Arial"/>
          <w:sz w:val="24"/>
          <w:szCs w:val="24"/>
        </w:rPr>
      </w:pPr>
      <w:r w:rsidRPr="0034100C">
        <w:rPr>
          <w:rFonts w:ascii="Arial" w:hAnsi="Arial" w:cs="Arial"/>
          <w:sz w:val="24"/>
          <w:szCs w:val="24"/>
        </w:rPr>
        <w:t>Z následujících obratů na účtech sestavte účet 710, vypočítejte daňovou povinnosti účetní jednotky a sestavte účet 702. Konečné stavy jednotlivých účtů k 31.12.2010 před uzavřením:</w:t>
      </w:r>
    </w:p>
    <w:tbl>
      <w:tblPr>
        <w:tblStyle w:val="Mkatabulky"/>
        <w:tblW w:w="10740" w:type="dxa"/>
        <w:tblLook w:val="04A0"/>
      </w:tblPr>
      <w:tblGrid>
        <w:gridCol w:w="1514"/>
        <w:gridCol w:w="3076"/>
        <w:gridCol w:w="2039"/>
        <w:gridCol w:w="4111"/>
      </w:tblGrid>
      <w:tr w:rsidR="0034100C" w:rsidRPr="0034100C" w:rsidTr="00601A67"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Číslo účtu - doplňte</w:t>
            </w: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Název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Kč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Poznámka</w:t>
            </w:r>
          </w:p>
        </w:tc>
      </w:tr>
      <w:tr w:rsidR="0034100C" w:rsidRPr="0034100C" w:rsidTr="00601A67"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SMV a soubory MV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2 433 800,-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Pořízení DHM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1 600 000,-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Dosud proinvestovaná částka nové budovy v roce 201</w:t>
            </w:r>
            <w:r w:rsidR="002769FD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34100C" w:rsidRPr="0034100C" w:rsidTr="00601A67"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Oprávky k SMV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252 328,-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Materiál na skladě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70 000,-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……………</w:t>
            </w:r>
          </w:p>
        </w:tc>
        <w:tc>
          <w:tcPr>
            <w:tcW w:w="4111" w:type="dxa"/>
          </w:tcPr>
          <w:p w:rsidR="0034100C" w:rsidRPr="0034100C" w:rsidRDefault="002769FD" w:rsidP="003505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Viz. úkol 1</w:t>
            </w:r>
            <w:r w:rsidR="0034100C" w:rsidRPr="0034100C">
              <w:rPr>
                <w:rFonts w:ascii="Arial" w:hAnsi="Arial" w:cs="Arial"/>
                <w:sz w:val="24"/>
                <w:szCs w:val="24"/>
              </w:rPr>
              <w:t>., bod 2</w:t>
            </w:r>
          </w:p>
        </w:tc>
      </w:tr>
      <w:tr w:rsidR="0034100C" w:rsidRPr="0034100C" w:rsidTr="00601A67"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Výrobky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43 250,-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Zboží na skladě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199 000,-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Pokladna v Kč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6 868,-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Pokladna v CHF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……………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50 CHF * kurs ČNB k 31.12.</w:t>
            </w:r>
            <w:r w:rsidR="002769FD">
              <w:rPr>
                <w:rFonts w:ascii="Arial" w:hAnsi="Arial" w:cs="Arial"/>
                <w:sz w:val="24"/>
                <w:szCs w:val="24"/>
              </w:rPr>
              <w:t xml:space="preserve"> – viz. úkol 1</w:t>
            </w:r>
            <w:r w:rsidRPr="0034100C">
              <w:rPr>
                <w:rFonts w:ascii="Arial" w:hAnsi="Arial" w:cs="Arial"/>
                <w:sz w:val="24"/>
                <w:szCs w:val="24"/>
              </w:rPr>
              <w:t>., bod 1d)</w:t>
            </w: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Ceniny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14 000,-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Stravenky + dálniční známky</w:t>
            </w: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Běžný účet u KB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300 000,-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Odběratelé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240 000,-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Dodavatelé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315 000,-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Zaměstnanci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105 000,-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804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Zúčtování s institucemi sociálního pojištění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21 000,-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Zúčtování s institucemi zdravotního zabezpečení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14 000,-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Daň z příjmů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……………..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Doplňte až po výpočtu daň</w:t>
            </w:r>
            <w:r w:rsidR="00752654">
              <w:rPr>
                <w:rFonts w:ascii="Arial" w:hAnsi="Arial" w:cs="Arial"/>
                <w:sz w:val="24"/>
                <w:szCs w:val="24"/>
              </w:rPr>
              <w:t>ové</w:t>
            </w:r>
            <w:r w:rsidRPr="0034100C">
              <w:rPr>
                <w:rFonts w:ascii="Arial" w:hAnsi="Arial" w:cs="Arial"/>
                <w:sz w:val="24"/>
                <w:szCs w:val="24"/>
              </w:rPr>
              <w:t xml:space="preserve"> povinnosti, viz. dále</w:t>
            </w: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Ostatní přímé daně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7 200,-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Daň z přidané hodnoty – strana D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48 000,-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……………..</w:t>
            </w:r>
          </w:p>
        </w:tc>
        <w:tc>
          <w:tcPr>
            <w:tcW w:w="4111" w:type="dxa"/>
          </w:tcPr>
          <w:p w:rsidR="0034100C" w:rsidRPr="0034100C" w:rsidRDefault="002769FD" w:rsidP="003505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Viz. úkol č. 1</w:t>
            </w:r>
            <w:r w:rsidR="0034100C" w:rsidRPr="0034100C">
              <w:rPr>
                <w:rFonts w:ascii="Arial" w:hAnsi="Arial" w:cs="Arial"/>
                <w:sz w:val="24"/>
                <w:szCs w:val="24"/>
              </w:rPr>
              <w:t>., bod 4</w:t>
            </w: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……………..</w:t>
            </w:r>
          </w:p>
        </w:tc>
        <w:tc>
          <w:tcPr>
            <w:tcW w:w="4111" w:type="dxa"/>
          </w:tcPr>
          <w:p w:rsidR="0034100C" w:rsidRPr="0034100C" w:rsidRDefault="002769FD" w:rsidP="003505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Viz. úkol č. 1</w:t>
            </w:r>
            <w:r w:rsidR="0034100C" w:rsidRPr="0034100C">
              <w:rPr>
                <w:rFonts w:ascii="Arial" w:hAnsi="Arial" w:cs="Arial"/>
                <w:sz w:val="24"/>
                <w:szCs w:val="24"/>
              </w:rPr>
              <w:t>., bod 3</w:t>
            </w: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Základní kapitál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200 000,-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Zákonný rezervní fond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15 000,-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Nerozdělený zisk minulých let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156 000,-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Dlouhodobý bankovní úvěr</w:t>
            </w:r>
          </w:p>
        </w:tc>
        <w:tc>
          <w:tcPr>
            <w:tcW w:w="2039" w:type="dxa"/>
          </w:tcPr>
          <w:p w:rsidR="0034100C" w:rsidRPr="0034100C" w:rsidRDefault="00C3280A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1 346 125,-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Spotřeba materiálu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1 850 000,-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Spotřeba energie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85 000,-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Prodané zboží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1 100 000,-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Cestovné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4 800,-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Náklady na reprezentaci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4 000,-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Mzdové náklady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1 080 000,-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Zákonné sociální pojištění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378 000,-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Ostatní daně a poplatky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500,-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Dary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10 000,-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Dar mateřské škole v souladu se Zákonem o dani z příjmu</w:t>
            </w: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Manka a škody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240 000,-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Havárie automobilu + škoda na zásobách</w:t>
            </w: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Odpisy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95 000,-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Daňové odpisy 80 000,-</w:t>
            </w: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Zaplacené úroky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19 000,-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28BA" w:rsidRPr="0034100C" w:rsidTr="00601A67">
        <w:trPr>
          <w:trHeight w:val="70"/>
        </w:trPr>
        <w:tc>
          <w:tcPr>
            <w:tcW w:w="1514" w:type="dxa"/>
          </w:tcPr>
          <w:p w:rsidR="000B28BA" w:rsidRPr="0034100C" w:rsidRDefault="000B28BA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0B28BA" w:rsidRPr="0034100C" w:rsidRDefault="000B28BA" w:rsidP="003505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Daň z příjmů</w:t>
            </w:r>
          </w:p>
        </w:tc>
        <w:tc>
          <w:tcPr>
            <w:tcW w:w="2039" w:type="dxa"/>
          </w:tcPr>
          <w:p w:rsidR="000B28BA" w:rsidRPr="0034100C" w:rsidRDefault="000B28BA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…………..</w:t>
            </w:r>
          </w:p>
        </w:tc>
        <w:tc>
          <w:tcPr>
            <w:tcW w:w="4111" w:type="dxa"/>
          </w:tcPr>
          <w:p w:rsidR="000B28BA" w:rsidRPr="0034100C" w:rsidRDefault="000B28BA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Doplňte až po výpočtu daň</w:t>
            </w:r>
            <w:r>
              <w:rPr>
                <w:rFonts w:ascii="Arial" w:hAnsi="Arial" w:cs="Arial"/>
                <w:sz w:val="24"/>
                <w:szCs w:val="24"/>
              </w:rPr>
              <w:t>ové</w:t>
            </w:r>
            <w:r w:rsidRPr="0034100C">
              <w:rPr>
                <w:rFonts w:ascii="Arial" w:hAnsi="Arial" w:cs="Arial"/>
                <w:sz w:val="24"/>
                <w:szCs w:val="24"/>
              </w:rPr>
              <w:t xml:space="preserve"> povinnosti, viz. dále</w:t>
            </w: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Tržby za vlastní výrobky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2 850 000,-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Tržby za zboží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4 200 000,-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Změna stavu výrobků – strana D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100 000,-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Ostatní provozní výnosy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120 000,-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Náhrada za auto + náhrada za poničené zásoby</w:t>
            </w:r>
          </w:p>
        </w:tc>
      </w:tr>
      <w:tr w:rsidR="0034100C" w:rsidRPr="0034100C" w:rsidTr="00601A67">
        <w:trPr>
          <w:trHeight w:val="70"/>
        </w:trPr>
        <w:tc>
          <w:tcPr>
            <w:tcW w:w="1514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Přijaté úroky</w:t>
            </w:r>
          </w:p>
        </w:tc>
        <w:tc>
          <w:tcPr>
            <w:tcW w:w="2039" w:type="dxa"/>
          </w:tcPr>
          <w:p w:rsidR="0034100C" w:rsidRPr="0034100C" w:rsidRDefault="0034100C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5 500,-</w:t>
            </w:r>
          </w:p>
        </w:tc>
        <w:tc>
          <w:tcPr>
            <w:tcW w:w="4111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4100C" w:rsidRDefault="0034100C" w:rsidP="0034100C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AA63D5" w:rsidRDefault="00AA63D5" w:rsidP="0034100C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AA63D5" w:rsidRDefault="00AA63D5" w:rsidP="0034100C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AA63D5" w:rsidRDefault="00AA63D5" w:rsidP="0034100C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AA63D5" w:rsidRDefault="00AA63D5" w:rsidP="0034100C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AA63D5" w:rsidRDefault="00AA63D5" w:rsidP="0034100C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AA63D5" w:rsidRDefault="00AA63D5" w:rsidP="0034100C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AA63D5" w:rsidRDefault="00AA63D5" w:rsidP="0034100C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AA63D5" w:rsidRDefault="00AA63D5" w:rsidP="0034100C">
      <w:pPr>
        <w:pStyle w:val="Odstavecseseznamem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842"/>
        <w:gridCol w:w="2268"/>
        <w:gridCol w:w="2268"/>
        <w:gridCol w:w="1985"/>
      </w:tblGrid>
      <w:tr w:rsidR="0034100C" w:rsidRPr="002769FD" w:rsidTr="002769FD">
        <w:trPr>
          <w:trHeight w:hRule="exact" w:val="369"/>
        </w:trPr>
        <w:tc>
          <w:tcPr>
            <w:tcW w:w="8363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4100C" w:rsidRPr="002769FD" w:rsidRDefault="0034100C" w:rsidP="0035055F">
            <w:pPr>
              <w:jc w:val="center"/>
              <w:rPr>
                <w:rFonts w:ascii="Arial" w:hAnsi="Arial" w:cs="Arial"/>
                <w:b/>
              </w:rPr>
            </w:pPr>
            <w:r w:rsidRPr="002769FD">
              <w:rPr>
                <w:rFonts w:ascii="Arial" w:hAnsi="Arial" w:cs="Arial"/>
                <w:b/>
              </w:rPr>
              <w:lastRenderedPageBreak/>
              <w:t>Zjištění účetního hospodářského výsledku</w:t>
            </w:r>
          </w:p>
        </w:tc>
      </w:tr>
      <w:tr w:rsidR="0034100C" w:rsidRPr="002769FD" w:rsidTr="002769FD">
        <w:trPr>
          <w:trHeight w:hRule="exact" w:val="369"/>
        </w:trPr>
        <w:tc>
          <w:tcPr>
            <w:tcW w:w="411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4100C" w:rsidRPr="002769FD" w:rsidRDefault="0034100C" w:rsidP="0035055F">
            <w:pPr>
              <w:jc w:val="center"/>
              <w:rPr>
                <w:rFonts w:ascii="Arial" w:hAnsi="Arial" w:cs="Arial"/>
                <w:b/>
              </w:rPr>
            </w:pPr>
            <w:r w:rsidRPr="002769FD">
              <w:rPr>
                <w:rFonts w:ascii="Arial" w:hAnsi="Arial" w:cs="Arial"/>
              </w:rPr>
              <w:t xml:space="preserve">      </w:t>
            </w:r>
            <w:r w:rsidRPr="002769FD">
              <w:rPr>
                <w:rFonts w:ascii="Arial" w:hAnsi="Arial" w:cs="Arial"/>
                <w:b/>
              </w:rPr>
              <w:t>Náklady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4100C" w:rsidRPr="002769FD" w:rsidRDefault="0034100C" w:rsidP="0035055F">
            <w:pPr>
              <w:jc w:val="center"/>
              <w:rPr>
                <w:rFonts w:ascii="Arial" w:hAnsi="Arial" w:cs="Arial"/>
                <w:b/>
              </w:rPr>
            </w:pPr>
            <w:r w:rsidRPr="002769FD">
              <w:rPr>
                <w:rFonts w:ascii="Arial" w:hAnsi="Arial" w:cs="Arial"/>
                <w:b/>
              </w:rPr>
              <w:t>Výnosy</w:t>
            </w:r>
          </w:p>
        </w:tc>
      </w:tr>
      <w:tr w:rsidR="0034100C" w:rsidRPr="002769FD" w:rsidTr="002769FD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:rsidR="0034100C" w:rsidRPr="002769FD" w:rsidRDefault="0034100C" w:rsidP="0035055F">
            <w:pPr>
              <w:jc w:val="center"/>
              <w:rPr>
                <w:rFonts w:ascii="Arial" w:hAnsi="Arial" w:cs="Arial"/>
                <w:b/>
              </w:rPr>
            </w:pPr>
            <w:r w:rsidRPr="002769FD">
              <w:rPr>
                <w:rFonts w:ascii="Arial" w:hAnsi="Arial" w:cs="Arial"/>
                <w:b/>
              </w:rPr>
              <w:t>Číslo účtu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:rsidR="0034100C" w:rsidRPr="002769FD" w:rsidRDefault="0034100C" w:rsidP="0035055F">
            <w:pPr>
              <w:jc w:val="center"/>
              <w:rPr>
                <w:rFonts w:ascii="Arial" w:hAnsi="Arial" w:cs="Arial"/>
                <w:b/>
              </w:rPr>
            </w:pPr>
            <w:r w:rsidRPr="002769FD">
              <w:rPr>
                <w:rFonts w:ascii="Arial" w:hAnsi="Arial" w:cs="Arial"/>
                <w:b/>
              </w:rPr>
              <w:t>Kč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:rsidR="0034100C" w:rsidRPr="002769FD" w:rsidRDefault="0034100C" w:rsidP="0035055F">
            <w:pPr>
              <w:jc w:val="center"/>
              <w:rPr>
                <w:rFonts w:ascii="Arial" w:hAnsi="Arial" w:cs="Arial"/>
                <w:b/>
              </w:rPr>
            </w:pPr>
            <w:r w:rsidRPr="002769FD">
              <w:rPr>
                <w:rFonts w:ascii="Arial" w:hAnsi="Arial" w:cs="Arial"/>
                <w:b/>
              </w:rPr>
              <w:t>Číslo účtu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:rsidR="0034100C" w:rsidRPr="002769FD" w:rsidRDefault="0034100C" w:rsidP="0035055F">
            <w:pPr>
              <w:jc w:val="center"/>
              <w:rPr>
                <w:rFonts w:ascii="Arial" w:hAnsi="Arial" w:cs="Arial"/>
                <w:b/>
              </w:rPr>
            </w:pPr>
            <w:r w:rsidRPr="002769FD">
              <w:rPr>
                <w:rFonts w:ascii="Arial" w:hAnsi="Arial" w:cs="Arial"/>
                <w:b/>
              </w:rPr>
              <w:t>Kč</w:t>
            </w:r>
          </w:p>
        </w:tc>
      </w:tr>
      <w:tr w:rsidR="0034100C" w:rsidRPr="002769FD" w:rsidTr="002769FD">
        <w:trPr>
          <w:trHeight w:hRule="exact" w:val="369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  <w:b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  <w:b/>
              </w:rPr>
            </w:pPr>
          </w:p>
        </w:tc>
      </w:tr>
      <w:tr w:rsidR="0034100C" w:rsidRPr="002769FD" w:rsidTr="002769FD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</w:tr>
      <w:tr w:rsidR="0034100C" w:rsidRPr="002769FD" w:rsidTr="002769FD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</w:tr>
      <w:tr w:rsidR="0034100C" w:rsidRPr="002769FD" w:rsidTr="002769FD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</w:tr>
      <w:tr w:rsidR="0034100C" w:rsidRPr="002769FD" w:rsidTr="002769FD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</w:tr>
      <w:tr w:rsidR="0034100C" w:rsidRPr="002769FD" w:rsidTr="002769FD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</w:tr>
      <w:tr w:rsidR="0034100C" w:rsidRPr="002769FD" w:rsidTr="002769FD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</w:tr>
      <w:tr w:rsidR="0034100C" w:rsidRPr="002769FD" w:rsidTr="002769FD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</w:tr>
      <w:tr w:rsidR="0034100C" w:rsidRPr="002769FD" w:rsidTr="002769FD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</w:tr>
      <w:tr w:rsidR="0034100C" w:rsidRPr="002769FD" w:rsidTr="002769FD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</w:tr>
      <w:tr w:rsidR="0034100C" w:rsidRPr="002769FD" w:rsidTr="002769FD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</w:tr>
      <w:tr w:rsidR="0034100C" w:rsidRPr="002769FD" w:rsidTr="002769FD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</w:tr>
      <w:tr w:rsidR="0035055F" w:rsidRPr="002769FD" w:rsidTr="002769FD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5055F" w:rsidRPr="002769FD" w:rsidRDefault="0035055F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5055F" w:rsidRPr="002769FD" w:rsidRDefault="0035055F" w:rsidP="0035055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5055F" w:rsidRPr="002769FD" w:rsidRDefault="0035055F" w:rsidP="0035055F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5055F" w:rsidRPr="002769FD" w:rsidRDefault="0035055F" w:rsidP="0035055F">
            <w:pPr>
              <w:rPr>
                <w:rFonts w:ascii="Arial" w:hAnsi="Arial" w:cs="Arial"/>
              </w:rPr>
            </w:pPr>
          </w:p>
        </w:tc>
      </w:tr>
      <w:tr w:rsidR="0034100C" w:rsidRPr="002769FD" w:rsidTr="002769FD">
        <w:trPr>
          <w:trHeight w:hRule="exact" w:val="369"/>
        </w:trPr>
        <w:tc>
          <w:tcPr>
            <w:tcW w:w="1842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:rsidR="0034100C" w:rsidRPr="002769FD" w:rsidRDefault="0034100C" w:rsidP="0035055F">
            <w:pPr>
              <w:rPr>
                <w:rFonts w:ascii="Arial" w:hAnsi="Arial" w:cs="Arial"/>
                <w:b/>
              </w:rPr>
            </w:pPr>
            <w:r w:rsidRPr="002769FD">
              <w:rPr>
                <w:rFonts w:ascii="Arial" w:hAnsi="Arial" w:cs="Arial"/>
                <w:b/>
              </w:rPr>
              <w:t>Součet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34100C" w:rsidRPr="002769FD" w:rsidRDefault="0034100C" w:rsidP="0035055F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:rsidR="0034100C" w:rsidRPr="002769FD" w:rsidRDefault="0034100C" w:rsidP="0035055F">
            <w:pPr>
              <w:rPr>
                <w:rFonts w:ascii="Arial" w:hAnsi="Arial" w:cs="Arial"/>
                <w:b/>
              </w:rPr>
            </w:pPr>
            <w:r w:rsidRPr="002769FD">
              <w:rPr>
                <w:rFonts w:ascii="Arial" w:hAnsi="Arial" w:cs="Arial"/>
                <w:b/>
              </w:rPr>
              <w:t>Součet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34100C" w:rsidRPr="002769FD" w:rsidRDefault="0034100C" w:rsidP="0035055F">
            <w:pPr>
              <w:rPr>
                <w:rFonts w:ascii="Arial" w:hAnsi="Arial" w:cs="Arial"/>
              </w:rPr>
            </w:pPr>
          </w:p>
        </w:tc>
      </w:tr>
    </w:tbl>
    <w:p w:rsidR="002769FD" w:rsidRDefault="002769FD" w:rsidP="0034100C">
      <w:pPr>
        <w:tabs>
          <w:tab w:val="decimal" w:pos="6521"/>
          <w:tab w:val="left" w:pos="7513"/>
        </w:tabs>
        <w:rPr>
          <w:rFonts w:ascii="Arial" w:hAnsi="Arial" w:cs="Arial"/>
          <w:sz w:val="24"/>
          <w:szCs w:val="24"/>
          <w:u w:val="single"/>
        </w:rPr>
      </w:pPr>
    </w:p>
    <w:p w:rsidR="0034100C" w:rsidRPr="0034100C" w:rsidRDefault="0034100C" w:rsidP="0034100C">
      <w:pPr>
        <w:tabs>
          <w:tab w:val="decimal" w:pos="6521"/>
          <w:tab w:val="left" w:pos="7513"/>
        </w:tabs>
        <w:rPr>
          <w:rFonts w:ascii="Arial" w:hAnsi="Arial" w:cs="Arial"/>
          <w:sz w:val="24"/>
          <w:szCs w:val="24"/>
        </w:rPr>
      </w:pPr>
      <w:r w:rsidRPr="0034100C">
        <w:rPr>
          <w:rFonts w:ascii="Arial" w:hAnsi="Arial" w:cs="Arial"/>
          <w:sz w:val="24"/>
          <w:szCs w:val="24"/>
          <w:u w:val="single"/>
        </w:rPr>
        <w:t>Hrubý  hospodářský výsledek</w:t>
      </w:r>
      <w:r w:rsidRPr="0034100C">
        <w:rPr>
          <w:rFonts w:ascii="Arial" w:hAnsi="Arial" w:cs="Arial"/>
          <w:sz w:val="24"/>
          <w:szCs w:val="24"/>
        </w:rPr>
        <w:t xml:space="preserve"> = ...................................................</w:t>
      </w:r>
    </w:p>
    <w:p w:rsidR="0034100C" w:rsidRPr="0034100C" w:rsidRDefault="0034100C" w:rsidP="0034100C">
      <w:pPr>
        <w:tabs>
          <w:tab w:val="decimal" w:pos="6521"/>
          <w:tab w:val="left" w:pos="7513"/>
        </w:tabs>
        <w:rPr>
          <w:rFonts w:ascii="Arial" w:hAnsi="Arial" w:cs="Arial"/>
          <w:b/>
          <w:sz w:val="24"/>
          <w:szCs w:val="24"/>
        </w:rPr>
      </w:pPr>
      <w:r w:rsidRPr="0034100C">
        <w:rPr>
          <w:rFonts w:ascii="Arial" w:hAnsi="Arial" w:cs="Arial"/>
          <w:sz w:val="24"/>
          <w:szCs w:val="24"/>
        </w:rPr>
        <w:br/>
      </w:r>
      <w:r w:rsidRPr="0034100C">
        <w:rPr>
          <w:rFonts w:ascii="Arial" w:hAnsi="Arial" w:cs="Arial"/>
          <w:b/>
          <w:sz w:val="24"/>
          <w:szCs w:val="24"/>
        </w:rPr>
        <w:t>Transformace na základ daně:</w:t>
      </w:r>
    </w:p>
    <w:tbl>
      <w:tblPr>
        <w:tblStyle w:val="Mkatabulky"/>
        <w:tblW w:w="0" w:type="auto"/>
        <w:tblInd w:w="1101" w:type="dxa"/>
        <w:tblLook w:val="04A0"/>
      </w:tblPr>
      <w:tblGrid>
        <w:gridCol w:w="4110"/>
        <w:gridCol w:w="2268"/>
        <w:gridCol w:w="1985"/>
      </w:tblGrid>
      <w:tr w:rsidR="0035055F" w:rsidRPr="0034100C" w:rsidTr="0035055F">
        <w:trPr>
          <w:trHeight w:hRule="exact" w:val="397"/>
        </w:trPr>
        <w:tc>
          <w:tcPr>
            <w:tcW w:w="4110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Číslo účtu</w:t>
            </w:r>
          </w:p>
        </w:tc>
        <w:tc>
          <w:tcPr>
            <w:tcW w:w="2268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Kč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(+,-)</w:t>
            </w:r>
          </w:p>
        </w:tc>
        <w:tc>
          <w:tcPr>
            <w:tcW w:w="1985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Poznámka</w:t>
            </w:r>
          </w:p>
        </w:tc>
      </w:tr>
      <w:tr w:rsidR="0035055F" w:rsidRPr="0034100C" w:rsidTr="0035055F">
        <w:trPr>
          <w:trHeight w:hRule="exact" w:val="397"/>
        </w:trPr>
        <w:tc>
          <w:tcPr>
            <w:tcW w:w="4110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5055F" w:rsidRPr="0034100C" w:rsidTr="0035055F">
        <w:trPr>
          <w:trHeight w:hRule="exact" w:val="397"/>
        </w:trPr>
        <w:tc>
          <w:tcPr>
            <w:tcW w:w="4110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5055F" w:rsidRPr="0034100C" w:rsidTr="0035055F">
        <w:trPr>
          <w:trHeight w:hRule="exact" w:val="397"/>
        </w:trPr>
        <w:tc>
          <w:tcPr>
            <w:tcW w:w="4110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5055F" w:rsidRPr="0034100C" w:rsidTr="0035055F">
        <w:trPr>
          <w:trHeight w:hRule="exact" w:val="397"/>
        </w:trPr>
        <w:tc>
          <w:tcPr>
            <w:tcW w:w="4110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5055F" w:rsidRPr="0034100C" w:rsidTr="0035055F">
        <w:trPr>
          <w:trHeight w:hRule="exact" w:val="397"/>
        </w:trPr>
        <w:tc>
          <w:tcPr>
            <w:tcW w:w="4110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5055F" w:rsidRPr="0034100C" w:rsidTr="0035055F">
        <w:trPr>
          <w:trHeight w:hRule="exact" w:val="397"/>
        </w:trPr>
        <w:tc>
          <w:tcPr>
            <w:tcW w:w="4110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Základ daně</w:t>
            </w:r>
          </w:p>
        </w:tc>
        <w:tc>
          <w:tcPr>
            <w:tcW w:w="2268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5055F" w:rsidRPr="0034100C" w:rsidTr="0035055F">
        <w:trPr>
          <w:trHeight w:hRule="exact" w:val="397"/>
        </w:trPr>
        <w:tc>
          <w:tcPr>
            <w:tcW w:w="4110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Odčitatelné položky dle § 20 ZDP</w:t>
            </w:r>
          </w:p>
        </w:tc>
        <w:tc>
          <w:tcPr>
            <w:tcW w:w="2268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5055F" w:rsidRPr="0034100C" w:rsidTr="0035055F">
        <w:trPr>
          <w:trHeight w:hRule="exact" w:val="397"/>
        </w:trPr>
        <w:tc>
          <w:tcPr>
            <w:tcW w:w="4110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Upravený ZD (zaokrouhlený)</w:t>
            </w:r>
          </w:p>
        </w:tc>
        <w:tc>
          <w:tcPr>
            <w:tcW w:w="2268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34100C" w:rsidRPr="0034100C" w:rsidRDefault="0034100C" w:rsidP="0034100C">
      <w:pPr>
        <w:rPr>
          <w:rFonts w:ascii="Arial" w:hAnsi="Arial" w:cs="Arial"/>
          <w:sz w:val="24"/>
          <w:szCs w:val="24"/>
        </w:rPr>
      </w:pPr>
    </w:p>
    <w:p w:rsidR="0034100C" w:rsidRPr="0034100C" w:rsidRDefault="0034100C" w:rsidP="0034100C">
      <w:pPr>
        <w:rPr>
          <w:rFonts w:ascii="Arial" w:hAnsi="Arial" w:cs="Arial"/>
          <w:sz w:val="24"/>
          <w:szCs w:val="24"/>
        </w:rPr>
      </w:pPr>
      <w:r w:rsidRPr="0034100C">
        <w:rPr>
          <w:rFonts w:ascii="Arial" w:hAnsi="Arial" w:cs="Arial"/>
          <w:sz w:val="24"/>
          <w:szCs w:val="24"/>
        </w:rPr>
        <w:t>Vyčíslení daňové povin</w:t>
      </w:r>
      <w:r w:rsidR="00752654">
        <w:rPr>
          <w:rFonts w:ascii="Arial" w:hAnsi="Arial" w:cs="Arial"/>
          <w:sz w:val="24"/>
          <w:szCs w:val="24"/>
        </w:rPr>
        <w:t>nosti (sazba 19 %) + předkontace: ………………………………….</w:t>
      </w:r>
    </w:p>
    <w:p w:rsidR="0035055F" w:rsidRDefault="0034100C" w:rsidP="0034100C">
      <w:pPr>
        <w:rPr>
          <w:rFonts w:ascii="Arial" w:hAnsi="Arial" w:cs="Arial"/>
          <w:sz w:val="24"/>
          <w:szCs w:val="24"/>
        </w:rPr>
      </w:pPr>
      <w:r w:rsidRPr="0034100C">
        <w:rPr>
          <w:rFonts w:ascii="Arial" w:hAnsi="Arial" w:cs="Arial"/>
          <w:sz w:val="24"/>
          <w:szCs w:val="24"/>
        </w:rPr>
        <w:t>Předpis převodu disponibilního zisku k 31.12.:</w:t>
      </w:r>
      <w:r w:rsidR="00752654">
        <w:rPr>
          <w:rFonts w:ascii="Arial" w:hAnsi="Arial" w:cs="Arial"/>
          <w:sz w:val="24"/>
          <w:szCs w:val="24"/>
        </w:rPr>
        <w:t xml:space="preserve"> ……………………………………………….</w:t>
      </w:r>
      <w:r w:rsidRPr="0034100C">
        <w:rPr>
          <w:rFonts w:ascii="Arial" w:hAnsi="Arial" w:cs="Arial"/>
          <w:sz w:val="24"/>
          <w:szCs w:val="24"/>
        </w:rPr>
        <w:t xml:space="preserve"> </w:t>
      </w:r>
    </w:p>
    <w:p w:rsidR="00752654" w:rsidRDefault="00752654" w:rsidP="0034100C">
      <w:pPr>
        <w:rPr>
          <w:rFonts w:ascii="Arial" w:hAnsi="Arial" w:cs="Arial"/>
          <w:sz w:val="24"/>
          <w:szCs w:val="24"/>
        </w:rPr>
      </w:pPr>
    </w:p>
    <w:p w:rsidR="002769FD" w:rsidRDefault="00752654" w:rsidP="003410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Sestavte </w:t>
      </w:r>
      <w:r w:rsidR="0034100C" w:rsidRPr="0034100C">
        <w:rPr>
          <w:rFonts w:ascii="Arial" w:hAnsi="Arial" w:cs="Arial"/>
          <w:sz w:val="24"/>
          <w:szCs w:val="24"/>
        </w:rPr>
        <w:t>konečný účet rozvažný, včet</w:t>
      </w:r>
      <w:r w:rsidR="00AA63D5">
        <w:rPr>
          <w:rFonts w:ascii="Arial" w:hAnsi="Arial" w:cs="Arial"/>
          <w:sz w:val="24"/>
          <w:szCs w:val="24"/>
        </w:rPr>
        <w:t>ně převodu disponibilního zisku:</w:t>
      </w:r>
    </w:p>
    <w:p w:rsidR="002F7DF3" w:rsidRDefault="002F7DF3" w:rsidP="0034100C">
      <w:pPr>
        <w:rPr>
          <w:rFonts w:ascii="Arial" w:hAnsi="Arial" w:cs="Arial"/>
          <w:sz w:val="24"/>
          <w:szCs w:val="24"/>
        </w:rPr>
      </w:pPr>
    </w:p>
    <w:p w:rsidR="0035055F" w:rsidRPr="0034100C" w:rsidRDefault="0035055F" w:rsidP="0034100C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943"/>
        <w:gridCol w:w="2410"/>
        <w:gridCol w:w="2552"/>
        <w:gridCol w:w="2126"/>
      </w:tblGrid>
      <w:tr w:rsidR="0034100C" w:rsidRPr="0034100C" w:rsidTr="0035055F">
        <w:trPr>
          <w:trHeight w:hRule="exact" w:val="454"/>
        </w:trPr>
        <w:tc>
          <w:tcPr>
            <w:tcW w:w="10031" w:type="dxa"/>
            <w:gridSpan w:val="4"/>
          </w:tcPr>
          <w:p w:rsidR="0034100C" w:rsidRPr="0034100C" w:rsidRDefault="0034100C" w:rsidP="003505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702 – Konečný účet rozvažný</w:t>
            </w: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</w:tcPr>
          <w:p w:rsidR="0034100C" w:rsidRPr="0034100C" w:rsidRDefault="00AA63D5" w:rsidP="00AA63D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Číslo účtu:</w:t>
            </w:r>
          </w:p>
        </w:tc>
        <w:tc>
          <w:tcPr>
            <w:tcW w:w="2410" w:type="dxa"/>
          </w:tcPr>
          <w:p w:rsidR="0034100C" w:rsidRPr="0034100C" w:rsidRDefault="0034100C" w:rsidP="00AA63D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Kč</w:t>
            </w:r>
          </w:p>
        </w:tc>
        <w:tc>
          <w:tcPr>
            <w:tcW w:w="2552" w:type="dxa"/>
          </w:tcPr>
          <w:p w:rsidR="0034100C" w:rsidRPr="0034100C" w:rsidRDefault="002F7DF3" w:rsidP="00AA63D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Číslo</w:t>
            </w:r>
            <w:r w:rsidR="00AA63D5">
              <w:rPr>
                <w:rFonts w:ascii="Arial" w:hAnsi="Arial" w:cs="Arial"/>
                <w:b/>
                <w:sz w:val="24"/>
                <w:szCs w:val="24"/>
              </w:rPr>
              <w:t xml:space="preserve"> účtu:</w:t>
            </w:r>
          </w:p>
        </w:tc>
        <w:tc>
          <w:tcPr>
            <w:tcW w:w="2126" w:type="dxa"/>
          </w:tcPr>
          <w:p w:rsidR="0034100C" w:rsidRPr="0034100C" w:rsidRDefault="0034100C" w:rsidP="00AA63D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Kč</w:t>
            </w: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  <w:tcBorders>
              <w:bottom w:val="single" w:sz="4" w:space="0" w:color="auto"/>
            </w:tcBorders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  <w:tcBorders>
              <w:bottom w:val="double" w:sz="4" w:space="0" w:color="auto"/>
            </w:tcBorders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double" w:sz="4" w:space="0" w:color="auto"/>
            </w:tcBorders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double" w:sz="4" w:space="0" w:color="auto"/>
            </w:tcBorders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double" w:sz="4" w:space="0" w:color="auto"/>
            </w:tcBorders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100C" w:rsidRPr="0034100C" w:rsidTr="0035055F">
        <w:trPr>
          <w:trHeight w:hRule="exact" w:val="454"/>
        </w:trPr>
        <w:tc>
          <w:tcPr>
            <w:tcW w:w="2943" w:type="dxa"/>
            <w:tcBorders>
              <w:top w:val="double" w:sz="4" w:space="0" w:color="auto"/>
            </w:tcBorders>
          </w:tcPr>
          <w:p w:rsidR="0034100C" w:rsidRPr="0034100C" w:rsidRDefault="0034100C" w:rsidP="002F7DF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Celkem</w:t>
            </w:r>
          </w:p>
        </w:tc>
        <w:tc>
          <w:tcPr>
            <w:tcW w:w="2410" w:type="dxa"/>
            <w:tcBorders>
              <w:top w:val="double" w:sz="4" w:space="0" w:color="auto"/>
            </w:tcBorders>
          </w:tcPr>
          <w:p w:rsidR="0034100C" w:rsidRPr="0034100C" w:rsidRDefault="0034100C" w:rsidP="002F7DF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34100C" w:rsidRPr="0034100C" w:rsidRDefault="0034100C" w:rsidP="002F7DF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Celkem</w:t>
            </w: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34100C" w:rsidRPr="0034100C" w:rsidRDefault="0034100C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4100C" w:rsidRPr="0034100C" w:rsidRDefault="0034100C" w:rsidP="0034100C">
      <w:pPr>
        <w:rPr>
          <w:rFonts w:ascii="Arial" w:hAnsi="Arial" w:cs="Arial"/>
          <w:b/>
          <w:sz w:val="24"/>
          <w:szCs w:val="24"/>
          <w:u w:val="single"/>
        </w:rPr>
      </w:pPr>
    </w:p>
    <w:p w:rsidR="0035055F" w:rsidRDefault="0035055F" w:rsidP="003E0F1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5055F" w:rsidRDefault="0035055F" w:rsidP="003E0F1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5055F" w:rsidRDefault="0035055F" w:rsidP="003E0F1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5055F" w:rsidRDefault="0035055F" w:rsidP="003E0F1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5055F" w:rsidRDefault="0035055F" w:rsidP="003E0F1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B28BA" w:rsidRDefault="000B28BA" w:rsidP="003E0F1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B28BA" w:rsidRDefault="000B28BA" w:rsidP="003E0F1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E0F1B" w:rsidRDefault="002F7DF3" w:rsidP="003E0F1B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Úkol č. 3: Účtování na počátku následujícího účetního období</w:t>
      </w:r>
      <w:r w:rsidR="0035055F">
        <w:rPr>
          <w:rFonts w:ascii="Arial" w:hAnsi="Arial" w:cs="Arial"/>
          <w:b/>
          <w:sz w:val="24"/>
          <w:szCs w:val="24"/>
          <w:u w:val="single"/>
        </w:rPr>
        <w:t xml:space="preserve"> (dodržte zásadu bilanční kontinuity):</w:t>
      </w:r>
    </w:p>
    <w:p w:rsidR="0035055F" w:rsidRDefault="0035055F" w:rsidP="003E0F1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883"/>
        <w:gridCol w:w="774"/>
        <w:gridCol w:w="803"/>
        <w:gridCol w:w="4686"/>
        <w:gridCol w:w="1326"/>
        <w:gridCol w:w="992"/>
        <w:gridCol w:w="992"/>
      </w:tblGrid>
      <w:tr w:rsidR="002F7DF3" w:rsidRPr="0035055F" w:rsidTr="0035055F">
        <w:tc>
          <w:tcPr>
            <w:tcW w:w="883" w:type="dxa"/>
          </w:tcPr>
          <w:p w:rsidR="002F7DF3" w:rsidRPr="0035055F" w:rsidRDefault="002F7DF3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35055F">
              <w:rPr>
                <w:rFonts w:ascii="Arial" w:hAnsi="Arial" w:cs="Arial"/>
                <w:b/>
                <w:sz w:val="24"/>
                <w:szCs w:val="24"/>
              </w:rPr>
              <w:t>Poř.č</w:t>
            </w:r>
            <w:proofErr w:type="spellEnd"/>
            <w:r w:rsidRPr="0035055F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774" w:type="dxa"/>
          </w:tcPr>
          <w:p w:rsidR="002F7DF3" w:rsidRPr="0035055F" w:rsidRDefault="002F7DF3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5055F">
              <w:rPr>
                <w:rFonts w:ascii="Arial" w:hAnsi="Arial" w:cs="Arial"/>
                <w:b/>
                <w:sz w:val="24"/>
                <w:szCs w:val="24"/>
              </w:rPr>
              <w:t>Dat.</w:t>
            </w:r>
          </w:p>
        </w:tc>
        <w:tc>
          <w:tcPr>
            <w:tcW w:w="803" w:type="dxa"/>
          </w:tcPr>
          <w:p w:rsidR="002F7DF3" w:rsidRPr="0035055F" w:rsidRDefault="002F7DF3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35055F">
              <w:rPr>
                <w:rFonts w:ascii="Arial" w:hAnsi="Arial" w:cs="Arial"/>
                <w:b/>
                <w:sz w:val="24"/>
                <w:szCs w:val="24"/>
              </w:rPr>
              <w:t>Dokl</w:t>
            </w:r>
            <w:proofErr w:type="spellEnd"/>
            <w:r w:rsidRPr="0035055F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4686" w:type="dxa"/>
          </w:tcPr>
          <w:p w:rsidR="002F7DF3" w:rsidRPr="0035055F" w:rsidRDefault="002F7DF3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5055F">
              <w:rPr>
                <w:rFonts w:ascii="Arial" w:hAnsi="Arial" w:cs="Arial"/>
                <w:b/>
                <w:sz w:val="24"/>
                <w:szCs w:val="24"/>
              </w:rPr>
              <w:t>Text</w:t>
            </w:r>
          </w:p>
        </w:tc>
        <w:tc>
          <w:tcPr>
            <w:tcW w:w="1326" w:type="dxa"/>
          </w:tcPr>
          <w:p w:rsidR="002F7DF3" w:rsidRPr="0035055F" w:rsidRDefault="0035055F" w:rsidP="003505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Kč</w:t>
            </w:r>
          </w:p>
        </w:tc>
        <w:tc>
          <w:tcPr>
            <w:tcW w:w="992" w:type="dxa"/>
          </w:tcPr>
          <w:p w:rsidR="002F7DF3" w:rsidRPr="0035055F" w:rsidRDefault="0035055F" w:rsidP="003505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MD</w:t>
            </w:r>
          </w:p>
        </w:tc>
        <w:tc>
          <w:tcPr>
            <w:tcW w:w="992" w:type="dxa"/>
          </w:tcPr>
          <w:p w:rsidR="002F7DF3" w:rsidRPr="0035055F" w:rsidRDefault="0035055F" w:rsidP="003505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</w:t>
            </w:r>
          </w:p>
        </w:tc>
      </w:tr>
      <w:tr w:rsidR="002F7DF3" w:rsidRPr="0035055F" w:rsidTr="0035055F">
        <w:tc>
          <w:tcPr>
            <w:tcW w:w="88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774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1.1.</w:t>
            </w:r>
          </w:p>
        </w:tc>
        <w:tc>
          <w:tcPr>
            <w:tcW w:w="80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VÚD</w:t>
            </w:r>
          </w:p>
        </w:tc>
        <w:tc>
          <w:tcPr>
            <w:tcW w:w="4686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Zapište do deníku účtovací předpisy počátečních stavů (VÚD1) – pro urychlení práce pouze u:</w:t>
            </w:r>
          </w:p>
          <w:p w:rsidR="002F7DF3" w:rsidRPr="0035055F" w:rsidRDefault="002F7DF3" w:rsidP="002F7DF3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materiálu na skladě</w:t>
            </w:r>
          </w:p>
          <w:p w:rsidR="002F7DF3" w:rsidRPr="0035055F" w:rsidRDefault="002F7DF3" w:rsidP="002F7DF3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 xml:space="preserve">materiálu na cestě </w:t>
            </w:r>
          </w:p>
          <w:p w:rsidR="002F7DF3" w:rsidRPr="0035055F" w:rsidRDefault="002F7DF3" w:rsidP="002F7DF3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 xml:space="preserve">pokladní hotovosti v Kč </w:t>
            </w:r>
          </w:p>
          <w:p w:rsidR="002F7DF3" w:rsidRPr="0035055F" w:rsidRDefault="002F7DF3" w:rsidP="002F7DF3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účtů časového rozlišení</w:t>
            </w:r>
          </w:p>
          <w:p w:rsidR="002F7DF3" w:rsidRPr="0035055F" w:rsidRDefault="002F7DF3" w:rsidP="0035055F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6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7DF3" w:rsidRPr="0035055F" w:rsidTr="0035055F">
        <w:tc>
          <w:tcPr>
            <w:tcW w:w="88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774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1.1.</w:t>
            </w:r>
          </w:p>
        </w:tc>
        <w:tc>
          <w:tcPr>
            <w:tcW w:w="80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VÚD</w:t>
            </w:r>
          </w:p>
        </w:tc>
        <w:tc>
          <w:tcPr>
            <w:tcW w:w="4686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Zapište do deníku počáteční stav disponibilního zisku vytvořeného v roce 2013</w:t>
            </w:r>
          </w:p>
        </w:tc>
        <w:tc>
          <w:tcPr>
            <w:tcW w:w="1326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7DF3" w:rsidRPr="0035055F" w:rsidTr="0035055F">
        <w:tc>
          <w:tcPr>
            <w:tcW w:w="88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774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2.1.</w:t>
            </w:r>
          </w:p>
        </w:tc>
        <w:tc>
          <w:tcPr>
            <w:tcW w:w="80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5055F">
              <w:rPr>
                <w:rFonts w:ascii="Arial" w:hAnsi="Arial" w:cs="Arial"/>
                <w:sz w:val="24"/>
                <w:szCs w:val="24"/>
              </w:rPr>
              <w:t>Příj</w:t>
            </w:r>
            <w:proofErr w:type="spellEnd"/>
            <w:r w:rsidRPr="0035055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686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 xml:space="preserve">Dorazil materiál z minulého účetního období Kč 21 000,- </w:t>
            </w:r>
          </w:p>
        </w:tc>
        <w:tc>
          <w:tcPr>
            <w:tcW w:w="1326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7DF3" w:rsidRPr="0035055F" w:rsidTr="0035055F">
        <w:tc>
          <w:tcPr>
            <w:tcW w:w="88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774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3.1.</w:t>
            </w:r>
          </w:p>
        </w:tc>
        <w:tc>
          <w:tcPr>
            <w:tcW w:w="80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VÚD</w:t>
            </w:r>
          </w:p>
        </w:tc>
        <w:tc>
          <w:tcPr>
            <w:tcW w:w="4686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Zaúčtování nájemného na I. čtvrtletí 2014 do nákladů, hrazeného už v minulém účetním období ………………..</w:t>
            </w:r>
          </w:p>
        </w:tc>
        <w:tc>
          <w:tcPr>
            <w:tcW w:w="1326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7DF3" w:rsidRPr="0035055F" w:rsidTr="0035055F">
        <w:tc>
          <w:tcPr>
            <w:tcW w:w="88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774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10.1.</w:t>
            </w:r>
          </w:p>
        </w:tc>
        <w:tc>
          <w:tcPr>
            <w:tcW w:w="80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VBÚ</w:t>
            </w:r>
          </w:p>
        </w:tc>
        <w:tc>
          <w:tcPr>
            <w:tcW w:w="4686" w:type="dxa"/>
          </w:tcPr>
          <w:p w:rsidR="002F7DF3" w:rsidRPr="0035055F" w:rsidRDefault="002F7DF3" w:rsidP="002F7DF3">
            <w:pPr>
              <w:pStyle w:val="Odstavecseseznamem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Odvod SP za prosinec 2013</w:t>
            </w:r>
          </w:p>
          <w:p w:rsidR="002F7DF3" w:rsidRPr="0035055F" w:rsidRDefault="002F7DF3" w:rsidP="002F7DF3">
            <w:pPr>
              <w:pStyle w:val="Odstavecseseznamem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Odvod ZP za prosinec 201</w:t>
            </w:r>
            <w:r w:rsidR="0035055F">
              <w:rPr>
                <w:rFonts w:ascii="Arial" w:hAnsi="Arial" w:cs="Arial"/>
                <w:sz w:val="24"/>
                <w:szCs w:val="24"/>
              </w:rPr>
              <w:t>3</w:t>
            </w:r>
          </w:p>
          <w:p w:rsidR="002F7DF3" w:rsidRPr="0035055F" w:rsidRDefault="002F7DF3" w:rsidP="002F7DF3">
            <w:pPr>
              <w:pStyle w:val="Odstavecseseznamem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Odvod daně z příjmu fyzickýc</w:t>
            </w:r>
            <w:r w:rsidR="0035055F">
              <w:rPr>
                <w:rFonts w:ascii="Arial" w:hAnsi="Arial" w:cs="Arial"/>
                <w:sz w:val="24"/>
                <w:szCs w:val="24"/>
              </w:rPr>
              <w:t xml:space="preserve">h osob ze závislé činnosti </w:t>
            </w:r>
          </w:p>
          <w:p w:rsidR="002F7DF3" w:rsidRPr="0035055F" w:rsidRDefault="002F7DF3" w:rsidP="002F7DF3">
            <w:pPr>
              <w:pStyle w:val="Odstavecseseznamem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Výplata čistých mezd zaměstnancům</w:t>
            </w:r>
          </w:p>
        </w:tc>
        <w:tc>
          <w:tcPr>
            <w:tcW w:w="1326" w:type="dxa"/>
          </w:tcPr>
          <w:p w:rsidR="002F7DF3" w:rsidRPr="0035055F" w:rsidRDefault="002F7DF3" w:rsidP="002F7DF3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2F7DF3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2F7DF3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7DF3" w:rsidRPr="0035055F" w:rsidTr="0035055F">
        <w:tc>
          <w:tcPr>
            <w:tcW w:w="88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774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25.1.</w:t>
            </w:r>
          </w:p>
        </w:tc>
        <w:tc>
          <w:tcPr>
            <w:tcW w:w="80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VBÚ</w:t>
            </w:r>
          </w:p>
        </w:tc>
        <w:tc>
          <w:tcPr>
            <w:tcW w:w="4686" w:type="dxa"/>
          </w:tcPr>
          <w:p w:rsidR="002F7DF3" w:rsidRPr="0035055F" w:rsidRDefault="0035055F" w:rsidP="002F7DF3">
            <w:pPr>
              <w:pStyle w:val="Odstavecseseznamem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Úhrada DPH za prosinec 2013</w:t>
            </w:r>
          </w:p>
          <w:p w:rsidR="002F7DF3" w:rsidRPr="0035055F" w:rsidRDefault="002F7DF3" w:rsidP="002F7DF3">
            <w:pPr>
              <w:pStyle w:val="Odstavecseseznamem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Splátka dlouhodobého úvěru 30 000,- Kč</w:t>
            </w:r>
          </w:p>
        </w:tc>
        <w:tc>
          <w:tcPr>
            <w:tcW w:w="1326" w:type="dxa"/>
          </w:tcPr>
          <w:p w:rsidR="002F7DF3" w:rsidRPr="0035055F" w:rsidRDefault="002F7DF3" w:rsidP="002F7DF3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2F7DF3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2F7DF3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7DF3" w:rsidRPr="0035055F" w:rsidTr="0035055F">
        <w:tc>
          <w:tcPr>
            <w:tcW w:w="88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774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31.1.</w:t>
            </w:r>
          </w:p>
        </w:tc>
        <w:tc>
          <w:tcPr>
            <w:tcW w:w="80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VÚÚ</w:t>
            </w:r>
          </w:p>
        </w:tc>
        <w:tc>
          <w:tcPr>
            <w:tcW w:w="4686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Splátka dlouhodobého úvěru Kč 30 000,-</w:t>
            </w:r>
          </w:p>
        </w:tc>
        <w:tc>
          <w:tcPr>
            <w:tcW w:w="1326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7DF3" w:rsidRPr="0035055F" w:rsidTr="0035055F">
        <w:tc>
          <w:tcPr>
            <w:tcW w:w="88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774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1.2.</w:t>
            </w:r>
          </w:p>
        </w:tc>
        <w:tc>
          <w:tcPr>
            <w:tcW w:w="80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FAP</w:t>
            </w:r>
          </w:p>
        </w:tc>
        <w:tc>
          <w:tcPr>
            <w:tcW w:w="4686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Faktura přijatá na nákup nového podnikového informačního software</w:t>
            </w:r>
            <w:r w:rsidR="0035055F">
              <w:rPr>
                <w:rFonts w:ascii="Arial" w:hAnsi="Arial" w:cs="Arial"/>
                <w:sz w:val="24"/>
                <w:szCs w:val="24"/>
              </w:rPr>
              <w:t xml:space="preserve"> Kč 82 000,- + 21</w:t>
            </w:r>
            <w:r w:rsidRPr="0035055F">
              <w:rPr>
                <w:rFonts w:ascii="Arial" w:hAnsi="Arial" w:cs="Arial"/>
                <w:sz w:val="24"/>
                <w:szCs w:val="24"/>
              </w:rPr>
              <w:t>% DPH</w:t>
            </w:r>
          </w:p>
        </w:tc>
        <w:tc>
          <w:tcPr>
            <w:tcW w:w="1326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7DF3" w:rsidRPr="0035055F" w:rsidTr="0035055F">
        <w:tc>
          <w:tcPr>
            <w:tcW w:w="88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774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3.2.</w:t>
            </w:r>
          </w:p>
        </w:tc>
        <w:tc>
          <w:tcPr>
            <w:tcW w:w="80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FAP</w:t>
            </w:r>
          </w:p>
        </w:tc>
        <w:tc>
          <w:tcPr>
            <w:tcW w:w="4686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Faktura přijatá za implementaci nového informačního systému z bodu 8 od softwarové firmy Kč 1 800,- + 21% DPH</w:t>
            </w:r>
          </w:p>
        </w:tc>
        <w:tc>
          <w:tcPr>
            <w:tcW w:w="1326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7DF3" w:rsidRPr="0035055F" w:rsidTr="0035055F">
        <w:tc>
          <w:tcPr>
            <w:tcW w:w="88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774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28.2.</w:t>
            </w:r>
          </w:p>
        </w:tc>
        <w:tc>
          <w:tcPr>
            <w:tcW w:w="80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VÚD</w:t>
            </w:r>
          </w:p>
        </w:tc>
        <w:tc>
          <w:tcPr>
            <w:tcW w:w="4686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Zařazení SW do majetku společnosti</w:t>
            </w:r>
          </w:p>
        </w:tc>
        <w:tc>
          <w:tcPr>
            <w:tcW w:w="1326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7DF3" w:rsidRPr="0035055F" w:rsidTr="0035055F">
        <w:tc>
          <w:tcPr>
            <w:tcW w:w="88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774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31.3.</w:t>
            </w:r>
          </w:p>
        </w:tc>
        <w:tc>
          <w:tcPr>
            <w:tcW w:w="803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VBÚ</w:t>
            </w:r>
          </w:p>
        </w:tc>
        <w:tc>
          <w:tcPr>
            <w:tcW w:w="4686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Uhrazena záloha na silniční daň v roce 2014 Kč 3 600,-</w:t>
            </w:r>
          </w:p>
        </w:tc>
        <w:tc>
          <w:tcPr>
            <w:tcW w:w="1326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</w:tcPr>
          <w:p w:rsidR="002F7DF3" w:rsidRPr="0035055F" w:rsidRDefault="002F7DF3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F7DF3" w:rsidRPr="0035055F" w:rsidRDefault="002F7DF3" w:rsidP="002F7DF3">
      <w:pPr>
        <w:rPr>
          <w:rFonts w:ascii="Arial" w:hAnsi="Arial" w:cs="Arial"/>
          <w:sz w:val="24"/>
          <w:szCs w:val="24"/>
        </w:rPr>
      </w:pPr>
    </w:p>
    <w:p w:rsidR="002F7DF3" w:rsidRPr="0035055F" w:rsidRDefault="002F7DF3" w:rsidP="003E0F1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6099C" w:rsidRDefault="0006099C" w:rsidP="003E0F1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6099C" w:rsidRPr="0006099C" w:rsidRDefault="0006099C" w:rsidP="0006099C">
      <w:pPr>
        <w:rPr>
          <w:rFonts w:ascii="Arial" w:hAnsi="Arial" w:cs="Arial"/>
          <w:sz w:val="24"/>
          <w:szCs w:val="24"/>
        </w:rPr>
      </w:pPr>
    </w:p>
    <w:p w:rsidR="0006099C" w:rsidRDefault="0006099C" w:rsidP="0006099C">
      <w:pPr>
        <w:rPr>
          <w:rFonts w:ascii="Arial" w:hAnsi="Arial" w:cs="Arial"/>
          <w:sz w:val="24"/>
          <w:szCs w:val="24"/>
        </w:rPr>
      </w:pPr>
    </w:p>
    <w:p w:rsidR="00752654" w:rsidRDefault="00752654" w:rsidP="0006099C">
      <w:pPr>
        <w:rPr>
          <w:rFonts w:ascii="Arial" w:hAnsi="Arial" w:cs="Arial"/>
          <w:sz w:val="24"/>
          <w:szCs w:val="24"/>
        </w:rPr>
      </w:pPr>
    </w:p>
    <w:p w:rsidR="00752654" w:rsidRPr="0006099C" w:rsidRDefault="00752654" w:rsidP="0006099C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shd w:val="clear" w:color="auto" w:fill="A6A6A6" w:themeFill="background1" w:themeFillShade="A6"/>
        <w:tblLook w:val="04A0"/>
      </w:tblPr>
      <w:tblGrid>
        <w:gridCol w:w="10606"/>
      </w:tblGrid>
      <w:tr w:rsidR="0006099C" w:rsidTr="0006099C">
        <w:tc>
          <w:tcPr>
            <w:tcW w:w="10606" w:type="dxa"/>
            <w:shd w:val="clear" w:color="auto" w:fill="A6A6A6" w:themeFill="background1" w:themeFillShade="A6"/>
          </w:tcPr>
          <w:p w:rsidR="0006099C" w:rsidRPr="0006099C" w:rsidRDefault="0006099C" w:rsidP="0006099C">
            <w:pPr>
              <w:tabs>
                <w:tab w:val="left" w:pos="4011"/>
              </w:tabs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6099C">
              <w:rPr>
                <w:rFonts w:ascii="Arial" w:hAnsi="Arial" w:cs="Arial"/>
                <w:b/>
                <w:sz w:val="28"/>
                <w:szCs w:val="28"/>
              </w:rPr>
              <w:lastRenderedPageBreak/>
              <w:t>Řešení:</w:t>
            </w:r>
          </w:p>
        </w:tc>
      </w:tr>
    </w:tbl>
    <w:p w:rsidR="0006099C" w:rsidRDefault="0006099C" w:rsidP="0006099C">
      <w:pPr>
        <w:tabs>
          <w:tab w:val="left" w:pos="4011"/>
        </w:tabs>
        <w:rPr>
          <w:rFonts w:ascii="Arial" w:hAnsi="Arial" w:cs="Arial"/>
          <w:sz w:val="24"/>
          <w:szCs w:val="24"/>
        </w:rPr>
      </w:pPr>
    </w:p>
    <w:p w:rsidR="0035055F" w:rsidRDefault="0035055F" w:rsidP="0035055F">
      <w:pPr>
        <w:rPr>
          <w:rFonts w:ascii="Arial" w:hAnsi="Arial" w:cs="Arial"/>
          <w:b/>
          <w:sz w:val="24"/>
          <w:szCs w:val="24"/>
        </w:rPr>
      </w:pPr>
      <w:r w:rsidRPr="002769FD">
        <w:rPr>
          <w:rFonts w:ascii="Arial" w:hAnsi="Arial" w:cs="Arial"/>
          <w:b/>
          <w:sz w:val="24"/>
          <w:szCs w:val="24"/>
          <w:u w:val="single"/>
        </w:rPr>
        <w:t>Úkol č. 1.:</w:t>
      </w:r>
      <w:r w:rsidRPr="002769FD">
        <w:rPr>
          <w:rFonts w:ascii="Arial" w:hAnsi="Arial" w:cs="Arial"/>
          <w:b/>
          <w:sz w:val="24"/>
          <w:szCs w:val="24"/>
        </w:rPr>
        <w:t xml:space="preserve"> Do účetního deníku zaúčtujte k 31.12.2013 následující uzávěrkové operace </w:t>
      </w:r>
    </w:p>
    <w:p w:rsidR="0035055F" w:rsidRPr="002769FD" w:rsidRDefault="0035055F" w:rsidP="0035055F">
      <w:pPr>
        <w:rPr>
          <w:rFonts w:ascii="Arial" w:hAnsi="Arial" w:cs="Arial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883"/>
        <w:gridCol w:w="820"/>
        <w:gridCol w:w="5068"/>
        <w:gridCol w:w="1417"/>
        <w:gridCol w:w="1276"/>
        <w:gridCol w:w="1218"/>
      </w:tblGrid>
      <w:tr w:rsidR="0035055F" w:rsidRPr="003E0F1B" w:rsidTr="0035055F">
        <w:tc>
          <w:tcPr>
            <w:tcW w:w="883" w:type="dxa"/>
          </w:tcPr>
          <w:p w:rsidR="0035055F" w:rsidRPr="003E0F1B" w:rsidRDefault="0035055F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3E0F1B">
              <w:rPr>
                <w:rFonts w:ascii="Arial" w:hAnsi="Arial" w:cs="Arial"/>
                <w:b/>
                <w:sz w:val="24"/>
                <w:szCs w:val="24"/>
              </w:rPr>
              <w:t>Poř.č</w:t>
            </w:r>
            <w:proofErr w:type="spellEnd"/>
            <w:r w:rsidRPr="003E0F1B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820" w:type="dxa"/>
          </w:tcPr>
          <w:p w:rsidR="0035055F" w:rsidRPr="003E0F1B" w:rsidRDefault="0035055F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3E0F1B">
              <w:rPr>
                <w:rFonts w:ascii="Arial" w:hAnsi="Arial" w:cs="Arial"/>
                <w:b/>
                <w:sz w:val="24"/>
                <w:szCs w:val="24"/>
              </w:rPr>
              <w:t>Dokl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5068" w:type="dxa"/>
          </w:tcPr>
          <w:p w:rsidR="0035055F" w:rsidRPr="003E0F1B" w:rsidRDefault="0035055F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E0F1B">
              <w:rPr>
                <w:rFonts w:ascii="Arial" w:hAnsi="Arial" w:cs="Arial"/>
                <w:b/>
                <w:sz w:val="24"/>
                <w:szCs w:val="24"/>
              </w:rPr>
              <w:t>Text</w:t>
            </w:r>
          </w:p>
        </w:tc>
        <w:tc>
          <w:tcPr>
            <w:tcW w:w="1417" w:type="dxa"/>
          </w:tcPr>
          <w:p w:rsidR="0035055F" w:rsidRPr="003E0F1B" w:rsidRDefault="0035055F" w:rsidP="003505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Kč</w:t>
            </w:r>
          </w:p>
        </w:tc>
        <w:tc>
          <w:tcPr>
            <w:tcW w:w="1276" w:type="dxa"/>
          </w:tcPr>
          <w:p w:rsidR="0035055F" w:rsidRPr="003E0F1B" w:rsidRDefault="0035055F" w:rsidP="003505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MD</w:t>
            </w:r>
          </w:p>
        </w:tc>
        <w:tc>
          <w:tcPr>
            <w:tcW w:w="1218" w:type="dxa"/>
          </w:tcPr>
          <w:p w:rsidR="0035055F" w:rsidRPr="003E0F1B" w:rsidRDefault="0035055F" w:rsidP="003505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</w:t>
            </w:r>
          </w:p>
        </w:tc>
      </w:tr>
      <w:tr w:rsidR="0035055F" w:rsidRPr="003E0F1B" w:rsidTr="0035055F">
        <w:trPr>
          <w:trHeight w:val="1200"/>
        </w:trPr>
        <w:tc>
          <w:tcPr>
            <w:tcW w:w="883" w:type="dxa"/>
          </w:tcPr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820" w:type="dxa"/>
          </w:tcPr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VÚD</w:t>
            </w:r>
          </w:p>
        </w:tc>
        <w:tc>
          <w:tcPr>
            <w:tcW w:w="5068" w:type="dxa"/>
          </w:tcPr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Inventarizace krátkodobého finančního majetku:</w:t>
            </w:r>
          </w:p>
          <w:p w:rsidR="0035055F" w:rsidRPr="000B28BA" w:rsidRDefault="0035055F" w:rsidP="000B28BA">
            <w:pPr>
              <w:pStyle w:val="Odstavecseseznamem"/>
              <w:numPr>
                <w:ilvl w:val="0"/>
                <w:numId w:val="11"/>
              </w:numPr>
              <w:rPr>
                <w:rFonts w:ascii="Arial" w:hAnsi="Arial" w:cs="Arial"/>
                <w:sz w:val="24"/>
                <w:szCs w:val="24"/>
              </w:rPr>
            </w:pPr>
            <w:r w:rsidRPr="000B28BA">
              <w:rPr>
                <w:rFonts w:ascii="Arial" w:hAnsi="Arial" w:cs="Arial"/>
                <w:sz w:val="24"/>
                <w:szCs w:val="24"/>
              </w:rPr>
              <w:t xml:space="preserve">Skutečný stav pokladní hotovosti v Kč dle pokladní výčetky: 6 668,- </w:t>
            </w:r>
          </w:p>
          <w:p w:rsidR="0035055F" w:rsidRPr="003E0F1B" w:rsidRDefault="0035055F" w:rsidP="0035055F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Účetní stav: 6 868,-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055F" w:rsidRPr="003E0F1B" w:rsidRDefault="0035055F" w:rsidP="0035055F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Vypořádejte inventarizační rozdíl.</w:t>
            </w:r>
          </w:p>
        </w:tc>
        <w:tc>
          <w:tcPr>
            <w:tcW w:w="1417" w:type="dxa"/>
          </w:tcPr>
          <w:p w:rsid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  <w:p w:rsidR="00BC2769" w:rsidRDefault="00BC2769" w:rsidP="0035055F">
            <w:pPr>
              <w:rPr>
                <w:rFonts w:ascii="Arial" w:hAnsi="Arial" w:cs="Arial"/>
                <w:sz w:val="24"/>
                <w:szCs w:val="24"/>
              </w:rPr>
            </w:pPr>
          </w:p>
          <w:p w:rsidR="00BC2769" w:rsidRDefault="00BC2769" w:rsidP="0035055F">
            <w:pPr>
              <w:rPr>
                <w:rFonts w:ascii="Arial" w:hAnsi="Arial" w:cs="Arial"/>
                <w:sz w:val="24"/>
                <w:szCs w:val="24"/>
              </w:rPr>
            </w:pPr>
          </w:p>
          <w:p w:rsidR="00BC2769" w:rsidRDefault="00BC2769" w:rsidP="0035055F">
            <w:pPr>
              <w:rPr>
                <w:rFonts w:ascii="Arial" w:hAnsi="Arial" w:cs="Arial"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200,-</w:t>
            </w:r>
          </w:p>
        </w:tc>
        <w:tc>
          <w:tcPr>
            <w:tcW w:w="1276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569</w:t>
            </w:r>
          </w:p>
        </w:tc>
        <w:tc>
          <w:tcPr>
            <w:tcW w:w="1218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211</w:t>
            </w:r>
            <w:r>
              <w:rPr>
                <w:rFonts w:ascii="Arial" w:hAnsi="Arial" w:cs="Arial"/>
                <w:i/>
                <w:sz w:val="24"/>
                <w:szCs w:val="24"/>
              </w:rPr>
              <w:t>.100</w:t>
            </w:r>
          </w:p>
        </w:tc>
      </w:tr>
      <w:tr w:rsidR="0035055F" w:rsidRPr="003E0F1B" w:rsidTr="0035055F">
        <w:trPr>
          <w:trHeight w:val="1200"/>
        </w:trPr>
        <w:tc>
          <w:tcPr>
            <w:tcW w:w="883" w:type="dxa"/>
          </w:tcPr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0" w:type="dxa"/>
          </w:tcPr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68" w:type="dxa"/>
          </w:tcPr>
          <w:p w:rsidR="0035055F" w:rsidRPr="000B28BA" w:rsidRDefault="0035055F" w:rsidP="000B28BA">
            <w:pPr>
              <w:pStyle w:val="Odstavecseseznamem"/>
              <w:numPr>
                <w:ilvl w:val="0"/>
                <w:numId w:val="11"/>
              </w:numPr>
              <w:rPr>
                <w:rFonts w:ascii="Arial" w:hAnsi="Arial" w:cs="Arial"/>
                <w:sz w:val="24"/>
                <w:szCs w:val="24"/>
              </w:rPr>
            </w:pPr>
            <w:r w:rsidRPr="000B28BA">
              <w:rPr>
                <w:rFonts w:ascii="Arial" w:hAnsi="Arial" w:cs="Arial"/>
                <w:sz w:val="24"/>
                <w:szCs w:val="24"/>
              </w:rPr>
              <w:t>Inventarizační rozdíl pokladny předepsán pokladní k úhradě v plné výši</w:t>
            </w:r>
          </w:p>
        </w:tc>
        <w:tc>
          <w:tcPr>
            <w:tcW w:w="1417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200,-</w:t>
            </w:r>
          </w:p>
        </w:tc>
        <w:tc>
          <w:tcPr>
            <w:tcW w:w="1276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335</w:t>
            </w:r>
          </w:p>
        </w:tc>
        <w:tc>
          <w:tcPr>
            <w:tcW w:w="1218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668</w:t>
            </w:r>
          </w:p>
        </w:tc>
      </w:tr>
      <w:tr w:rsidR="0035055F" w:rsidRPr="003E0F1B" w:rsidTr="0035055F">
        <w:trPr>
          <w:trHeight w:val="1200"/>
        </w:trPr>
        <w:tc>
          <w:tcPr>
            <w:tcW w:w="883" w:type="dxa"/>
          </w:tcPr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0" w:type="dxa"/>
          </w:tcPr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68" w:type="dxa"/>
          </w:tcPr>
          <w:p w:rsidR="0035055F" w:rsidRPr="003E0F1B" w:rsidRDefault="0035055F" w:rsidP="000B28BA">
            <w:pPr>
              <w:pStyle w:val="Odstavecseseznamem"/>
              <w:numPr>
                <w:ilvl w:val="0"/>
                <w:numId w:val="11"/>
              </w:num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PPD - pokladní rozdíl v hotovosti uhradila</w:t>
            </w:r>
          </w:p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200,-</w:t>
            </w:r>
          </w:p>
        </w:tc>
        <w:tc>
          <w:tcPr>
            <w:tcW w:w="1276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211.100</w:t>
            </w:r>
          </w:p>
        </w:tc>
        <w:tc>
          <w:tcPr>
            <w:tcW w:w="1218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335</w:t>
            </w:r>
          </w:p>
        </w:tc>
      </w:tr>
      <w:tr w:rsidR="0035055F" w:rsidRPr="003E0F1B" w:rsidTr="0035055F">
        <w:trPr>
          <w:trHeight w:val="1200"/>
        </w:trPr>
        <w:tc>
          <w:tcPr>
            <w:tcW w:w="883" w:type="dxa"/>
          </w:tcPr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0" w:type="dxa"/>
          </w:tcPr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68" w:type="dxa"/>
          </w:tcPr>
          <w:p w:rsidR="0035055F" w:rsidRPr="0034100C" w:rsidRDefault="0035055F" w:rsidP="000B28BA">
            <w:pPr>
              <w:pStyle w:val="Odstavecseseznamem"/>
              <w:numPr>
                <w:ilvl w:val="0"/>
                <w:numId w:val="11"/>
              </w:num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Zůstatek pokladní hotovosti v CHF: stav účetní souhlasí se stavem skutečným (</w:t>
            </w:r>
            <w:r w:rsidRPr="0034100C">
              <w:rPr>
                <w:rFonts w:ascii="Arial" w:hAnsi="Arial" w:cs="Arial"/>
                <w:b/>
                <w:sz w:val="24"/>
                <w:szCs w:val="24"/>
              </w:rPr>
              <w:t xml:space="preserve">50 CHF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* </w:t>
            </w:r>
            <w:r w:rsidRPr="0034100C">
              <w:rPr>
                <w:rFonts w:ascii="Arial" w:hAnsi="Arial" w:cs="Arial"/>
                <w:sz w:val="24"/>
                <w:szCs w:val="24"/>
              </w:rPr>
              <w:t>pevný kurz 18,-)</w:t>
            </w:r>
          </w:p>
          <w:p w:rsidR="0035055F" w:rsidRPr="003E0F1B" w:rsidRDefault="0035055F" w:rsidP="0035055F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Kurs ČNB k 31.12.2013</w:t>
            </w:r>
            <w:r w:rsidRPr="003E0F1B">
              <w:rPr>
                <w:rFonts w:ascii="Arial" w:hAnsi="Arial" w:cs="Arial"/>
                <w:sz w:val="24"/>
                <w:szCs w:val="24"/>
              </w:rPr>
              <w:t xml:space="preserve"> Kč 18,70/1CHF</w:t>
            </w:r>
          </w:p>
        </w:tc>
        <w:tc>
          <w:tcPr>
            <w:tcW w:w="1417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35,-</w:t>
            </w:r>
          </w:p>
        </w:tc>
        <w:tc>
          <w:tcPr>
            <w:tcW w:w="1276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211.200</w:t>
            </w:r>
          </w:p>
        </w:tc>
        <w:tc>
          <w:tcPr>
            <w:tcW w:w="1218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663</w:t>
            </w:r>
          </w:p>
        </w:tc>
      </w:tr>
      <w:tr w:rsidR="0035055F" w:rsidRPr="003E0F1B" w:rsidTr="0035055F">
        <w:trPr>
          <w:trHeight w:val="1200"/>
        </w:trPr>
        <w:tc>
          <w:tcPr>
            <w:tcW w:w="883" w:type="dxa"/>
          </w:tcPr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0" w:type="dxa"/>
          </w:tcPr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68" w:type="dxa"/>
          </w:tcPr>
          <w:p w:rsidR="0035055F" w:rsidRPr="0034100C" w:rsidRDefault="0035055F" w:rsidP="000B28BA">
            <w:pPr>
              <w:pStyle w:val="Odstavecseseznamem"/>
              <w:numPr>
                <w:ilvl w:val="0"/>
                <w:numId w:val="11"/>
              </w:num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Inventarizace cenin – stav účetní souhlasí se stavem skutečným (stravenky + dálniční známky)</w:t>
            </w:r>
          </w:p>
        </w:tc>
        <w:tc>
          <w:tcPr>
            <w:tcW w:w="1417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  <w:tc>
          <w:tcPr>
            <w:tcW w:w="1218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-</w:t>
            </w:r>
          </w:p>
        </w:tc>
      </w:tr>
      <w:tr w:rsidR="0035055F" w:rsidRPr="003E0F1B" w:rsidTr="0035055F">
        <w:tc>
          <w:tcPr>
            <w:tcW w:w="883" w:type="dxa"/>
          </w:tcPr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820" w:type="dxa"/>
          </w:tcPr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VÚD</w:t>
            </w:r>
          </w:p>
        </w:tc>
        <w:tc>
          <w:tcPr>
            <w:tcW w:w="5068" w:type="dxa"/>
          </w:tcPr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Inventarizace zásob:</w:t>
            </w:r>
          </w:p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K rozvahovému dni vykazoval účet č. 111 zůstatek na straně MD ve výši 21 000,- Kč (faktura přijatá za materiál, materiál však dosud nebyl dodán)</w:t>
            </w:r>
          </w:p>
        </w:tc>
        <w:tc>
          <w:tcPr>
            <w:tcW w:w="1417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21 000,-</w:t>
            </w:r>
          </w:p>
        </w:tc>
        <w:tc>
          <w:tcPr>
            <w:tcW w:w="1276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119</w:t>
            </w:r>
          </w:p>
        </w:tc>
        <w:tc>
          <w:tcPr>
            <w:tcW w:w="1218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111</w:t>
            </w:r>
          </w:p>
        </w:tc>
      </w:tr>
      <w:tr w:rsidR="0035055F" w:rsidRPr="003E0F1B" w:rsidTr="0035055F">
        <w:tc>
          <w:tcPr>
            <w:tcW w:w="883" w:type="dxa"/>
          </w:tcPr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820" w:type="dxa"/>
          </w:tcPr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VÚD</w:t>
            </w:r>
          </w:p>
        </w:tc>
        <w:tc>
          <w:tcPr>
            <w:tcW w:w="5068" w:type="dxa"/>
          </w:tcPr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Na základě odečtu elektroměru je účtována odhadovaná spotřeba el. energie</w:t>
            </w:r>
            <w:r>
              <w:rPr>
                <w:rFonts w:ascii="Arial" w:hAnsi="Arial" w:cs="Arial"/>
                <w:sz w:val="24"/>
                <w:szCs w:val="24"/>
              </w:rPr>
              <w:t xml:space="preserve"> za rok 2013</w:t>
            </w:r>
            <w:r w:rsidRPr="003E0F1B">
              <w:rPr>
                <w:rFonts w:ascii="Arial" w:hAnsi="Arial" w:cs="Arial"/>
                <w:sz w:val="24"/>
                <w:szCs w:val="24"/>
              </w:rPr>
              <w:t xml:space="preserve"> ve výši 85 000,- Kč</w:t>
            </w:r>
          </w:p>
        </w:tc>
        <w:tc>
          <w:tcPr>
            <w:tcW w:w="1417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85 000,-</w:t>
            </w:r>
          </w:p>
        </w:tc>
        <w:tc>
          <w:tcPr>
            <w:tcW w:w="1276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502</w:t>
            </w:r>
          </w:p>
        </w:tc>
        <w:tc>
          <w:tcPr>
            <w:tcW w:w="1218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389</w:t>
            </w:r>
          </w:p>
        </w:tc>
      </w:tr>
      <w:tr w:rsidR="0035055F" w:rsidRPr="003E0F1B" w:rsidTr="0035055F">
        <w:tc>
          <w:tcPr>
            <w:tcW w:w="883" w:type="dxa"/>
          </w:tcPr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820" w:type="dxa"/>
          </w:tcPr>
          <w:p w:rsidR="0035055F" w:rsidRPr="003E0F1B" w:rsidRDefault="00BC2769" w:rsidP="003505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VB</w:t>
            </w:r>
            <w:r w:rsidR="0035055F" w:rsidRPr="003E0F1B">
              <w:rPr>
                <w:rFonts w:ascii="Arial" w:hAnsi="Arial" w:cs="Arial"/>
                <w:sz w:val="24"/>
                <w:szCs w:val="24"/>
              </w:rPr>
              <w:t>Ú</w:t>
            </w:r>
          </w:p>
        </w:tc>
        <w:tc>
          <w:tcPr>
            <w:tcW w:w="5068" w:type="dxa"/>
          </w:tcPr>
          <w:p w:rsidR="0035055F" w:rsidRPr="003E0F1B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E0F1B">
              <w:rPr>
                <w:rFonts w:ascii="Arial" w:hAnsi="Arial" w:cs="Arial"/>
                <w:sz w:val="24"/>
                <w:szCs w:val="24"/>
              </w:rPr>
              <w:t>Uhrazeno nájemné za pronájem podnikatelských p</w:t>
            </w:r>
            <w:r>
              <w:rPr>
                <w:rFonts w:ascii="Arial" w:hAnsi="Arial" w:cs="Arial"/>
                <w:sz w:val="24"/>
                <w:szCs w:val="24"/>
              </w:rPr>
              <w:t>rostor na 1. čtvrtletí roku 2014</w:t>
            </w:r>
            <w:r w:rsidRPr="003E0F1B">
              <w:rPr>
                <w:rFonts w:ascii="Arial" w:hAnsi="Arial" w:cs="Arial"/>
                <w:sz w:val="24"/>
                <w:szCs w:val="24"/>
              </w:rPr>
              <w:t xml:space="preserve"> ve výši 45 000,- Kč</w:t>
            </w:r>
          </w:p>
        </w:tc>
        <w:tc>
          <w:tcPr>
            <w:tcW w:w="1417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45 000,-</w:t>
            </w:r>
          </w:p>
        </w:tc>
        <w:tc>
          <w:tcPr>
            <w:tcW w:w="1276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381</w:t>
            </w:r>
          </w:p>
        </w:tc>
        <w:tc>
          <w:tcPr>
            <w:tcW w:w="1218" w:type="dxa"/>
          </w:tcPr>
          <w:p w:rsidR="0035055F" w:rsidRPr="00BC2769" w:rsidRDefault="0035055F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BC2769" w:rsidRPr="00BC2769" w:rsidRDefault="00BC2769" w:rsidP="00BC276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BC2769">
              <w:rPr>
                <w:rFonts w:ascii="Arial" w:hAnsi="Arial" w:cs="Arial"/>
                <w:i/>
                <w:sz w:val="24"/>
                <w:szCs w:val="24"/>
              </w:rPr>
              <w:t>221</w:t>
            </w:r>
          </w:p>
        </w:tc>
      </w:tr>
    </w:tbl>
    <w:p w:rsidR="0035055F" w:rsidRPr="003E0F1B" w:rsidRDefault="0035055F" w:rsidP="0035055F">
      <w:pPr>
        <w:rPr>
          <w:rFonts w:ascii="Arial" w:hAnsi="Arial" w:cs="Arial"/>
          <w:b/>
          <w:sz w:val="24"/>
          <w:u w:val="single"/>
        </w:rPr>
      </w:pPr>
    </w:p>
    <w:p w:rsidR="0035055F" w:rsidRDefault="0035055F" w:rsidP="0035055F">
      <w:pPr>
        <w:rPr>
          <w:rFonts w:ascii="Arial" w:hAnsi="Arial" w:cs="Arial"/>
          <w:sz w:val="24"/>
          <w:szCs w:val="24"/>
        </w:rPr>
      </w:pPr>
      <w:r w:rsidRPr="002769FD">
        <w:rPr>
          <w:rFonts w:ascii="Arial" w:hAnsi="Arial" w:cs="Arial"/>
          <w:b/>
          <w:sz w:val="24"/>
          <w:szCs w:val="24"/>
          <w:u w:val="single"/>
        </w:rPr>
        <w:t xml:space="preserve">Úkol č. 2.: </w:t>
      </w:r>
      <w:r w:rsidRPr="002769FD">
        <w:rPr>
          <w:rFonts w:ascii="Arial" w:hAnsi="Arial" w:cs="Arial"/>
          <w:b/>
          <w:sz w:val="24"/>
          <w:szCs w:val="24"/>
        </w:rPr>
        <w:t>Transformace hospodářského výsledku na základ daně z příjmu, účetní uzávěrka</w:t>
      </w:r>
      <w:r w:rsidRPr="002769FD">
        <w:rPr>
          <w:rFonts w:ascii="Arial" w:hAnsi="Arial" w:cs="Arial"/>
          <w:sz w:val="24"/>
          <w:szCs w:val="24"/>
        </w:rPr>
        <w:br/>
      </w:r>
    </w:p>
    <w:p w:rsidR="0035055F" w:rsidRDefault="0035055F" w:rsidP="0035055F">
      <w:pPr>
        <w:rPr>
          <w:rFonts w:ascii="Arial" w:hAnsi="Arial" w:cs="Arial"/>
          <w:sz w:val="24"/>
          <w:szCs w:val="24"/>
        </w:rPr>
      </w:pPr>
      <w:r w:rsidRPr="0034100C">
        <w:rPr>
          <w:rFonts w:ascii="Arial" w:hAnsi="Arial" w:cs="Arial"/>
          <w:sz w:val="24"/>
          <w:szCs w:val="24"/>
        </w:rPr>
        <w:t xml:space="preserve">Z následujících </w:t>
      </w:r>
      <w:r w:rsidR="00601A67">
        <w:rPr>
          <w:rFonts w:ascii="Arial" w:hAnsi="Arial" w:cs="Arial"/>
          <w:sz w:val="24"/>
          <w:szCs w:val="24"/>
        </w:rPr>
        <w:t xml:space="preserve">konečných stavů a </w:t>
      </w:r>
      <w:r w:rsidRPr="0034100C">
        <w:rPr>
          <w:rFonts w:ascii="Arial" w:hAnsi="Arial" w:cs="Arial"/>
          <w:sz w:val="24"/>
          <w:szCs w:val="24"/>
        </w:rPr>
        <w:t>obratů na účtech sestavte účet 710, vypočítejte daňovou povinnosti účetní jednotky a sestavte účet 702. Konečné stav</w:t>
      </w:r>
      <w:r w:rsidR="00601A67">
        <w:rPr>
          <w:rFonts w:ascii="Arial" w:hAnsi="Arial" w:cs="Arial"/>
          <w:sz w:val="24"/>
          <w:szCs w:val="24"/>
        </w:rPr>
        <w:t>y jednotlivých účtů k 31.12.2013</w:t>
      </w:r>
      <w:r w:rsidRPr="0034100C">
        <w:rPr>
          <w:rFonts w:ascii="Arial" w:hAnsi="Arial" w:cs="Arial"/>
          <w:sz w:val="24"/>
          <w:szCs w:val="24"/>
        </w:rPr>
        <w:t xml:space="preserve"> před uzavřením:</w:t>
      </w:r>
    </w:p>
    <w:p w:rsidR="00752654" w:rsidRPr="0034100C" w:rsidRDefault="00752654" w:rsidP="0035055F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W w:w="10740" w:type="dxa"/>
        <w:tblLayout w:type="fixed"/>
        <w:tblLook w:val="04A0"/>
      </w:tblPr>
      <w:tblGrid>
        <w:gridCol w:w="1514"/>
        <w:gridCol w:w="4123"/>
        <w:gridCol w:w="1559"/>
        <w:gridCol w:w="3544"/>
      </w:tblGrid>
      <w:tr w:rsidR="0035055F" w:rsidRPr="0034100C" w:rsidTr="00601A67">
        <w:tc>
          <w:tcPr>
            <w:tcW w:w="1514" w:type="dxa"/>
          </w:tcPr>
          <w:p w:rsidR="0035055F" w:rsidRPr="0034100C" w:rsidRDefault="0035055F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lastRenderedPageBreak/>
              <w:t>Číslo účtu - doplňte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Název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Kč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Poznámka</w:t>
            </w:r>
          </w:p>
        </w:tc>
      </w:tr>
      <w:tr w:rsidR="0035055F" w:rsidRPr="0034100C" w:rsidTr="00601A67">
        <w:tc>
          <w:tcPr>
            <w:tcW w:w="1514" w:type="dxa"/>
          </w:tcPr>
          <w:p w:rsidR="0035055F" w:rsidRPr="00CA7A0B" w:rsidRDefault="00CA7A0B" w:rsidP="00CA7A0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022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SMV a soubory MV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2 433 800,-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c>
          <w:tcPr>
            <w:tcW w:w="1514" w:type="dxa"/>
          </w:tcPr>
          <w:p w:rsidR="0035055F" w:rsidRPr="00CA7A0B" w:rsidRDefault="00CA7A0B" w:rsidP="00CA7A0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042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Pořízení DHM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1 600 000,-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Dosud proinvestovaná částka nové budovy v roce 201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35055F" w:rsidRPr="0034100C" w:rsidTr="00601A67">
        <w:tc>
          <w:tcPr>
            <w:tcW w:w="1514" w:type="dxa"/>
          </w:tcPr>
          <w:p w:rsidR="0035055F" w:rsidRPr="00CA7A0B" w:rsidRDefault="00CA7A0B" w:rsidP="00CA7A0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082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Oprávky k SMV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252 328,-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c>
          <w:tcPr>
            <w:tcW w:w="1514" w:type="dxa"/>
          </w:tcPr>
          <w:p w:rsidR="0035055F" w:rsidRPr="00CA7A0B" w:rsidRDefault="00CA7A0B" w:rsidP="00CA7A0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112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Materiál na skladě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70 000,-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c>
          <w:tcPr>
            <w:tcW w:w="1514" w:type="dxa"/>
          </w:tcPr>
          <w:p w:rsidR="0035055F" w:rsidRPr="00CA7A0B" w:rsidRDefault="00CA7A0B" w:rsidP="00CA7A0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119</w:t>
            </w:r>
          </w:p>
        </w:tc>
        <w:tc>
          <w:tcPr>
            <w:tcW w:w="4123" w:type="dxa"/>
          </w:tcPr>
          <w:p w:rsidR="0035055F" w:rsidRPr="00CA7A0B" w:rsidRDefault="00CA7A0B" w:rsidP="0035055F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Materiál na cestě</w:t>
            </w:r>
          </w:p>
        </w:tc>
        <w:tc>
          <w:tcPr>
            <w:tcW w:w="1559" w:type="dxa"/>
          </w:tcPr>
          <w:p w:rsidR="0035055F" w:rsidRPr="00CA7A0B" w:rsidRDefault="00CA7A0B" w:rsidP="0035055F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21 000,-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Viz. úkol 1</w:t>
            </w:r>
            <w:r w:rsidRPr="0034100C">
              <w:rPr>
                <w:rFonts w:ascii="Arial" w:hAnsi="Arial" w:cs="Arial"/>
                <w:sz w:val="24"/>
                <w:szCs w:val="24"/>
              </w:rPr>
              <w:t>., bod 2</w:t>
            </w:r>
          </w:p>
        </w:tc>
      </w:tr>
      <w:tr w:rsidR="0035055F" w:rsidRPr="0034100C" w:rsidTr="00601A67">
        <w:tc>
          <w:tcPr>
            <w:tcW w:w="1514" w:type="dxa"/>
          </w:tcPr>
          <w:p w:rsidR="0035055F" w:rsidRPr="00CA7A0B" w:rsidRDefault="00CA7A0B" w:rsidP="00CA7A0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123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Výrobky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43 250,-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c>
          <w:tcPr>
            <w:tcW w:w="1514" w:type="dxa"/>
          </w:tcPr>
          <w:p w:rsidR="0035055F" w:rsidRPr="00CA7A0B" w:rsidRDefault="00CA7A0B" w:rsidP="00CA7A0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132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Zboží na skladě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199 000,-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CA7A0B" w:rsidRDefault="00CA7A0B" w:rsidP="00CA7A0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211.100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Pokladna v Kč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6 868,-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CA7A0B" w:rsidRDefault="00CA7A0B" w:rsidP="00CA7A0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211.200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Pokladna v CHF</w:t>
            </w:r>
          </w:p>
        </w:tc>
        <w:tc>
          <w:tcPr>
            <w:tcW w:w="1559" w:type="dxa"/>
          </w:tcPr>
          <w:p w:rsidR="0035055F" w:rsidRPr="00CA7A0B" w:rsidRDefault="00CA7A0B" w:rsidP="0035055F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935,-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50 CHF * kurs ČNB k 31.12.</w:t>
            </w:r>
            <w:r>
              <w:rPr>
                <w:rFonts w:ascii="Arial" w:hAnsi="Arial" w:cs="Arial"/>
                <w:sz w:val="24"/>
                <w:szCs w:val="24"/>
              </w:rPr>
              <w:t xml:space="preserve"> – viz. úkol 1</w:t>
            </w:r>
            <w:r w:rsidRPr="0034100C">
              <w:rPr>
                <w:rFonts w:ascii="Arial" w:hAnsi="Arial" w:cs="Arial"/>
                <w:sz w:val="24"/>
                <w:szCs w:val="24"/>
              </w:rPr>
              <w:t>., bod 1d)</w:t>
            </w: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CA7A0B" w:rsidRDefault="00CA7A0B" w:rsidP="00CA7A0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213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Ceniny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14 000,-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Stravenky + dálniční známky</w:t>
            </w: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CA7A0B" w:rsidRDefault="00CA7A0B" w:rsidP="00CA7A0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221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Běžný účet u KB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300 000,-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CA7A0B" w:rsidRDefault="00CA7A0B" w:rsidP="00CA7A0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311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Odběratelé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240 000,-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CA7A0B" w:rsidRDefault="00CA7A0B" w:rsidP="00CA7A0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321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Dodavatelé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315 000,-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CA7A0B" w:rsidRDefault="00CA7A0B" w:rsidP="00CA7A0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331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Zaměstnanci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105 000,-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542"/>
        </w:trPr>
        <w:tc>
          <w:tcPr>
            <w:tcW w:w="1514" w:type="dxa"/>
          </w:tcPr>
          <w:p w:rsidR="0035055F" w:rsidRPr="00CA7A0B" w:rsidRDefault="00CA7A0B" w:rsidP="00CA7A0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336.100</w:t>
            </w:r>
          </w:p>
        </w:tc>
        <w:tc>
          <w:tcPr>
            <w:tcW w:w="4123" w:type="dxa"/>
          </w:tcPr>
          <w:p w:rsidR="0035055F" w:rsidRPr="0034100C" w:rsidRDefault="0035055F" w:rsidP="00601A67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Zúč</w:t>
            </w:r>
            <w:r w:rsidR="00601A67">
              <w:rPr>
                <w:rFonts w:ascii="Arial" w:hAnsi="Arial" w:cs="Arial"/>
                <w:sz w:val="24"/>
                <w:szCs w:val="24"/>
              </w:rPr>
              <w:t xml:space="preserve">tování s institucemi soc. </w:t>
            </w:r>
            <w:proofErr w:type="spellStart"/>
            <w:r w:rsidR="00601A67">
              <w:rPr>
                <w:rFonts w:ascii="Arial" w:hAnsi="Arial" w:cs="Arial"/>
                <w:sz w:val="24"/>
                <w:szCs w:val="24"/>
              </w:rPr>
              <w:t>zabezp</w:t>
            </w:r>
            <w:proofErr w:type="spellEnd"/>
            <w:r w:rsidR="00601A6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21 000,-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CA7A0B" w:rsidRDefault="00CA7A0B" w:rsidP="00CA7A0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336.200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Zúčtování s ins</w:t>
            </w:r>
            <w:r w:rsidR="00601A67">
              <w:rPr>
                <w:rFonts w:ascii="Arial" w:hAnsi="Arial" w:cs="Arial"/>
                <w:sz w:val="24"/>
                <w:szCs w:val="24"/>
              </w:rPr>
              <w:t xml:space="preserve">titucemi zdrav. poj. 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14 000,-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CA7A0B" w:rsidRDefault="00CA7A0B" w:rsidP="00CA7A0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341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Daň z příjmů</w:t>
            </w:r>
          </w:p>
        </w:tc>
        <w:tc>
          <w:tcPr>
            <w:tcW w:w="1559" w:type="dxa"/>
          </w:tcPr>
          <w:p w:rsidR="0035055F" w:rsidRPr="0034100C" w:rsidRDefault="00752654" w:rsidP="0075265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484 120,-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Doplňte až po výpočtu daň povinnosti, viz. dále</w:t>
            </w: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CA7A0B" w:rsidRDefault="00CA7A0B" w:rsidP="00CA7A0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342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Ostatní přímé daně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7 200,-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CA7A0B" w:rsidRDefault="00CA7A0B" w:rsidP="00CA7A0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343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Daň z přidané hodnoty – strana D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48 000,-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7F1D68" w:rsidRDefault="007F1D68" w:rsidP="007F1D6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F1D68">
              <w:rPr>
                <w:rFonts w:ascii="Arial" w:hAnsi="Arial" w:cs="Arial"/>
                <w:i/>
                <w:sz w:val="24"/>
                <w:szCs w:val="24"/>
              </w:rPr>
              <w:t>381</w:t>
            </w:r>
          </w:p>
        </w:tc>
        <w:tc>
          <w:tcPr>
            <w:tcW w:w="4123" w:type="dxa"/>
          </w:tcPr>
          <w:p w:rsidR="0035055F" w:rsidRPr="007F1D68" w:rsidRDefault="007F1D68" w:rsidP="0035055F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7F1D68">
              <w:rPr>
                <w:rFonts w:ascii="Arial" w:hAnsi="Arial" w:cs="Arial"/>
                <w:i/>
                <w:sz w:val="24"/>
                <w:szCs w:val="24"/>
              </w:rPr>
              <w:t>Náklady příštích období</w:t>
            </w:r>
          </w:p>
        </w:tc>
        <w:tc>
          <w:tcPr>
            <w:tcW w:w="1559" w:type="dxa"/>
          </w:tcPr>
          <w:p w:rsidR="0035055F" w:rsidRPr="007F1D68" w:rsidRDefault="007F1D68" w:rsidP="0035055F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7F1D68">
              <w:rPr>
                <w:rFonts w:ascii="Arial" w:hAnsi="Arial" w:cs="Arial"/>
                <w:i/>
                <w:sz w:val="24"/>
                <w:szCs w:val="24"/>
              </w:rPr>
              <w:t>45 000,-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Viz. úkol č. 1</w:t>
            </w:r>
            <w:r w:rsidRPr="0034100C">
              <w:rPr>
                <w:rFonts w:ascii="Arial" w:hAnsi="Arial" w:cs="Arial"/>
                <w:sz w:val="24"/>
                <w:szCs w:val="24"/>
              </w:rPr>
              <w:t>., bod 4</w:t>
            </w: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7F1D68" w:rsidRDefault="007F1D68" w:rsidP="007F1D6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F1D68">
              <w:rPr>
                <w:rFonts w:ascii="Arial" w:hAnsi="Arial" w:cs="Arial"/>
                <w:i/>
                <w:sz w:val="24"/>
                <w:szCs w:val="24"/>
              </w:rPr>
              <w:t>389</w:t>
            </w:r>
          </w:p>
        </w:tc>
        <w:tc>
          <w:tcPr>
            <w:tcW w:w="4123" w:type="dxa"/>
          </w:tcPr>
          <w:p w:rsidR="0035055F" w:rsidRPr="007F1D68" w:rsidRDefault="007F1D68" w:rsidP="0035055F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7F1D68">
              <w:rPr>
                <w:rFonts w:ascii="Arial" w:hAnsi="Arial" w:cs="Arial"/>
                <w:i/>
                <w:sz w:val="24"/>
                <w:szCs w:val="24"/>
              </w:rPr>
              <w:t>Dohadné účty pasivní</w:t>
            </w:r>
          </w:p>
        </w:tc>
        <w:tc>
          <w:tcPr>
            <w:tcW w:w="1559" w:type="dxa"/>
          </w:tcPr>
          <w:p w:rsidR="0035055F" w:rsidRPr="007F1D68" w:rsidRDefault="007F1D68" w:rsidP="0035055F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7F1D68">
              <w:rPr>
                <w:rFonts w:ascii="Arial" w:hAnsi="Arial" w:cs="Arial"/>
                <w:i/>
                <w:sz w:val="24"/>
                <w:szCs w:val="24"/>
              </w:rPr>
              <w:t>85 000,-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Viz. úkol č. 1</w:t>
            </w:r>
            <w:r w:rsidRPr="0034100C">
              <w:rPr>
                <w:rFonts w:ascii="Arial" w:hAnsi="Arial" w:cs="Arial"/>
                <w:sz w:val="24"/>
                <w:szCs w:val="24"/>
              </w:rPr>
              <w:t>., bod 3</w:t>
            </w: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601A67" w:rsidRDefault="00CA7A0B" w:rsidP="00601A6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411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Základní kapitál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200 000,-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601A67" w:rsidRDefault="00CA7A0B" w:rsidP="00601A6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421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Zákonný rezervní fond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15 000,-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601A67" w:rsidRDefault="00CA7A0B" w:rsidP="00601A6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428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Nerozdělený zisk minulých let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156 000,-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0516F3" w:rsidRDefault="00CA7A0B" w:rsidP="00601A6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516F3">
              <w:rPr>
                <w:rFonts w:ascii="Arial" w:hAnsi="Arial" w:cs="Arial"/>
                <w:i/>
                <w:sz w:val="24"/>
                <w:szCs w:val="24"/>
              </w:rPr>
              <w:t>461</w:t>
            </w:r>
          </w:p>
        </w:tc>
        <w:tc>
          <w:tcPr>
            <w:tcW w:w="4123" w:type="dxa"/>
          </w:tcPr>
          <w:p w:rsidR="0035055F" w:rsidRPr="000516F3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0516F3">
              <w:rPr>
                <w:rFonts w:ascii="Arial" w:hAnsi="Arial" w:cs="Arial"/>
                <w:sz w:val="24"/>
                <w:szCs w:val="24"/>
              </w:rPr>
              <w:t>Dlouhodobý bankovní úvěr</w:t>
            </w:r>
          </w:p>
        </w:tc>
        <w:tc>
          <w:tcPr>
            <w:tcW w:w="1559" w:type="dxa"/>
          </w:tcPr>
          <w:p w:rsidR="0035055F" w:rsidRPr="000516F3" w:rsidRDefault="00C3280A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516F3">
              <w:rPr>
                <w:rFonts w:ascii="Arial" w:hAnsi="Arial" w:cs="Arial"/>
                <w:sz w:val="24"/>
                <w:szCs w:val="24"/>
              </w:rPr>
              <w:t>1 346 125,-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601A67" w:rsidRDefault="00CA7A0B" w:rsidP="00601A6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501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Spotřeba materiálu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1 850 000,-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601A67" w:rsidRDefault="00CA7A0B" w:rsidP="00601A6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502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Spotřeba energie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85 000,-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601A67" w:rsidRDefault="00CA7A0B" w:rsidP="00601A6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504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Prodané zboží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1 100 000,-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601A67" w:rsidRDefault="00CA7A0B" w:rsidP="00601A6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512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Cestovné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4 800,-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601A67" w:rsidRDefault="00CA7A0B" w:rsidP="00601A6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513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Náklady na reprezentaci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4 000,-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601A67" w:rsidRDefault="00CA7A0B" w:rsidP="00601A6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521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Mzdové náklady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1 080 000,-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601A67" w:rsidRDefault="00CA7A0B" w:rsidP="00601A6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524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Zákonné sociální pojištění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378 000,-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601A67" w:rsidRDefault="00CA7A0B" w:rsidP="00601A6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538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Ostatní daně a poplatky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500,-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601A67" w:rsidRDefault="00CA7A0B" w:rsidP="00601A6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543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Dary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10 000,-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Dar mateřské škole v souladu se Zákonem o dani z příjmu</w:t>
            </w: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601A67" w:rsidRDefault="00CA7A0B" w:rsidP="00601A6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549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Manka a škody</w:t>
            </w:r>
            <w:r w:rsidR="000B28BA">
              <w:rPr>
                <w:rFonts w:ascii="Arial" w:hAnsi="Arial" w:cs="Arial"/>
                <w:sz w:val="24"/>
                <w:szCs w:val="24"/>
              </w:rPr>
              <w:t xml:space="preserve"> z provozní činnosti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240 000,-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Havárie automobilu + škoda na zásobách</w:t>
            </w: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601A67" w:rsidRDefault="00CA7A0B" w:rsidP="00601A6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551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Odpisy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95 000,-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Daňové odpisy 80 000,-</w:t>
            </w:r>
          </w:p>
        </w:tc>
      </w:tr>
      <w:tr w:rsidR="0035055F" w:rsidRPr="0034100C" w:rsidTr="00601A67">
        <w:trPr>
          <w:trHeight w:val="70"/>
        </w:trPr>
        <w:tc>
          <w:tcPr>
            <w:tcW w:w="1514" w:type="dxa"/>
          </w:tcPr>
          <w:p w:rsidR="0035055F" w:rsidRPr="00601A67" w:rsidRDefault="00CA7A0B" w:rsidP="00601A67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562</w:t>
            </w:r>
          </w:p>
        </w:tc>
        <w:tc>
          <w:tcPr>
            <w:tcW w:w="4123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Zaplacené úroky</w:t>
            </w:r>
          </w:p>
        </w:tc>
        <w:tc>
          <w:tcPr>
            <w:tcW w:w="1559" w:type="dxa"/>
          </w:tcPr>
          <w:p w:rsidR="0035055F" w:rsidRPr="0034100C" w:rsidRDefault="0035055F" w:rsidP="0035055F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19 000,-</w:t>
            </w:r>
          </w:p>
        </w:tc>
        <w:tc>
          <w:tcPr>
            <w:tcW w:w="3544" w:type="dxa"/>
          </w:tcPr>
          <w:p w:rsidR="0035055F" w:rsidRPr="0034100C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2654" w:rsidRPr="0034100C" w:rsidTr="00601A67">
        <w:trPr>
          <w:trHeight w:val="70"/>
        </w:trPr>
        <w:tc>
          <w:tcPr>
            <w:tcW w:w="1514" w:type="dxa"/>
          </w:tcPr>
          <w:p w:rsidR="00752654" w:rsidRPr="00601A67" w:rsidRDefault="00752654" w:rsidP="0075265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591</w:t>
            </w:r>
          </w:p>
        </w:tc>
        <w:tc>
          <w:tcPr>
            <w:tcW w:w="4123" w:type="dxa"/>
          </w:tcPr>
          <w:p w:rsidR="00752654" w:rsidRPr="0034100C" w:rsidRDefault="00752654" w:rsidP="007526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Daň z příjmu</w:t>
            </w:r>
          </w:p>
        </w:tc>
        <w:tc>
          <w:tcPr>
            <w:tcW w:w="1559" w:type="dxa"/>
          </w:tcPr>
          <w:p w:rsidR="00752654" w:rsidRPr="0034100C" w:rsidRDefault="00752654" w:rsidP="0075265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484 120,-</w:t>
            </w:r>
          </w:p>
        </w:tc>
        <w:tc>
          <w:tcPr>
            <w:tcW w:w="3544" w:type="dxa"/>
          </w:tcPr>
          <w:p w:rsidR="00752654" w:rsidRPr="0034100C" w:rsidRDefault="00752654" w:rsidP="0075265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2654" w:rsidRPr="0034100C" w:rsidTr="00601A67">
        <w:trPr>
          <w:trHeight w:val="70"/>
        </w:trPr>
        <w:tc>
          <w:tcPr>
            <w:tcW w:w="1514" w:type="dxa"/>
          </w:tcPr>
          <w:p w:rsidR="00752654" w:rsidRPr="00601A67" w:rsidRDefault="00752654" w:rsidP="0075265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601</w:t>
            </w:r>
          </w:p>
        </w:tc>
        <w:tc>
          <w:tcPr>
            <w:tcW w:w="4123" w:type="dxa"/>
          </w:tcPr>
          <w:p w:rsidR="00752654" w:rsidRPr="0034100C" w:rsidRDefault="00752654" w:rsidP="00752654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Tržby za vlastní výrobky</w:t>
            </w:r>
          </w:p>
        </w:tc>
        <w:tc>
          <w:tcPr>
            <w:tcW w:w="1559" w:type="dxa"/>
          </w:tcPr>
          <w:p w:rsidR="00752654" w:rsidRPr="0034100C" w:rsidRDefault="00752654" w:rsidP="0075265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2 850 000,-</w:t>
            </w:r>
          </w:p>
        </w:tc>
        <w:tc>
          <w:tcPr>
            <w:tcW w:w="3544" w:type="dxa"/>
          </w:tcPr>
          <w:p w:rsidR="00752654" w:rsidRPr="0034100C" w:rsidRDefault="00752654" w:rsidP="0075265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2654" w:rsidRPr="0034100C" w:rsidTr="00601A67">
        <w:trPr>
          <w:trHeight w:val="70"/>
        </w:trPr>
        <w:tc>
          <w:tcPr>
            <w:tcW w:w="1514" w:type="dxa"/>
          </w:tcPr>
          <w:p w:rsidR="00752654" w:rsidRPr="00601A67" w:rsidRDefault="00752654" w:rsidP="0075265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604</w:t>
            </w:r>
          </w:p>
        </w:tc>
        <w:tc>
          <w:tcPr>
            <w:tcW w:w="4123" w:type="dxa"/>
          </w:tcPr>
          <w:p w:rsidR="00752654" w:rsidRPr="0034100C" w:rsidRDefault="00752654" w:rsidP="00752654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Tržby za zboží</w:t>
            </w:r>
          </w:p>
        </w:tc>
        <w:tc>
          <w:tcPr>
            <w:tcW w:w="1559" w:type="dxa"/>
          </w:tcPr>
          <w:p w:rsidR="00752654" w:rsidRPr="0034100C" w:rsidRDefault="00752654" w:rsidP="0075265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4 200 000,-</w:t>
            </w:r>
          </w:p>
        </w:tc>
        <w:tc>
          <w:tcPr>
            <w:tcW w:w="3544" w:type="dxa"/>
          </w:tcPr>
          <w:p w:rsidR="00752654" w:rsidRPr="0034100C" w:rsidRDefault="00752654" w:rsidP="0075265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2654" w:rsidRPr="0034100C" w:rsidTr="00601A67">
        <w:trPr>
          <w:trHeight w:val="70"/>
        </w:trPr>
        <w:tc>
          <w:tcPr>
            <w:tcW w:w="1514" w:type="dxa"/>
          </w:tcPr>
          <w:p w:rsidR="00752654" w:rsidRPr="00601A67" w:rsidRDefault="00752654" w:rsidP="0075265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613</w:t>
            </w:r>
          </w:p>
        </w:tc>
        <w:tc>
          <w:tcPr>
            <w:tcW w:w="4123" w:type="dxa"/>
          </w:tcPr>
          <w:p w:rsidR="00752654" w:rsidRPr="0034100C" w:rsidRDefault="00752654" w:rsidP="007526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Změna stavu výrobků - </w:t>
            </w:r>
            <w:r w:rsidRPr="0034100C">
              <w:rPr>
                <w:rFonts w:ascii="Arial" w:hAnsi="Arial" w:cs="Arial"/>
                <w:sz w:val="24"/>
                <w:szCs w:val="24"/>
              </w:rPr>
              <w:t>strana D</w:t>
            </w:r>
          </w:p>
        </w:tc>
        <w:tc>
          <w:tcPr>
            <w:tcW w:w="1559" w:type="dxa"/>
          </w:tcPr>
          <w:p w:rsidR="00752654" w:rsidRPr="0034100C" w:rsidRDefault="00752654" w:rsidP="0075265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100 000,-</w:t>
            </w:r>
          </w:p>
        </w:tc>
        <w:tc>
          <w:tcPr>
            <w:tcW w:w="3544" w:type="dxa"/>
          </w:tcPr>
          <w:p w:rsidR="00752654" w:rsidRPr="0034100C" w:rsidRDefault="00752654" w:rsidP="0075265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2654" w:rsidRPr="0034100C" w:rsidTr="00601A67">
        <w:trPr>
          <w:trHeight w:val="70"/>
        </w:trPr>
        <w:tc>
          <w:tcPr>
            <w:tcW w:w="1514" w:type="dxa"/>
          </w:tcPr>
          <w:p w:rsidR="00752654" w:rsidRPr="00601A67" w:rsidRDefault="00752654" w:rsidP="0075265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648</w:t>
            </w:r>
          </w:p>
        </w:tc>
        <w:tc>
          <w:tcPr>
            <w:tcW w:w="4123" w:type="dxa"/>
          </w:tcPr>
          <w:p w:rsidR="00752654" w:rsidRPr="0034100C" w:rsidRDefault="00752654" w:rsidP="00752654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Ostatní provozní výnosy</w:t>
            </w:r>
          </w:p>
        </w:tc>
        <w:tc>
          <w:tcPr>
            <w:tcW w:w="1559" w:type="dxa"/>
          </w:tcPr>
          <w:p w:rsidR="00752654" w:rsidRPr="0034100C" w:rsidRDefault="00752654" w:rsidP="0075265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120 000,-</w:t>
            </w:r>
          </w:p>
        </w:tc>
        <w:tc>
          <w:tcPr>
            <w:tcW w:w="3544" w:type="dxa"/>
          </w:tcPr>
          <w:p w:rsidR="00752654" w:rsidRPr="0034100C" w:rsidRDefault="00752654" w:rsidP="00752654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Náhrada za auto + náhrada za poničené zásoby</w:t>
            </w:r>
          </w:p>
        </w:tc>
      </w:tr>
      <w:tr w:rsidR="00752654" w:rsidRPr="0034100C" w:rsidTr="00601A67">
        <w:trPr>
          <w:trHeight w:val="70"/>
        </w:trPr>
        <w:tc>
          <w:tcPr>
            <w:tcW w:w="1514" w:type="dxa"/>
          </w:tcPr>
          <w:p w:rsidR="00752654" w:rsidRPr="00601A67" w:rsidRDefault="00752654" w:rsidP="00752654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662</w:t>
            </w:r>
          </w:p>
        </w:tc>
        <w:tc>
          <w:tcPr>
            <w:tcW w:w="4123" w:type="dxa"/>
          </w:tcPr>
          <w:p w:rsidR="00752654" w:rsidRPr="0034100C" w:rsidRDefault="00752654" w:rsidP="00752654">
            <w:pPr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Přijaté úroky</w:t>
            </w:r>
          </w:p>
        </w:tc>
        <w:tc>
          <w:tcPr>
            <w:tcW w:w="1559" w:type="dxa"/>
          </w:tcPr>
          <w:p w:rsidR="00752654" w:rsidRPr="0034100C" w:rsidRDefault="00752654" w:rsidP="00752654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5 500,-</w:t>
            </w:r>
          </w:p>
        </w:tc>
        <w:tc>
          <w:tcPr>
            <w:tcW w:w="3544" w:type="dxa"/>
          </w:tcPr>
          <w:p w:rsidR="00752654" w:rsidRPr="0034100C" w:rsidRDefault="00752654" w:rsidP="0075265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5055F" w:rsidRDefault="0035055F" w:rsidP="0035055F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35055F" w:rsidRDefault="0035055F" w:rsidP="0035055F">
      <w:pPr>
        <w:pStyle w:val="Odstavecseseznamem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842"/>
        <w:gridCol w:w="2268"/>
        <w:gridCol w:w="2268"/>
        <w:gridCol w:w="1985"/>
      </w:tblGrid>
      <w:tr w:rsidR="0035055F" w:rsidRPr="002769FD" w:rsidTr="0035055F">
        <w:trPr>
          <w:trHeight w:hRule="exact" w:val="369"/>
        </w:trPr>
        <w:tc>
          <w:tcPr>
            <w:tcW w:w="8363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5055F" w:rsidRPr="002769FD" w:rsidRDefault="0035055F" w:rsidP="0035055F">
            <w:pPr>
              <w:jc w:val="center"/>
              <w:rPr>
                <w:rFonts w:ascii="Arial" w:hAnsi="Arial" w:cs="Arial"/>
                <w:b/>
              </w:rPr>
            </w:pPr>
            <w:r w:rsidRPr="002769FD">
              <w:rPr>
                <w:rFonts w:ascii="Arial" w:hAnsi="Arial" w:cs="Arial"/>
                <w:b/>
              </w:rPr>
              <w:t>Zjištění účetního hospodářského výsledku</w:t>
            </w:r>
            <w:r w:rsidR="00752654">
              <w:rPr>
                <w:rFonts w:ascii="Arial" w:hAnsi="Arial" w:cs="Arial"/>
                <w:b/>
              </w:rPr>
              <w:t xml:space="preserve">           </w:t>
            </w:r>
            <w:r w:rsidR="005A00C0">
              <w:rPr>
                <w:rFonts w:ascii="Arial" w:hAnsi="Arial" w:cs="Arial"/>
                <w:b/>
              </w:rPr>
              <w:t xml:space="preserve">   </w:t>
            </w:r>
            <w:r w:rsidR="00752654">
              <w:rPr>
                <w:rFonts w:ascii="Arial" w:hAnsi="Arial" w:cs="Arial"/>
                <w:b/>
              </w:rPr>
              <w:t xml:space="preserve"> </w:t>
            </w:r>
            <w:r w:rsidR="005A00C0">
              <w:rPr>
                <w:rFonts w:ascii="Arial" w:hAnsi="Arial" w:cs="Arial"/>
                <w:b/>
              </w:rPr>
              <w:t>*)</w:t>
            </w:r>
          </w:p>
        </w:tc>
      </w:tr>
      <w:tr w:rsidR="0035055F" w:rsidRPr="002769FD" w:rsidTr="0035055F">
        <w:trPr>
          <w:trHeight w:hRule="exact" w:val="369"/>
        </w:trPr>
        <w:tc>
          <w:tcPr>
            <w:tcW w:w="411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5055F" w:rsidRPr="002769FD" w:rsidRDefault="0035055F" w:rsidP="0035055F">
            <w:pPr>
              <w:jc w:val="center"/>
              <w:rPr>
                <w:rFonts w:ascii="Arial" w:hAnsi="Arial" w:cs="Arial"/>
                <w:b/>
              </w:rPr>
            </w:pPr>
            <w:r w:rsidRPr="002769FD">
              <w:rPr>
                <w:rFonts w:ascii="Arial" w:hAnsi="Arial" w:cs="Arial"/>
              </w:rPr>
              <w:t xml:space="preserve">      </w:t>
            </w:r>
            <w:r w:rsidRPr="002769FD">
              <w:rPr>
                <w:rFonts w:ascii="Arial" w:hAnsi="Arial" w:cs="Arial"/>
                <w:b/>
              </w:rPr>
              <w:t>Náklady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5055F" w:rsidRPr="002769FD" w:rsidRDefault="0035055F" w:rsidP="0035055F">
            <w:pPr>
              <w:jc w:val="center"/>
              <w:rPr>
                <w:rFonts w:ascii="Arial" w:hAnsi="Arial" w:cs="Arial"/>
                <w:b/>
              </w:rPr>
            </w:pPr>
            <w:r w:rsidRPr="002769FD">
              <w:rPr>
                <w:rFonts w:ascii="Arial" w:hAnsi="Arial" w:cs="Arial"/>
                <w:b/>
              </w:rPr>
              <w:t>Výnosy</w:t>
            </w:r>
          </w:p>
        </w:tc>
      </w:tr>
      <w:tr w:rsidR="0035055F" w:rsidRPr="002769FD" w:rsidTr="007F1D68">
        <w:trPr>
          <w:trHeight w:hRule="exact" w:val="397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:rsidR="0035055F" w:rsidRPr="002769FD" w:rsidRDefault="0035055F" w:rsidP="0035055F">
            <w:pPr>
              <w:jc w:val="center"/>
              <w:rPr>
                <w:rFonts w:ascii="Arial" w:hAnsi="Arial" w:cs="Arial"/>
                <w:b/>
              </w:rPr>
            </w:pPr>
            <w:r w:rsidRPr="002769FD">
              <w:rPr>
                <w:rFonts w:ascii="Arial" w:hAnsi="Arial" w:cs="Arial"/>
                <w:b/>
              </w:rPr>
              <w:t>Číslo účtu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:rsidR="0035055F" w:rsidRPr="002769FD" w:rsidRDefault="0035055F" w:rsidP="0035055F">
            <w:pPr>
              <w:jc w:val="center"/>
              <w:rPr>
                <w:rFonts w:ascii="Arial" w:hAnsi="Arial" w:cs="Arial"/>
                <w:b/>
              </w:rPr>
            </w:pPr>
            <w:r w:rsidRPr="002769FD">
              <w:rPr>
                <w:rFonts w:ascii="Arial" w:hAnsi="Arial" w:cs="Arial"/>
                <w:b/>
              </w:rPr>
              <w:t>Kč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:rsidR="0035055F" w:rsidRPr="002769FD" w:rsidRDefault="0035055F" w:rsidP="0035055F">
            <w:pPr>
              <w:jc w:val="center"/>
              <w:rPr>
                <w:rFonts w:ascii="Arial" w:hAnsi="Arial" w:cs="Arial"/>
                <w:b/>
              </w:rPr>
            </w:pPr>
            <w:r w:rsidRPr="002769FD">
              <w:rPr>
                <w:rFonts w:ascii="Arial" w:hAnsi="Arial" w:cs="Arial"/>
                <w:b/>
              </w:rPr>
              <w:t>Číslo účtu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:rsidR="0035055F" w:rsidRPr="002769FD" w:rsidRDefault="0035055F" w:rsidP="0035055F">
            <w:pPr>
              <w:jc w:val="center"/>
              <w:rPr>
                <w:rFonts w:ascii="Arial" w:hAnsi="Arial" w:cs="Arial"/>
                <w:b/>
              </w:rPr>
            </w:pPr>
            <w:r w:rsidRPr="002769FD">
              <w:rPr>
                <w:rFonts w:ascii="Arial" w:hAnsi="Arial" w:cs="Arial"/>
                <w:b/>
              </w:rPr>
              <w:t>Kč</w:t>
            </w:r>
          </w:p>
        </w:tc>
      </w:tr>
      <w:tr w:rsidR="00372CC6" w:rsidRPr="002769FD" w:rsidTr="0035055F">
        <w:trPr>
          <w:trHeight w:hRule="exact" w:val="369"/>
        </w:trPr>
        <w:tc>
          <w:tcPr>
            <w:tcW w:w="18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7F1D68" w:rsidRDefault="00372CC6" w:rsidP="007F1D6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F1D68">
              <w:rPr>
                <w:rFonts w:ascii="Arial" w:hAnsi="Arial" w:cs="Arial"/>
                <w:i/>
                <w:sz w:val="24"/>
                <w:szCs w:val="24"/>
              </w:rPr>
              <w:t>501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5A00C0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i/>
                <w:sz w:val="24"/>
                <w:szCs w:val="24"/>
              </w:rPr>
              <w:t>1 850 000,-</w:t>
            </w:r>
          </w:p>
        </w:tc>
        <w:tc>
          <w:tcPr>
            <w:tcW w:w="22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372CC6">
            <w:pPr>
              <w:jc w:val="center"/>
              <w:rPr>
                <w:rFonts w:ascii="Arial" w:hAnsi="Arial" w:cs="Arial"/>
                <w:i/>
              </w:rPr>
            </w:pPr>
            <w:r w:rsidRPr="00372CC6">
              <w:rPr>
                <w:rFonts w:ascii="Arial" w:hAnsi="Arial" w:cs="Arial"/>
                <w:i/>
              </w:rPr>
              <w:t>601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372CC6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i/>
                <w:sz w:val="24"/>
                <w:szCs w:val="24"/>
              </w:rPr>
              <w:t>2 850 000,-</w:t>
            </w:r>
          </w:p>
        </w:tc>
      </w:tr>
      <w:tr w:rsidR="00372CC6" w:rsidRPr="002769FD" w:rsidTr="0035055F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7F1D68" w:rsidRDefault="00372CC6" w:rsidP="007F1D6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F1D68">
              <w:rPr>
                <w:rFonts w:ascii="Arial" w:hAnsi="Arial" w:cs="Arial"/>
                <w:i/>
                <w:sz w:val="24"/>
                <w:szCs w:val="24"/>
              </w:rPr>
              <w:t>502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5A00C0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i/>
                <w:sz w:val="24"/>
                <w:szCs w:val="24"/>
              </w:rPr>
              <w:t>85 000,-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372CC6">
            <w:pPr>
              <w:jc w:val="center"/>
              <w:rPr>
                <w:rFonts w:ascii="Arial" w:hAnsi="Arial" w:cs="Arial"/>
                <w:i/>
              </w:rPr>
            </w:pPr>
            <w:r w:rsidRPr="00372CC6">
              <w:rPr>
                <w:rFonts w:ascii="Arial" w:hAnsi="Arial" w:cs="Arial"/>
                <w:i/>
              </w:rPr>
              <w:t>604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372CC6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i/>
                <w:sz w:val="24"/>
                <w:szCs w:val="24"/>
              </w:rPr>
              <w:t>4 200 000,-</w:t>
            </w:r>
          </w:p>
        </w:tc>
      </w:tr>
      <w:tr w:rsidR="00372CC6" w:rsidRPr="002769FD" w:rsidTr="0035055F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7F1D68" w:rsidRDefault="00372CC6" w:rsidP="007F1D68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F1D68">
              <w:rPr>
                <w:rFonts w:ascii="Arial" w:hAnsi="Arial" w:cs="Arial"/>
                <w:i/>
                <w:sz w:val="24"/>
                <w:szCs w:val="24"/>
              </w:rPr>
              <w:t>504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5A00C0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i/>
                <w:sz w:val="24"/>
                <w:szCs w:val="24"/>
              </w:rPr>
              <w:t>1 100 000,-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372CC6">
            <w:pPr>
              <w:jc w:val="center"/>
              <w:rPr>
                <w:rFonts w:ascii="Arial" w:hAnsi="Arial" w:cs="Arial"/>
                <w:i/>
              </w:rPr>
            </w:pPr>
            <w:r w:rsidRPr="00372CC6">
              <w:rPr>
                <w:rFonts w:ascii="Arial" w:hAnsi="Arial" w:cs="Arial"/>
                <w:i/>
              </w:rPr>
              <w:t>613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372CC6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i/>
                <w:sz w:val="24"/>
                <w:szCs w:val="24"/>
              </w:rPr>
              <w:t>100 000,-</w:t>
            </w:r>
          </w:p>
        </w:tc>
      </w:tr>
      <w:tr w:rsidR="00372CC6" w:rsidRPr="002769FD" w:rsidTr="0035055F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372CC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i/>
                <w:sz w:val="24"/>
                <w:szCs w:val="24"/>
              </w:rPr>
              <w:t>512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5A00C0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i/>
                <w:sz w:val="24"/>
                <w:szCs w:val="24"/>
              </w:rPr>
              <w:t>4 800,-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372CC6">
            <w:pPr>
              <w:jc w:val="center"/>
              <w:rPr>
                <w:rFonts w:ascii="Arial" w:hAnsi="Arial" w:cs="Arial"/>
                <w:i/>
              </w:rPr>
            </w:pPr>
            <w:r w:rsidRPr="00372CC6">
              <w:rPr>
                <w:rFonts w:ascii="Arial" w:hAnsi="Arial" w:cs="Arial"/>
                <w:i/>
              </w:rPr>
              <w:t>648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372CC6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i/>
                <w:sz w:val="24"/>
                <w:szCs w:val="24"/>
              </w:rPr>
              <w:t>120 000,-</w:t>
            </w:r>
          </w:p>
        </w:tc>
      </w:tr>
      <w:tr w:rsidR="00372CC6" w:rsidRPr="002769FD" w:rsidTr="0035055F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372CC6">
            <w:pPr>
              <w:jc w:val="center"/>
              <w:rPr>
                <w:rFonts w:ascii="Arial" w:hAnsi="Arial" w:cs="Arial"/>
                <w:i/>
              </w:rPr>
            </w:pPr>
            <w:r w:rsidRPr="00372CC6">
              <w:rPr>
                <w:rFonts w:ascii="Arial" w:hAnsi="Arial" w:cs="Arial"/>
                <w:i/>
              </w:rPr>
              <w:t>513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5A00C0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i/>
                <w:sz w:val="24"/>
                <w:szCs w:val="24"/>
              </w:rPr>
              <w:t>4 000,-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372CC6">
            <w:pPr>
              <w:jc w:val="center"/>
              <w:rPr>
                <w:rFonts w:ascii="Arial" w:hAnsi="Arial" w:cs="Arial"/>
                <w:i/>
              </w:rPr>
            </w:pPr>
            <w:r w:rsidRPr="00372CC6">
              <w:rPr>
                <w:rFonts w:ascii="Arial" w:hAnsi="Arial" w:cs="Arial"/>
                <w:i/>
              </w:rPr>
              <w:t>662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372CC6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i/>
                <w:sz w:val="24"/>
                <w:szCs w:val="24"/>
              </w:rPr>
              <w:t>5 500,-</w:t>
            </w:r>
          </w:p>
        </w:tc>
      </w:tr>
      <w:tr w:rsidR="00372CC6" w:rsidRPr="002769FD" w:rsidTr="0035055F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372CC6">
            <w:pPr>
              <w:jc w:val="center"/>
              <w:rPr>
                <w:rFonts w:ascii="Arial" w:hAnsi="Arial" w:cs="Arial"/>
                <w:i/>
              </w:rPr>
            </w:pPr>
            <w:r w:rsidRPr="00372CC6">
              <w:rPr>
                <w:rFonts w:ascii="Arial" w:hAnsi="Arial" w:cs="Arial"/>
                <w:i/>
              </w:rPr>
              <w:t>521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5A00C0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i/>
                <w:sz w:val="24"/>
                <w:szCs w:val="24"/>
              </w:rPr>
              <w:t>1 080 000,-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2769FD" w:rsidRDefault="00372CC6" w:rsidP="0035055F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2769FD" w:rsidRDefault="00372CC6" w:rsidP="0035055F">
            <w:pPr>
              <w:rPr>
                <w:rFonts w:ascii="Arial" w:hAnsi="Arial" w:cs="Arial"/>
              </w:rPr>
            </w:pPr>
          </w:p>
        </w:tc>
      </w:tr>
      <w:tr w:rsidR="00372CC6" w:rsidRPr="002769FD" w:rsidTr="0035055F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372CC6">
            <w:pPr>
              <w:jc w:val="center"/>
              <w:rPr>
                <w:rFonts w:ascii="Arial" w:hAnsi="Arial" w:cs="Arial"/>
                <w:i/>
              </w:rPr>
            </w:pPr>
            <w:r w:rsidRPr="00372CC6">
              <w:rPr>
                <w:rFonts w:ascii="Arial" w:hAnsi="Arial" w:cs="Arial"/>
                <w:i/>
              </w:rPr>
              <w:t>524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5A00C0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i/>
                <w:sz w:val="24"/>
                <w:szCs w:val="24"/>
              </w:rPr>
              <w:t>378 000,-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2769FD" w:rsidRDefault="00372CC6" w:rsidP="0035055F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2769FD" w:rsidRDefault="00372CC6" w:rsidP="0035055F">
            <w:pPr>
              <w:rPr>
                <w:rFonts w:ascii="Arial" w:hAnsi="Arial" w:cs="Arial"/>
              </w:rPr>
            </w:pPr>
          </w:p>
        </w:tc>
      </w:tr>
      <w:tr w:rsidR="00372CC6" w:rsidRPr="002769FD" w:rsidTr="0035055F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372CC6">
            <w:pPr>
              <w:jc w:val="center"/>
              <w:rPr>
                <w:rFonts w:ascii="Arial" w:hAnsi="Arial" w:cs="Arial"/>
                <w:i/>
              </w:rPr>
            </w:pPr>
            <w:r w:rsidRPr="00372CC6">
              <w:rPr>
                <w:rFonts w:ascii="Arial" w:hAnsi="Arial" w:cs="Arial"/>
                <w:i/>
              </w:rPr>
              <w:t>538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372CC6" w:rsidRDefault="00372CC6" w:rsidP="005A00C0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i/>
                <w:sz w:val="24"/>
                <w:szCs w:val="24"/>
              </w:rPr>
              <w:t>500,-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2769FD" w:rsidRDefault="00372CC6" w:rsidP="0035055F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2CC6" w:rsidRPr="002769FD" w:rsidRDefault="00372CC6" w:rsidP="0035055F">
            <w:pPr>
              <w:rPr>
                <w:rFonts w:ascii="Arial" w:hAnsi="Arial" w:cs="Arial"/>
              </w:rPr>
            </w:pPr>
          </w:p>
        </w:tc>
      </w:tr>
      <w:tr w:rsidR="00372CC6" w:rsidRPr="002769FD" w:rsidTr="0035055F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72CC6" w:rsidRPr="00372CC6" w:rsidRDefault="00372CC6" w:rsidP="00372CC6">
            <w:pPr>
              <w:jc w:val="center"/>
              <w:rPr>
                <w:rFonts w:ascii="Arial" w:hAnsi="Arial" w:cs="Arial"/>
                <w:i/>
              </w:rPr>
            </w:pPr>
            <w:r w:rsidRPr="00372CC6">
              <w:rPr>
                <w:rFonts w:ascii="Arial" w:hAnsi="Arial" w:cs="Arial"/>
                <w:i/>
              </w:rPr>
              <w:t>543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72CC6" w:rsidRPr="00372CC6" w:rsidRDefault="00372CC6" w:rsidP="005A00C0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i/>
                <w:sz w:val="24"/>
                <w:szCs w:val="24"/>
              </w:rPr>
              <w:t>10 000,-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72CC6" w:rsidRPr="002769FD" w:rsidRDefault="00372CC6" w:rsidP="0035055F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72CC6" w:rsidRPr="002769FD" w:rsidRDefault="00372CC6" w:rsidP="0035055F">
            <w:pPr>
              <w:rPr>
                <w:rFonts w:ascii="Arial" w:hAnsi="Arial" w:cs="Arial"/>
              </w:rPr>
            </w:pPr>
          </w:p>
        </w:tc>
      </w:tr>
      <w:tr w:rsidR="00372CC6" w:rsidRPr="002769FD" w:rsidTr="0035055F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72CC6" w:rsidRPr="00372CC6" w:rsidRDefault="00372CC6" w:rsidP="00372CC6">
            <w:pPr>
              <w:jc w:val="center"/>
              <w:rPr>
                <w:rFonts w:ascii="Arial" w:hAnsi="Arial" w:cs="Arial"/>
                <w:i/>
              </w:rPr>
            </w:pPr>
            <w:r w:rsidRPr="00372CC6">
              <w:rPr>
                <w:rFonts w:ascii="Arial" w:hAnsi="Arial" w:cs="Arial"/>
                <w:i/>
              </w:rPr>
              <w:t>549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72CC6" w:rsidRPr="00372CC6" w:rsidRDefault="00372CC6" w:rsidP="005A00C0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i/>
                <w:sz w:val="24"/>
                <w:szCs w:val="24"/>
              </w:rPr>
              <w:t>240 000,-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72CC6" w:rsidRPr="002769FD" w:rsidRDefault="00372CC6" w:rsidP="0035055F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72CC6" w:rsidRPr="002769FD" w:rsidRDefault="00372CC6" w:rsidP="0035055F">
            <w:pPr>
              <w:rPr>
                <w:rFonts w:ascii="Arial" w:hAnsi="Arial" w:cs="Arial"/>
              </w:rPr>
            </w:pPr>
          </w:p>
        </w:tc>
      </w:tr>
      <w:tr w:rsidR="00372CC6" w:rsidRPr="002769FD" w:rsidTr="0035055F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72CC6" w:rsidRPr="00372CC6" w:rsidRDefault="00372CC6" w:rsidP="00372CC6">
            <w:pPr>
              <w:jc w:val="center"/>
              <w:rPr>
                <w:rFonts w:ascii="Arial" w:hAnsi="Arial" w:cs="Arial"/>
                <w:i/>
              </w:rPr>
            </w:pPr>
            <w:r w:rsidRPr="00372CC6">
              <w:rPr>
                <w:rFonts w:ascii="Arial" w:hAnsi="Arial" w:cs="Arial"/>
                <w:i/>
              </w:rPr>
              <w:t>551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72CC6" w:rsidRPr="00372CC6" w:rsidRDefault="00372CC6" w:rsidP="005A00C0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i/>
                <w:sz w:val="24"/>
                <w:szCs w:val="24"/>
              </w:rPr>
              <w:t>95 000,-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72CC6" w:rsidRPr="002769FD" w:rsidRDefault="00372CC6" w:rsidP="0035055F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72CC6" w:rsidRPr="002769FD" w:rsidRDefault="00372CC6" w:rsidP="0035055F">
            <w:pPr>
              <w:rPr>
                <w:rFonts w:ascii="Arial" w:hAnsi="Arial" w:cs="Arial"/>
              </w:rPr>
            </w:pPr>
          </w:p>
        </w:tc>
      </w:tr>
      <w:tr w:rsidR="00752654" w:rsidRPr="002769FD" w:rsidTr="0035055F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752654" w:rsidRPr="00372CC6" w:rsidRDefault="00752654" w:rsidP="00752654">
            <w:pPr>
              <w:jc w:val="center"/>
              <w:rPr>
                <w:rFonts w:ascii="Arial" w:hAnsi="Arial" w:cs="Arial"/>
                <w:i/>
              </w:rPr>
            </w:pPr>
            <w:r w:rsidRPr="00372CC6">
              <w:rPr>
                <w:rFonts w:ascii="Arial" w:hAnsi="Arial" w:cs="Arial"/>
                <w:i/>
              </w:rPr>
              <w:t>562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752654" w:rsidRPr="00372CC6" w:rsidRDefault="00752654" w:rsidP="00752654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i/>
                <w:sz w:val="24"/>
                <w:szCs w:val="24"/>
              </w:rPr>
              <w:t>19 000,-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752654" w:rsidRPr="002769FD" w:rsidRDefault="00752654" w:rsidP="00752654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752654" w:rsidRPr="002769FD" w:rsidRDefault="00752654" w:rsidP="00752654">
            <w:pPr>
              <w:rPr>
                <w:rFonts w:ascii="Arial" w:hAnsi="Arial" w:cs="Arial"/>
              </w:rPr>
            </w:pPr>
          </w:p>
        </w:tc>
      </w:tr>
      <w:tr w:rsidR="00752654" w:rsidRPr="002769FD" w:rsidTr="0035055F">
        <w:trPr>
          <w:trHeight w:hRule="exact" w:val="369"/>
        </w:trPr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752654" w:rsidRPr="00372CC6" w:rsidRDefault="00752654" w:rsidP="00752654">
            <w:pPr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752654" w:rsidRPr="00372CC6" w:rsidRDefault="00752654" w:rsidP="00752654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752654" w:rsidRPr="002769FD" w:rsidRDefault="00752654" w:rsidP="00752654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752654" w:rsidRPr="002769FD" w:rsidRDefault="00752654" w:rsidP="00752654">
            <w:pPr>
              <w:rPr>
                <w:rFonts w:ascii="Arial" w:hAnsi="Arial" w:cs="Arial"/>
              </w:rPr>
            </w:pPr>
          </w:p>
        </w:tc>
      </w:tr>
      <w:tr w:rsidR="00752654" w:rsidRPr="002769FD" w:rsidTr="0035055F">
        <w:trPr>
          <w:trHeight w:hRule="exact" w:val="369"/>
        </w:trPr>
        <w:tc>
          <w:tcPr>
            <w:tcW w:w="1842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:rsidR="00752654" w:rsidRPr="00372CC6" w:rsidRDefault="00752654" w:rsidP="00752654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b/>
                <w:i/>
                <w:sz w:val="24"/>
                <w:szCs w:val="24"/>
              </w:rPr>
              <w:t>Součet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752654" w:rsidRPr="00372CC6" w:rsidRDefault="00752654" w:rsidP="00752654">
            <w:pPr>
              <w:jc w:val="right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b/>
                <w:i/>
                <w:sz w:val="24"/>
                <w:szCs w:val="24"/>
              </w:rPr>
              <w:t>4 866</w:t>
            </w:r>
            <w:r w:rsidR="001B709B">
              <w:rPr>
                <w:rFonts w:ascii="Arial" w:hAnsi="Arial" w:cs="Arial"/>
                <w:b/>
                <w:i/>
                <w:sz w:val="24"/>
                <w:szCs w:val="24"/>
              </w:rPr>
              <w:t> </w:t>
            </w:r>
            <w:r w:rsidRPr="00372CC6">
              <w:rPr>
                <w:rFonts w:ascii="Arial" w:hAnsi="Arial" w:cs="Arial"/>
                <w:b/>
                <w:i/>
                <w:sz w:val="24"/>
                <w:szCs w:val="24"/>
              </w:rPr>
              <w:t>300</w:t>
            </w:r>
            <w:r w:rsidR="001B709B">
              <w:rPr>
                <w:rFonts w:ascii="Arial" w:hAnsi="Arial" w:cs="Arial"/>
                <w:b/>
                <w:i/>
                <w:sz w:val="24"/>
                <w:szCs w:val="24"/>
              </w:rPr>
              <w:t>,-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vAlign w:val="center"/>
            <w:hideMark/>
          </w:tcPr>
          <w:p w:rsidR="00752654" w:rsidRPr="00372CC6" w:rsidRDefault="00752654" w:rsidP="00752654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b/>
                <w:i/>
                <w:sz w:val="24"/>
                <w:szCs w:val="24"/>
              </w:rPr>
              <w:t>Součet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752654" w:rsidRPr="00372CC6" w:rsidRDefault="00752654" w:rsidP="00752654">
            <w:pPr>
              <w:jc w:val="right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b/>
                <w:i/>
                <w:sz w:val="24"/>
                <w:szCs w:val="24"/>
              </w:rPr>
              <w:t>7 275</w:t>
            </w:r>
            <w:r w:rsidR="001B709B">
              <w:rPr>
                <w:rFonts w:ascii="Arial" w:hAnsi="Arial" w:cs="Arial"/>
                <w:b/>
                <w:i/>
                <w:sz w:val="24"/>
                <w:szCs w:val="24"/>
              </w:rPr>
              <w:t> </w:t>
            </w:r>
            <w:r w:rsidRPr="00372CC6">
              <w:rPr>
                <w:rFonts w:ascii="Arial" w:hAnsi="Arial" w:cs="Arial"/>
                <w:b/>
                <w:i/>
                <w:sz w:val="24"/>
                <w:szCs w:val="24"/>
              </w:rPr>
              <w:t>500</w:t>
            </w:r>
            <w:r w:rsidR="001B709B">
              <w:rPr>
                <w:rFonts w:ascii="Arial" w:hAnsi="Arial" w:cs="Arial"/>
                <w:b/>
                <w:i/>
                <w:sz w:val="24"/>
                <w:szCs w:val="24"/>
              </w:rPr>
              <w:t>,-</w:t>
            </w:r>
          </w:p>
        </w:tc>
      </w:tr>
    </w:tbl>
    <w:p w:rsidR="001B709B" w:rsidRDefault="001B709B" w:rsidP="0035055F">
      <w:pPr>
        <w:tabs>
          <w:tab w:val="decimal" w:pos="6521"/>
          <w:tab w:val="left" w:pos="7513"/>
        </w:tabs>
        <w:rPr>
          <w:rFonts w:ascii="Arial" w:hAnsi="Arial" w:cs="Arial"/>
          <w:sz w:val="18"/>
          <w:szCs w:val="18"/>
        </w:rPr>
      </w:pPr>
    </w:p>
    <w:p w:rsidR="0035055F" w:rsidRPr="005A00C0" w:rsidRDefault="005A00C0" w:rsidP="0035055F">
      <w:pPr>
        <w:tabs>
          <w:tab w:val="decimal" w:pos="6521"/>
          <w:tab w:val="left" w:pos="7513"/>
        </w:tabs>
        <w:rPr>
          <w:rFonts w:ascii="Arial" w:hAnsi="Arial" w:cs="Arial"/>
          <w:sz w:val="18"/>
          <w:szCs w:val="18"/>
          <w:u w:val="single"/>
        </w:rPr>
      </w:pPr>
      <w:r w:rsidRPr="005A00C0">
        <w:rPr>
          <w:rFonts w:ascii="Arial" w:hAnsi="Arial" w:cs="Arial"/>
          <w:sz w:val="18"/>
          <w:szCs w:val="18"/>
        </w:rPr>
        <w:t>*) nejedná se o účet 710, ten by musel být vyrovnaný, včetně zaúčtování účtu 591 a disponibilního zisku</w:t>
      </w:r>
    </w:p>
    <w:p w:rsidR="005A00C0" w:rsidRDefault="005A00C0" w:rsidP="0035055F">
      <w:pPr>
        <w:tabs>
          <w:tab w:val="decimal" w:pos="6521"/>
          <w:tab w:val="left" w:pos="7513"/>
        </w:tabs>
        <w:rPr>
          <w:rFonts w:ascii="Arial" w:hAnsi="Arial" w:cs="Arial"/>
          <w:sz w:val="24"/>
          <w:szCs w:val="24"/>
          <w:u w:val="single"/>
        </w:rPr>
      </w:pPr>
    </w:p>
    <w:p w:rsidR="0035055F" w:rsidRPr="00372CC6" w:rsidRDefault="0035055F" w:rsidP="0035055F">
      <w:pPr>
        <w:tabs>
          <w:tab w:val="decimal" w:pos="6521"/>
          <w:tab w:val="left" w:pos="7513"/>
        </w:tabs>
        <w:rPr>
          <w:rFonts w:ascii="Arial" w:hAnsi="Arial" w:cs="Arial"/>
          <w:b/>
          <w:i/>
          <w:sz w:val="24"/>
          <w:szCs w:val="24"/>
        </w:rPr>
      </w:pPr>
      <w:r w:rsidRPr="0034100C">
        <w:rPr>
          <w:rFonts w:ascii="Arial" w:hAnsi="Arial" w:cs="Arial"/>
          <w:sz w:val="24"/>
          <w:szCs w:val="24"/>
          <w:u w:val="single"/>
        </w:rPr>
        <w:t>Hrubý  hospodářský výsledek</w:t>
      </w:r>
      <w:r w:rsidRPr="0034100C">
        <w:rPr>
          <w:rFonts w:ascii="Arial" w:hAnsi="Arial" w:cs="Arial"/>
          <w:sz w:val="24"/>
          <w:szCs w:val="24"/>
        </w:rPr>
        <w:t xml:space="preserve"> = </w:t>
      </w:r>
      <w:r w:rsidR="00372CC6" w:rsidRPr="00372CC6">
        <w:rPr>
          <w:rFonts w:ascii="Arial" w:hAnsi="Arial" w:cs="Arial"/>
          <w:b/>
          <w:i/>
          <w:sz w:val="24"/>
          <w:szCs w:val="24"/>
        </w:rPr>
        <w:t>2 409 200,-</w:t>
      </w:r>
    </w:p>
    <w:p w:rsidR="0035055F" w:rsidRPr="0034100C" w:rsidRDefault="0035055F" w:rsidP="0035055F">
      <w:pPr>
        <w:tabs>
          <w:tab w:val="decimal" w:pos="6521"/>
          <w:tab w:val="left" w:pos="7513"/>
        </w:tabs>
        <w:rPr>
          <w:rFonts w:ascii="Arial" w:hAnsi="Arial" w:cs="Arial"/>
          <w:b/>
          <w:sz w:val="24"/>
          <w:szCs w:val="24"/>
        </w:rPr>
      </w:pPr>
      <w:r w:rsidRPr="0034100C">
        <w:rPr>
          <w:rFonts w:ascii="Arial" w:hAnsi="Arial" w:cs="Arial"/>
          <w:sz w:val="24"/>
          <w:szCs w:val="24"/>
        </w:rPr>
        <w:br/>
      </w:r>
      <w:r w:rsidRPr="0034100C">
        <w:rPr>
          <w:rFonts w:ascii="Arial" w:hAnsi="Arial" w:cs="Arial"/>
          <w:b/>
          <w:sz w:val="24"/>
          <w:szCs w:val="24"/>
        </w:rPr>
        <w:t>Transformace na základ daně:</w:t>
      </w:r>
    </w:p>
    <w:tbl>
      <w:tblPr>
        <w:tblStyle w:val="Mkatabulky"/>
        <w:tblW w:w="0" w:type="auto"/>
        <w:tblInd w:w="1101" w:type="dxa"/>
        <w:tblLook w:val="04A0"/>
      </w:tblPr>
      <w:tblGrid>
        <w:gridCol w:w="4110"/>
        <w:gridCol w:w="2268"/>
        <w:gridCol w:w="1985"/>
      </w:tblGrid>
      <w:tr w:rsidR="0035055F" w:rsidRPr="0034100C" w:rsidTr="0035055F">
        <w:trPr>
          <w:trHeight w:hRule="exact" w:val="397"/>
        </w:trPr>
        <w:tc>
          <w:tcPr>
            <w:tcW w:w="4110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Číslo účtu</w:t>
            </w:r>
          </w:p>
        </w:tc>
        <w:tc>
          <w:tcPr>
            <w:tcW w:w="2268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Kč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(+,-)</w:t>
            </w:r>
          </w:p>
        </w:tc>
        <w:tc>
          <w:tcPr>
            <w:tcW w:w="1985" w:type="dxa"/>
          </w:tcPr>
          <w:p w:rsidR="0035055F" w:rsidRPr="0034100C" w:rsidRDefault="0035055F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Poznámka</w:t>
            </w:r>
          </w:p>
        </w:tc>
      </w:tr>
      <w:tr w:rsidR="00372CC6" w:rsidRPr="0034100C" w:rsidTr="0035055F">
        <w:trPr>
          <w:trHeight w:hRule="exact" w:val="397"/>
        </w:trPr>
        <w:tc>
          <w:tcPr>
            <w:tcW w:w="4110" w:type="dxa"/>
          </w:tcPr>
          <w:p w:rsidR="00372CC6" w:rsidRPr="00372CC6" w:rsidRDefault="00372CC6" w:rsidP="00372CC6">
            <w:pPr>
              <w:tabs>
                <w:tab w:val="decimal" w:pos="6521"/>
                <w:tab w:val="left" w:pos="7513"/>
              </w:tabs>
              <w:jc w:val="center"/>
              <w:rPr>
                <w:rFonts w:ascii="Arial" w:hAnsi="Arial" w:cs="Arial"/>
                <w:i/>
                <w:sz w:val="24"/>
                <w:szCs w:val="20"/>
              </w:rPr>
            </w:pPr>
            <w:r w:rsidRPr="00372CC6">
              <w:rPr>
                <w:rFonts w:ascii="Arial" w:hAnsi="Arial" w:cs="Arial"/>
                <w:i/>
                <w:sz w:val="24"/>
                <w:szCs w:val="20"/>
              </w:rPr>
              <w:t>513</w:t>
            </w:r>
          </w:p>
        </w:tc>
        <w:tc>
          <w:tcPr>
            <w:tcW w:w="2268" w:type="dxa"/>
          </w:tcPr>
          <w:p w:rsidR="00372CC6" w:rsidRPr="00372CC6" w:rsidRDefault="00372CC6" w:rsidP="005A00C0">
            <w:pPr>
              <w:tabs>
                <w:tab w:val="decimal" w:pos="6521"/>
                <w:tab w:val="left" w:pos="7513"/>
              </w:tabs>
              <w:jc w:val="right"/>
              <w:rPr>
                <w:i/>
                <w:sz w:val="24"/>
                <w:szCs w:val="20"/>
              </w:rPr>
            </w:pPr>
            <w:r w:rsidRPr="00372CC6">
              <w:rPr>
                <w:i/>
                <w:sz w:val="24"/>
                <w:szCs w:val="20"/>
              </w:rPr>
              <w:t>+ 4</w:t>
            </w:r>
            <w:r>
              <w:rPr>
                <w:i/>
                <w:sz w:val="24"/>
                <w:szCs w:val="20"/>
              </w:rPr>
              <w:t> </w:t>
            </w:r>
            <w:r w:rsidRPr="00372CC6">
              <w:rPr>
                <w:i/>
                <w:sz w:val="24"/>
                <w:szCs w:val="20"/>
              </w:rPr>
              <w:t>000</w:t>
            </w:r>
            <w:r>
              <w:rPr>
                <w:i/>
                <w:sz w:val="24"/>
                <w:szCs w:val="20"/>
              </w:rPr>
              <w:t>,-</w:t>
            </w:r>
          </w:p>
        </w:tc>
        <w:tc>
          <w:tcPr>
            <w:tcW w:w="1985" w:type="dxa"/>
          </w:tcPr>
          <w:p w:rsidR="00372CC6" w:rsidRPr="0034100C" w:rsidRDefault="00372CC6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72CC6" w:rsidRPr="0034100C" w:rsidTr="0035055F">
        <w:trPr>
          <w:trHeight w:hRule="exact" w:val="397"/>
        </w:trPr>
        <w:tc>
          <w:tcPr>
            <w:tcW w:w="4110" w:type="dxa"/>
          </w:tcPr>
          <w:p w:rsidR="00372CC6" w:rsidRPr="00372CC6" w:rsidRDefault="00372CC6" w:rsidP="00372CC6">
            <w:pPr>
              <w:tabs>
                <w:tab w:val="decimal" w:pos="6521"/>
                <w:tab w:val="left" w:pos="7513"/>
              </w:tabs>
              <w:jc w:val="center"/>
              <w:rPr>
                <w:rFonts w:ascii="Arial" w:hAnsi="Arial" w:cs="Arial"/>
                <w:i/>
                <w:sz w:val="24"/>
                <w:szCs w:val="20"/>
              </w:rPr>
            </w:pPr>
            <w:r w:rsidRPr="00372CC6">
              <w:rPr>
                <w:rFonts w:ascii="Arial" w:hAnsi="Arial" w:cs="Arial"/>
                <w:i/>
                <w:sz w:val="24"/>
                <w:szCs w:val="20"/>
              </w:rPr>
              <w:t>543</w:t>
            </w:r>
          </w:p>
        </w:tc>
        <w:tc>
          <w:tcPr>
            <w:tcW w:w="2268" w:type="dxa"/>
          </w:tcPr>
          <w:p w:rsidR="00372CC6" w:rsidRPr="00372CC6" w:rsidRDefault="00372CC6" w:rsidP="005A00C0">
            <w:pPr>
              <w:tabs>
                <w:tab w:val="decimal" w:pos="6521"/>
                <w:tab w:val="left" w:pos="7513"/>
              </w:tabs>
              <w:jc w:val="right"/>
              <w:rPr>
                <w:i/>
                <w:sz w:val="24"/>
                <w:szCs w:val="20"/>
              </w:rPr>
            </w:pPr>
            <w:r w:rsidRPr="00372CC6">
              <w:rPr>
                <w:i/>
                <w:sz w:val="24"/>
                <w:szCs w:val="20"/>
              </w:rPr>
              <w:t>+ 10</w:t>
            </w:r>
            <w:r>
              <w:rPr>
                <w:i/>
                <w:sz w:val="24"/>
                <w:szCs w:val="20"/>
              </w:rPr>
              <w:t> </w:t>
            </w:r>
            <w:r w:rsidRPr="00372CC6">
              <w:rPr>
                <w:i/>
                <w:sz w:val="24"/>
                <w:szCs w:val="20"/>
              </w:rPr>
              <w:t>000</w:t>
            </w:r>
            <w:r>
              <w:rPr>
                <w:i/>
                <w:sz w:val="24"/>
                <w:szCs w:val="20"/>
              </w:rPr>
              <w:t>,-</w:t>
            </w:r>
          </w:p>
        </w:tc>
        <w:tc>
          <w:tcPr>
            <w:tcW w:w="1985" w:type="dxa"/>
          </w:tcPr>
          <w:p w:rsidR="00372CC6" w:rsidRPr="0034100C" w:rsidRDefault="00372CC6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72CC6" w:rsidRPr="0034100C" w:rsidTr="0035055F">
        <w:trPr>
          <w:trHeight w:hRule="exact" w:val="397"/>
        </w:trPr>
        <w:tc>
          <w:tcPr>
            <w:tcW w:w="4110" w:type="dxa"/>
          </w:tcPr>
          <w:p w:rsidR="00372CC6" w:rsidRPr="00372CC6" w:rsidRDefault="00372CC6" w:rsidP="00372CC6">
            <w:pPr>
              <w:tabs>
                <w:tab w:val="decimal" w:pos="6521"/>
                <w:tab w:val="left" w:pos="7513"/>
              </w:tabs>
              <w:jc w:val="center"/>
              <w:rPr>
                <w:rFonts w:ascii="Arial" w:hAnsi="Arial" w:cs="Arial"/>
                <w:i/>
                <w:sz w:val="24"/>
                <w:szCs w:val="20"/>
              </w:rPr>
            </w:pPr>
            <w:r w:rsidRPr="00372CC6">
              <w:rPr>
                <w:rFonts w:ascii="Arial" w:hAnsi="Arial" w:cs="Arial"/>
                <w:i/>
                <w:sz w:val="24"/>
                <w:szCs w:val="20"/>
              </w:rPr>
              <w:t>549</w:t>
            </w:r>
            <w:r w:rsidR="000516F3">
              <w:rPr>
                <w:rFonts w:ascii="Arial" w:hAnsi="Arial" w:cs="Arial"/>
                <w:i/>
                <w:sz w:val="24"/>
                <w:szCs w:val="20"/>
              </w:rPr>
              <w:t xml:space="preserve"> (648)</w:t>
            </w:r>
          </w:p>
        </w:tc>
        <w:tc>
          <w:tcPr>
            <w:tcW w:w="2268" w:type="dxa"/>
          </w:tcPr>
          <w:p w:rsidR="00372CC6" w:rsidRPr="00372CC6" w:rsidRDefault="00372CC6" w:rsidP="005A00C0">
            <w:pPr>
              <w:tabs>
                <w:tab w:val="decimal" w:pos="6521"/>
                <w:tab w:val="left" w:pos="7513"/>
              </w:tabs>
              <w:jc w:val="right"/>
              <w:rPr>
                <w:i/>
                <w:sz w:val="24"/>
                <w:szCs w:val="20"/>
              </w:rPr>
            </w:pPr>
            <w:r w:rsidRPr="00372CC6">
              <w:rPr>
                <w:i/>
                <w:sz w:val="24"/>
                <w:szCs w:val="20"/>
              </w:rPr>
              <w:t>+ 120</w:t>
            </w:r>
            <w:r>
              <w:rPr>
                <w:i/>
                <w:sz w:val="24"/>
                <w:szCs w:val="20"/>
              </w:rPr>
              <w:t> </w:t>
            </w:r>
            <w:r w:rsidRPr="00372CC6">
              <w:rPr>
                <w:i/>
                <w:sz w:val="24"/>
                <w:szCs w:val="20"/>
              </w:rPr>
              <w:t>000</w:t>
            </w:r>
            <w:r>
              <w:rPr>
                <w:i/>
                <w:sz w:val="24"/>
                <w:szCs w:val="20"/>
              </w:rPr>
              <w:t>,-</w:t>
            </w:r>
          </w:p>
        </w:tc>
        <w:tc>
          <w:tcPr>
            <w:tcW w:w="1985" w:type="dxa"/>
          </w:tcPr>
          <w:p w:rsidR="00372CC6" w:rsidRPr="0034100C" w:rsidRDefault="00372CC6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72CC6" w:rsidRPr="0034100C" w:rsidTr="0035055F">
        <w:trPr>
          <w:trHeight w:hRule="exact" w:val="397"/>
        </w:trPr>
        <w:tc>
          <w:tcPr>
            <w:tcW w:w="4110" w:type="dxa"/>
          </w:tcPr>
          <w:p w:rsidR="00372CC6" w:rsidRPr="00372CC6" w:rsidRDefault="00372CC6" w:rsidP="00372CC6">
            <w:pPr>
              <w:tabs>
                <w:tab w:val="decimal" w:pos="6521"/>
                <w:tab w:val="left" w:pos="7513"/>
              </w:tabs>
              <w:jc w:val="center"/>
              <w:rPr>
                <w:rFonts w:ascii="Arial" w:hAnsi="Arial" w:cs="Arial"/>
                <w:i/>
                <w:sz w:val="24"/>
                <w:szCs w:val="20"/>
              </w:rPr>
            </w:pPr>
            <w:r w:rsidRPr="00372CC6">
              <w:rPr>
                <w:rFonts w:ascii="Arial" w:hAnsi="Arial" w:cs="Arial"/>
                <w:i/>
                <w:sz w:val="24"/>
                <w:szCs w:val="20"/>
              </w:rPr>
              <w:t>551</w:t>
            </w:r>
          </w:p>
        </w:tc>
        <w:tc>
          <w:tcPr>
            <w:tcW w:w="2268" w:type="dxa"/>
          </w:tcPr>
          <w:p w:rsidR="00372CC6" w:rsidRPr="00372CC6" w:rsidRDefault="00372CC6" w:rsidP="005A00C0">
            <w:pPr>
              <w:tabs>
                <w:tab w:val="decimal" w:pos="6521"/>
                <w:tab w:val="left" w:pos="7513"/>
              </w:tabs>
              <w:jc w:val="right"/>
              <w:rPr>
                <w:i/>
                <w:sz w:val="24"/>
                <w:szCs w:val="20"/>
              </w:rPr>
            </w:pPr>
            <w:r w:rsidRPr="00372CC6">
              <w:rPr>
                <w:i/>
                <w:sz w:val="24"/>
                <w:szCs w:val="20"/>
              </w:rPr>
              <w:t>+ 15</w:t>
            </w:r>
            <w:r>
              <w:rPr>
                <w:i/>
                <w:sz w:val="24"/>
                <w:szCs w:val="20"/>
              </w:rPr>
              <w:t> </w:t>
            </w:r>
            <w:r w:rsidRPr="00372CC6">
              <w:rPr>
                <w:i/>
                <w:sz w:val="24"/>
                <w:szCs w:val="20"/>
              </w:rPr>
              <w:t>000</w:t>
            </w:r>
            <w:r>
              <w:rPr>
                <w:i/>
                <w:sz w:val="24"/>
                <w:szCs w:val="20"/>
              </w:rPr>
              <w:t>,-</w:t>
            </w:r>
          </w:p>
        </w:tc>
        <w:tc>
          <w:tcPr>
            <w:tcW w:w="1985" w:type="dxa"/>
          </w:tcPr>
          <w:p w:rsidR="00372CC6" w:rsidRPr="0034100C" w:rsidRDefault="00372CC6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72CC6" w:rsidRPr="0034100C" w:rsidTr="0035055F">
        <w:trPr>
          <w:trHeight w:hRule="exact" w:val="397"/>
        </w:trPr>
        <w:tc>
          <w:tcPr>
            <w:tcW w:w="4110" w:type="dxa"/>
          </w:tcPr>
          <w:p w:rsidR="00372CC6" w:rsidRPr="0034100C" w:rsidRDefault="00372CC6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372CC6" w:rsidRPr="0034100C" w:rsidRDefault="00372CC6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372CC6" w:rsidRPr="0034100C" w:rsidRDefault="00372CC6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72CC6" w:rsidRPr="0034100C" w:rsidTr="0035055F">
        <w:trPr>
          <w:trHeight w:hRule="exact" w:val="397"/>
        </w:trPr>
        <w:tc>
          <w:tcPr>
            <w:tcW w:w="4110" w:type="dxa"/>
          </w:tcPr>
          <w:p w:rsidR="00372CC6" w:rsidRPr="0034100C" w:rsidRDefault="00372CC6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Základ daně</w:t>
            </w:r>
          </w:p>
        </w:tc>
        <w:tc>
          <w:tcPr>
            <w:tcW w:w="2268" w:type="dxa"/>
          </w:tcPr>
          <w:p w:rsidR="00372CC6" w:rsidRPr="0034100C" w:rsidRDefault="00372CC6" w:rsidP="00372CC6">
            <w:pPr>
              <w:tabs>
                <w:tab w:val="decimal" w:pos="6521"/>
                <w:tab w:val="left" w:pos="7513"/>
              </w:tabs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372CC6">
              <w:rPr>
                <w:i/>
                <w:sz w:val="24"/>
                <w:szCs w:val="20"/>
              </w:rPr>
              <w:t>2 558 200,-</w:t>
            </w:r>
          </w:p>
        </w:tc>
        <w:tc>
          <w:tcPr>
            <w:tcW w:w="1985" w:type="dxa"/>
          </w:tcPr>
          <w:p w:rsidR="00372CC6" w:rsidRPr="0034100C" w:rsidRDefault="00372CC6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72CC6" w:rsidRPr="0034100C" w:rsidTr="0035055F">
        <w:trPr>
          <w:trHeight w:hRule="exact" w:val="397"/>
        </w:trPr>
        <w:tc>
          <w:tcPr>
            <w:tcW w:w="4110" w:type="dxa"/>
          </w:tcPr>
          <w:p w:rsidR="00372CC6" w:rsidRPr="0034100C" w:rsidRDefault="00372CC6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sz w:val="24"/>
                <w:szCs w:val="24"/>
              </w:rPr>
            </w:pPr>
            <w:r w:rsidRPr="0034100C">
              <w:rPr>
                <w:rFonts w:ascii="Arial" w:hAnsi="Arial" w:cs="Arial"/>
                <w:sz w:val="24"/>
                <w:szCs w:val="24"/>
              </w:rPr>
              <w:t>Odčitatelné položky dle § 20 ZDP</w:t>
            </w:r>
          </w:p>
        </w:tc>
        <w:tc>
          <w:tcPr>
            <w:tcW w:w="2268" w:type="dxa"/>
          </w:tcPr>
          <w:p w:rsidR="00372CC6" w:rsidRPr="00372CC6" w:rsidRDefault="00372CC6" w:rsidP="00372CC6">
            <w:pPr>
              <w:pStyle w:val="Odstavecseseznamem"/>
              <w:numPr>
                <w:ilvl w:val="0"/>
                <w:numId w:val="6"/>
              </w:numPr>
              <w:tabs>
                <w:tab w:val="decimal" w:pos="6521"/>
                <w:tab w:val="left" w:pos="7513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2CC6">
              <w:rPr>
                <w:i/>
                <w:sz w:val="24"/>
                <w:szCs w:val="20"/>
              </w:rPr>
              <w:t>10 000,-</w:t>
            </w:r>
          </w:p>
        </w:tc>
        <w:tc>
          <w:tcPr>
            <w:tcW w:w="1985" w:type="dxa"/>
          </w:tcPr>
          <w:p w:rsidR="00372CC6" w:rsidRPr="00372CC6" w:rsidRDefault="00372CC6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i/>
                <w:sz w:val="24"/>
                <w:szCs w:val="24"/>
              </w:rPr>
            </w:pPr>
            <w:r w:rsidRPr="00372CC6">
              <w:rPr>
                <w:rFonts w:ascii="Arial" w:hAnsi="Arial" w:cs="Arial"/>
                <w:i/>
                <w:sz w:val="24"/>
                <w:szCs w:val="24"/>
              </w:rPr>
              <w:t>dar</w:t>
            </w:r>
          </w:p>
        </w:tc>
      </w:tr>
      <w:tr w:rsidR="00372CC6" w:rsidRPr="0034100C" w:rsidTr="0035055F">
        <w:trPr>
          <w:trHeight w:hRule="exact" w:val="397"/>
        </w:trPr>
        <w:tc>
          <w:tcPr>
            <w:tcW w:w="4110" w:type="dxa"/>
          </w:tcPr>
          <w:p w:rsidR="00372CC6" w:rsidRPr="0034100C" w:rsidRDefault="00372CC6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Upravený ZD (zaokrouhlený)</w:t>
            </w:r>
          </w:p>
        </w:tc>
        <w:tc>
          <w:tcPr>
            <w:tcW w:w="2268" w:type="dxa"/>
          </w:tcPr>
          <w:p w:rsidR="00372CC6" w:rsidRPr="003508E4" w:rsidRDefault="00372CC6" w:rsidP="003508E4">
            <w:pPr>
              <w:tabs>
                <w:tab w:val="decimal" w:pos="6521"/>
                <w:tab w:val="left" w:pos="7513"/>
              </w:tabs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3508E4">
              <w:rPr>
                <w:b/>
                <w:i/>
                <w:sz w:val="24"/>
                <w:szCs w:val="20"/>
              </w:rPr>
              <w:t>2 548 000,-</w:t>
            </w:r>
          </w:p>
        </w:tc>
        <w:tc>
          <w:tcPr>
            <w:tcW w:w="1985" w:type="dxa"/>
          </w:tcPr>
          <w:p w:rsidR="00372CC6" w:rsidRPr="0034100C" w:rsidRDefault="00372CC6" w:rsidP="0035055F">
            <w:pPr>
              <w:tabs>
                <w:tab w:val="decimal" w:pos="6521"/>
                <w:tab w:val="left" w:pos="7513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35055F" w:rsidRPr="0034100C" w:rsidRDefault="0035055F" w:rsidP="0035055F">
      <w:pPr>
        <w:rPr>
          <w:rFonts w:ascii="Arial" w:hAnsi="Arial" w:cs="Arial"/>
          <w:sz w:val="24"/>
          <w:szCs w:val="24"/>
        </w:rPr>
      </w:pPr>
    </w:p>
    <w:p w:rsidR="0035055F" w:rsidRPr="003508E4" w:rsidRDefault="0035055F" w:rsidP="0035055F">
      <w:pPr>
        <w:rPr>
          <w:rFonts w:ascii="Arial" w:hAnsi="Arial" w:cs="Arial"/>
          <w:b/>
          <w:i/>
          <w:sz w:val="24"/>
          <w:szCs w:val="24"/>
        </w:rPr>
      </w:pPr>
      <w:r w:rsidRPr="0034100C">
        <w:rPr>
          <w:rFonts w:ascii="Arial" w:hAnsi="Arial" w:cs="Arial"/>
          <w:sz w:val="24"/>
          <w:szCs w:val="24"/>
        </w:rPr>
        <w:t>Vyčíslení daňové povinnosti (sazba 19 %) + předkontace</w:t>
      </w:r>
      <w:r>
        <w:rPr>
          <w:rFonts w:ascii="Arial" w:hAnsi="Arial" w:cs="Arial"/>
          <w:sz w:val="24"/>
          <w:szCs w:val="24"/>
        </w:rPr>
        <w:t xml:space="preserve">: </w:t>
      </w:r>
      <w:r w:rsidR="003508E4">
        <w:rPr>
          <w:rFonts w:ascii="Arial" w:hAnsi="Arial" w:cs="Arial"/>
          <w:sz w:val="24"/>
          <w:szCs w:val="24"/>
        </w:rPr>
        <w:t xml:space="preserve"> </w:t>
      </w:r>
      <w:r w:rsidR="003508E4" w:rsidRPr="003508E4">
        <w:rPr>
          <w:rFonts w:ascii="Arial" w:hAnsi="Arial" w:cs="Arial"/>
          <w:b/>
          <w:i/>
          <w:sz w:val="24"/>
          <w:szCs w:val="24"/>
        </w:rPr>
        <w:t>484 120,-     591/34</w:t>
      </w:r>
      <w:r w:rsidR="003508E4">
        <w:rPr>
          <w:rFonts w:ascii="Arial" w:hAnsi="Arial" w:cs="Arial"/>
          <w:b/>
          <w:i/>
          <w:sz w:val="24"/>
          <w:szCs w:val="24"/>
        </w:rPr>
        <w:t>1</w:t>
      </w:r>
    </w:p>
    <w:p w:rsidR="0035055F" w:rsidRDefault="0035055F" w:rsidP="0035055F">
      <w:pPr>
        <w:rPr>
          <w:rFonts w:ascii="Arial" w:hAnsi="Arial" w:cs="Arial"/>
          <w:sz w:val="24"/>
          <w:szCs w:val="24"/>
        </w:rPr>
      </w:pPr>
      <w:r w:rsidRPr="0034100C">
        <w:rPr>
          <w:rFonts w:ascii="Arial" w:hAnsi="Arial" w:cs="Arial"/>
          <w:sz w:val="24"/>
          <w:szCs w:val="24"/>
        </w:rPr>
        <w:t xml:space="preserve">Předpis převodu disponibilního zisku k 31.12.: </w:t>
      </w:r>
      <w:r w:rsidR="003508E4">
        <w:rPr>
          <w:rFonts w:ascii="Arial" w:hAnsi="Arial" w:cs="Arial"/>
          <w:sz w:val="24"/>
          <w:szCs w:val="24"/>
        </w:rPr>
        <w:t xml:space="preserve"> </w:t>
      </w:r>
      <w:r w:rsidR="003508E4" w:rsidRPr="003508E4">
        <w:rPr>
          <w:rFonts w:ascii="Arial" w:hAnsi="Arial" w:cs="Arial"/>
          <w:b/>
          <w:i/>
          <w:sz w:val="24"/>
          <w:szCs w:val="24"/>
        </w:rPr>
        <w:t>1 925 080,-     710/702</w:t>
      </w:r>
      <w:r w:rsidR="003508E4">
        <w:rPr>
          <w:b/>
          <w:sz w:val="24"/>
        </w:rPr>
        <w:t xml:space="preserve">                        </w:t>
      </w:r>
    </w:p>
    <w:p w:rsidR="0035055F" w:rsidRDefault="0035055F" w:rsidP="003505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</w:t>
      </w:r>
      <w:r w:rsidRPr="0034100C">
        <w:rPr>
          <w:rFonts w:ascii="Arial" w:hAnsi="Arial" w:cs="Arial"/>
          <w:sz w:val="24"/>
          <w:szCs w:val="24"/>
        </w:rPr>
        <w:t>estavte konečný účet rozvažný, včet</w:t>
      </w:r>
      <w:r>
        <w:rPr>
          <w:rFonts w:ascii="Arial" w:hAnsi="Arial" w:cs="Arial"/>
          <w:sz w:val="24"/>
          <w:szCs w:val="24"/>
        </w:rPr>
        <w:t>ně převodu disponibilního zisku:</w:t>
      </w:r>
    </w:p>
    <w:p w:rsidR="0035055F" w:rsidRPr="0034100C" w:rsidRDefault="0035055F" w:rsidP="0035055F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943"/>
        <w:gridCol w:w="2410"/>
        <w:gridCol w:w="2552"/>
        <w:gridCol w:w="2126"/>
      </w:tblGrid>
      <w:tr w:rsidR="0035055F" w:rsidRPr="0034100C" w:rsidTr="0035055F">
        <w:trPr>
          <w:trHeight w:hRule="exact" w:val="454"/>
        </w:trPr>
        <w:tc>
          <w:tcPr>
            <w:tcW w:w="10031" w:type="dxa"/>
            <w:gridSpan w:val="4"/>
          </w:tcPr>
          <w:p w:rsidR="0035055F" w:rsidRPr="0034100C" w:rsidRDefault="0035055F" w:rsidP="003505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702 – Konečný účet rozvažný</w:t>
            </w:r>
          </w:p>
        </w:tc>
      </w:tr>
      <w:tr w:rsidR="0035055F" w:rsidRPr="0034100C" w:rsidTr="0035055F">
        <w:trPr>
          <w:trHeight w:hRule="exact" w:val="454"/>
        </w:trPr>
        <w:tc>
          <w:tcPr>
            <w:tcW w:w="2943" w:type="dxa"/>
          </w:tcPr>
          <w:p w:rsidR="0035055F" w:rsidRPr="0034100C" w:rsidRDefault="0035055F" w:rsidP="003505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Číslo účtu:</w:t>
            </w:r>
          </w:p>
        </w:tc>
        <w:tc>
          <w:tcPr>
            <w:tcW w:w="2410" w:type="dxa"/>
          </w:tcPr>
          <w:p w:rsidR="0035055F" w:rsidRPr="0034100C" w:rsidRDefault="0035055F" w:rsidP="003505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Kč</w:t>
            </w:r>
          </w:p>
        </w:tc>
        <w:tc>
          <w:tcPr>
            <w:tcW w:w="2552" w:type="dxa"/>
          </w:tcPr>
          <w:p w:rsidR="0035055F" w:rsidRPr="0034100C" w:rsidRDefault="0035055F" w:rsidP="003505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Číslo účtu:</w:t>
            </w:r>
          </w:p>
        </w:tc>
        <w:tc>
          <w:tcPr>
            <w:tcW w:w="2126" w:type="dxa"/>
          </w:tcPr>
          <w:p w:rsidR="0035055F" w:rsidRPr="0034100C" w:rsidRDefault="0035055F" w:rsidP="003505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Kč</w:t>
            </w:r>
          </w:p>
        </w:tc>
      </w:tr>
      <w:tr w:rsidR="00541C09" w:rsidRPr="0034100C" w:rsidTr="0035055F">
        <w:trPr>
          <w:trHeight w:hRule="exact" w:val="454"/>
        </w:trPr>
        <w:tc>
          <w:tcPr>
            <w:tcW w:w="2943" w:type="dxa"/>
          </w:tcPr>
          <w:p w:rsidR="00541C09" w:rsidRPr="005A00C0" w:rsidRDefault="00541C09" w:rsidP="00541C0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A00C0">
              <w:rPr>
                <w:rFonts w:ascii="Arial" w:hAnsi="Arial" w:cs="Arial"/>
                <w:i/>
                <w:sz w:val="24"/>
                <w:szCs w:val="24"/>
              </w:rPr>
              <w:t>022</w:t>
            </w:r>
          </w:p>
        </w:tc>
        <w:tc>
          <w:tcPr>
            <w:tcW w:w="2410" w:type="dxa"/>
          </w:tcPr>
          <w:p w:rsidR="00541C09" w:rsidRPr="001B709B" w:rsidRDefault="00541C09" w:rsidP="00541C09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2 433 800,-</w:t>
            </w:r>
          </w:p>
        </w:tc>
        <w:tc>
          <w:tcPr>
            <w:tcW w:w="2552" w:type="dxa"/>
          </w:tcPr>
          <w:p w:rsidR="00541C09" w:rsidRPr="00CA7A0B" w:rsidRDefault="00541C09" w:rsidP="005A00C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082</w:t>
            </w:r>
          </w:p>
        </w:tc>
        <w:tc>
          <w:tcPr>
            <w:tcW w:w="2126" w:type="dxa"/>
          </w:tcPr>
          <w:p w:rsidR="00541C09" w:rsidRPr="001B709B" w:rsidRDefault="00541C09" w:rsidP="001B709B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252 328,-</w:t>
            </w:r>
          </w:p>
        </w:tc>
      </w:tr>
      <w:tr w:rsidR="00541C09" w:rsidRPr="0034100C" w:rsidTr="0035055F">
        <w:trPr>
          <w:trHeight w:hRule="exact" w:val="454"/>
        </w:trPr>
        <w:tc>
          <w:tcPr>
            <w:tcW w:w="2943" w:type="dxa"/>
          </w:tcPr>
          <w:p w:rsidR="00541C09" w:rsidRPr="005A00C0" w:rsidRDefault="00541C09" w:rsidP="00541C0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A00C0">
              <w:rPr>
                <w:rFonts w:ascii="Arial" w:hAnsi="Arial" w:cs="Arial"/>
                <w:i/>
                <w:sz w:val="24"/>
                <w:szCs w:val="24"/>
              </w:rPr>
              <w:t>042</w:t>
            </w:r>
          </w:p>
        </w:tc>
        <w:tc>
          <w:tcPr>
            <w:tcW w:w="2410" w:type="dxa"/>
          </w:tcPr>
          <w:p w:rsidR="00541C09" w:rsidRPr="001B709B" w:rsidRDefault="00541C09" w:rsidP="00541C09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1 600 000,-</w:t>
            </w:r>
          </w:p>
        </w:tc>
        <w:tc>
          <w:tcPr>
            <w:tcW w:w="2552" w:type="dxa"/>
          </w:tcPr>
          <w:p w:rsidR="00541C09" w:rsidRPr="00CA7A0B" w:rsidRDefault="00541C09" w:rsidP="005A00C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321</w:t>
            </w:r>
          </w:p>
        </w:tc>
        <w:tc>
          <w:tcPr>
            <w:tcW w:w="2126" w:type="dxa"/>
          </w:tcPr>
          <w:p w:rsidR="00541C09" w:rsidRPr="001B709B" w:rsidRDefault="00541C09" w:rsidP="001B709B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315 000,-</w:t>
            </w:r>
          </w:p>
        </w:tc>
      </w:tr>
      <w:tr w:rsidR="00541C09" w:rsidRPr="0034100C" w:rsidTr="0035055F">
        <w:trPr>
          <w:trHeight w:hRule="exact" w:val="454"/>
        </w:trPr>
        <w:tc>
          <w:tcPr>
            <w:tcW w:w="2943" w:type="dxa"/>
          </w:tcPr>
          <w:p w:rsidR="00541C09" w:rsidRPr="001B709B" w:rsidRDefault="00541C09" w:rsidP="00541C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709B">
              <w:rPr>
                <w:rFonts w:ascii="Arial" w:hAnsi="Arial" w:cs="Arial"/>
                <w:sz w:val="24"/>
                <w:szCs w:val="24"/>
              </w:rPr>
              <w:t>112</w:t>
            </w:r>
          </w:p>
        </w:tc>
        <w:tc>
          <w:tcPr>
            <w:tcW w:w="2410" w:type="dxa"/>
          </w:tcPr>
          <w:p w:rsidR="00541C09" w:rsidRPr="001B709B" w:rsidRDefault="00541C09" w:rsidP="00541C09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70 000,-</w:t>
            </w:r>
          </w:p>
        </w:tc>
        <w:tc>
          <w:tcPr>
            <w:tcW w:w="2552" w:type="dxa"/>
          </w:tcPr>
          <w:p w:rsidR="00541C09" w:rsidRPr="00CA7A0B" w:rsidRDefault="00541C09" w:rsidP="005A00C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331</w:t>
            </w:r>
          </w:p>
        </w:tc>
        <w:tc>
          <w:tcPr>
            <w:tcW w:w="2126" w:type="dxa"/>
          </w:tcPr>
          <w:p w:rsidR="00541C09" w:rsidRPr="001B709B" w:rsidRDefault="00541C09" w:rsidP="001B709B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105 000,-</w:t>
            </w:r>
          </w:p>
        </w:tc>
      </w:tr>
      <w:tr w:rsidR="00541C09" w:rsidRPr="0034100C" w:rsidTr="0035055F">
        <w:trPr>
          <w:trHeight w:hRule="exact" w:val="454"/>
        </w:trPr>
        <w:tc>
          <w:tcPr>
            <w:tcW w:w="2943" w:type="dxa"/>
          </w:tcPr>
          <w:p w:rsidR="00541C09" w:rsidRPr="005A00C0" w:rsidRDefault="00541C09" w:rsidP="00541C0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A00C0">
              <w:rPr>
                <w:rFonts w:ascii="Arial" w:hAnsi="Arial" w:cs="Arial"/>
                <w:i/>
                <w:sz w:val="24"/>
                <w:szCs w:val="24"/>
              </w:rPr>
              <w:t>119</w:t>
            </w:r>
          </w:p>
        </w:tc>
        <w:tc>
          <w:tcPr>
            <w:tcW w:w="2410" w:type="dxa"/>
          </w:tcPr>
          <w:p w:rsidR="00541C09" w:rsidRPr="001B709B" w:rsidRDefault="00541C09" w:rsidP="00541C09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21 000,-</w:t>
            </w:r>
          </w:p>
        </w:tc>
        <w:tc>
          <w:tcPr>
            <w:tcW w:w="2552" w:type="dxa"/>
          </w:tcPr>
          <w:p w:rsidR="00541C09" w:rsidRPr="00CA7A0B" w:rsidRDefault="00541C09" w:rsidP="005A00C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336.100</w:t>
            </w:r>
          </w:p>
        </w:tc>
        <w:tc>
          <w:tcPr>
            <w:tcW w:w="2126" w:type="dxa"/>
          </w:tcPr>
          <w:p w:rsidR="00541C09" w:rsidRPr="001B709B" w:rsidRDefault="00541C09" w:rsidP="001B709B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21 000,-</w:t>
            </w:r>
          </w:p>
        </w:tc>
      </w:tr>
      <w:tr w:rsidR="00541C09" w:rsidRPr="001B709B" w:rsidTr="0035055F">
        <w:trPr>
          <w:trHeight w:hRule="exact" w:val="454"/>
        </w:trPr>
        <w:tc>
          <w:tcPr>
            <w:tcW w:w="2943" w:type="dxa"/>
          </w:tcPr>
          <w:p w:rsidR="00541C09" w:rsidRPr="005A00C0" w:rsidRDefault="00541C09" w:rsidP="00541C0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A00C0">
              <w:rPr>
                <w:rFonts w:ascii="Arial" w:hAnsi="Arial" w:cs="Arial"/>
                <w:i/>
                <w:sz w:val="24"/>
                <w:szCs w:val="24"/>
              </w:rPr>
              <w:t>123</w:t>
            </w:r>
          </w:p>
        </w:tc>
        <w:tc>
          <w:tcPr>
            <w:tcW w:w="2410" w:type="dxa"/>
          </w:tcPr>
          <w:p w:rsidR="00541C09" w:rsidRPr="001B709B" w:rsidRDefault="00541C09" w:rsidP="00541C09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43 250,-</w:t>
            </w:r>
          </w:p>
        </w:tc>
        <w:tc>
          <w:tcPr>
            <w:tcW w:w="2552" w:type="dxa"/>
          </w:tcPr>
          <w:p w:rsidR="00541C09" w:rsidRPr="001B709B" w:rsidRDefault="00541C09" w:rsidP="005A00C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709B">
              <w:rPr>
                <w:rFonts w:ascii="Arial" w:hAnsi="Arial" w:cs="Arial"/>
                <w:sz w:val="24"/>
                <w:szCs w:val="24"/>
              </w:rPr>
              <w:t>336.200</w:t>
            </w:r>
          </w:p>
        </w:tc>
        <w:tc>
          <w:tcPr>
            <w:tcW w:w="2126" w:type="dxa"/>
          </w:tcPr>
          <w:p w:rsidR="00541C09" w:rsidRPr="001B709B" w:rsidRDefault="00541C09" w:rsidP="001B709B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14 000,-</w:t>
            </w:r>
          </w:p>
        </w:tc>
      </w:tr>
      <w:tr w:rsidR="00541C09" w:rsidRPr="0034100C" w:rsidTr="0035055F">
        <w:trPr>
          <w:trHeight w:hRule="exact" w:val="454"/>
        </w:trPr>
        <w:tc>
          <w:tcPr>
            <w:tcW w:w="2943" w:type="dxa"/>
          </w:tcPr>
          <w:p w:rsidR="00541C09" w:rsidRPr="005A00C0" w:rsidRDefault="00541C09" w:rsidP="00541C0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A00C0">
              <w:rPr>
                <w:rFonts w:ascii="Arial" w:hAnsi="Arial" w:cs="Arial"/>
                <w:i/>
                <w:sz w:val="24"/>
                <w:szCs w:val="24"/>
              </w:rPr>
              <w:t>132</w:t>
            </w:r>
          </w:p>
        </w:tc>
        <w:tc>
          <w:tcPr>
            <w:tcW w:w="2410" w:type="dxa"/>
          </w:tcPr>
          <w:p w:rsidR="00541C09" w:rsidRPr="001B709B" w:rsidRDefault="00541C09" w:rsidP="00541C09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199 000,-</w:t>
            </w:r>
          </w:p>
        </w:tc>
        <w:tc>
          <w:tcPr>
            <w:tcW w:w="2552" w:type="dxa"/>
          </w:tcPr>
          <w:p w:rsidR="00541C09" w:rsidRPr="00CA7A0B" w:rsidRDefault="00541C09" w:rsidP="005A00C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341</w:t>
            </w:r>
          </w:p>
        </w:tc>
        <w:tc>
          <w:tcPr>
            <w:tcW w:w="2126" w:type="dxa"/>
          </w:tcPr>
          <w:p w:rsidR="00541C09" w:rsidRPr="001B709B" w:rsidRDefault="00541C09" w:rsidP="001B709B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484 120,-</w:t>
            </w:r>
          </w:p>
        </w:tc>
      </w:tr>
      <w:tr w:rsidR="00541C09" w:rsidRPr="0034100C" w:rsidTr="0035055F">
        <w:trPr>
          <w:trHeight w:hRule="exact" w:val="454"/>
        </w:trPr>
        <w:tc>
          <w:tcPr>
            <w:tcW w:w="2943" w:type="dxa"/>
          </w:tcPr>
          <w:p w:rsidR="00541C09" w:rsidRPr="005A00C0" w:rsidRDefault="00541C09" w:rsidP="00541C0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A00C0">
              <w:rPr>
                <w:rFonts w:ascii="Arial" w:hAnsi="Arial" w:cs="Arial"/>
                <w:i/>
                <w:sz w:val="24"/>
                <w:szCs w:val="24"/>
              </w:rPr>
              <w:t>211.100</w:t>
            </w:r>
          </w:p>
        </w:tc>
        <w:tc>
          <w:tcPr>
            <w:tcW w:w="2410" w:type="dxa"/>
          </w:tcPr>
          <w:p w:rsidR="00541C09" w:rsidRPr="001B709B" w:rsidRDefault="00541C09" w:rsidP="00541C09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6 868,-</w:t>
            </w:r>
          </w:p>
        </w:tc>
        <w:tc>
          <w:tcPr>
            <w:tcW w:w="2552" w:type="dxa"/>
          </w:tcPr>
          <w:p w:rsidR="00541C09" w:rsidRPr="00CA7A0B" w:rsidRDefault="00541C09" w:rsidP="005A00C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342</w:t>
            </w:r>
          </w:p>
        </w:tc>
        <w:tc>
          <w:tcPr>
            <w:tcW w:w="2126" w:type="dxa"/>
          </w:tcPr>
          <w:p w:rsidR="00541C09" w:rsidRPr="001B709B" w:rsidRDefault="00541C09" w:rsidP="001B709B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7 200,-</w:t>
            </w:r>
          </w:p>
        </w:tc>
      </w:tr>
      <w:tr w:rsidR="00541C09" w:rsidRPr="0034100C" w:rsidTr="0035055F">
        <w:trPr>
          <w:trHeight w:hRule="exact" w:val="454"/>
        </w:trPr>
        <w:tc>
          <w:tcPr>
            <w:tcW w:w="2943" w:type="dxa"/>
          </w:tcPr>
          <w:p w:rsidR="00541C09" w:rsidRPr="005A00C0" w:rsidRDefault="00541C09" w:rsidP="00541C0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A00C0">
              <w:rPr>
                <w:rFonts w:ascii="Arial" w:hAnsi="Arial" w:cs="Arial"/>
                <w:i/>
                <w:sz w:val="24"/>
                <w:szCs w:val="24"/>
              </w:rPr>
              <w:t>211.200</w:t>
            </w:r>
          </w:p>
        </w:tc>
        <w:tc>
          <w:tcPr>
            <w:tcW w:w="2410" w:type="dxa"/>
          </w:tcPr>
          <w:p w:rsidR="00541C09" w:rsidRPr="001B709B" w:rsidRDefault="00541C09" w:rsidP="00541C09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935,-</w:t>
            </w:r>
          </w:p>
        </w:tc>
        <w:tc>
          <w:tcPr>
            <w:tcW w:w="2552" w:type="dxa"/>
          </w:tcPr>
          <w:p w:rsidR="00541C09" w:rsidRPr="00CA7A0B" w:rsidRDefault="00541C09" w:rsidP="005A00C0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A7A0B">
              <w:rPr>
                <w:rFonts w:ascii="Arial" w:hAnsi="Arial" w:cs="Arial"/>
                <w:i/>
                <w:sz w:val="24"/>
                <w:szCs w:val="24"/>
              </w:rPr>
              <w:t>343</w:t>
            </w:r>
          </w:p>
        </w:tc>
        <w:tc>
          <w:tcPr>
            <w:tcW w:w="2126" w:type="dxa"/>
          </w:tcPr>
          <w:p w:rsidR="00541C09" w:rsidRPr="001B709B" w:rsidRDefault="00541C09" w:rsidP="001B709B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48 000,-</w:t>
            </w:r>
          </w:p>
        </w:tc>
      </w:tr>
      <w:tr w:rsidR="00541C09" w:rsidRPr="0034100C" w:rsidTr="0035055F">
        <w:trPr>
          <w:trHeight w:hRule="exact" w:val="454"/>
        </w:trPr>
        <w:tc>
          <w:tcPr>
            <w:tcW w:w="2943" w:type="dxa"/>
          </w:tcPr>
          <w:p w:rsidR="00541C09" w:rsidRPr="005A00C0" w:rsidRDefault="00541C09" w:rsidP="00541C0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A00C0">
              <w:rPr>
                <w:rFonts w:ascii="Arial" w:hAnsi="Arial" w:cs="Arial"/>
                <w:i/>
                <w:sz w:val="24"/>
                <w:szCs w:val="24"/>
              </w:rPr>
              <w:t>213</w:t>
            </w:r>
          </w:p>
        </w:tc>
        <w:tc>
          <w:tcPr>
            <w:tcW w:w="2410" w:type="dxa"/>
          </w:tcPr>
          <w:p w:rsidR="00541C09" w:rsidRPr="001B709B" w:rsidRDefault="00541C09" w:rsidP="00541C09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14 000,-</w:t>
            </w:r>
          </w:p>
        </w:tc>
        <w:tc>
          <w:tcPr>
            <w:tcW w:w="2552" w:type="dxa"/>
          </w:tcPr>
          <w:p w:rsidR="00541C09" w:rsidRPr="007F1D68" w:rsidRDefault="00541C09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F1D68">
              <w:rPr>
                <w:rFonts w:ascii="Arial" w:hAnsi="Arial" w:cs="Arial"/>
                <w:i/>
                <w:sz w:val="24"/>
                <w:szCs w:val="24"/>
              </w:rPr>
              <w:t>389</w:t>
            </w:r>
          </w:p>
        </w:tc>
        <w:tc>
          <w:tcPr>
            <w:tcW w:w="2126" w:type="dxa"/>
          </w:tcPr>
          <w:p w:rsidR="00541C09" w:rsidRPr="001B709B" w:rsidRDefault="00541C09" w:rsidP="001B709B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85 000,-</w:t>
            </w:r>
          </w:p>
        </w:tc>
      </w:tr>
      <w:tr w:rsidR="00541C09" w:rsidRPr="0034100C" w:rsidTr="0035055F">
        <w:trPr>
          <w:trHeight w:hRule="exact" w:val="454"/>
        </w:trPr>
        <w:tc>
          <w:tcPr>
            <w:tcW w:w="2943" w:type="dxa"/>
          </w:tcPr>
          <w:p w:rsidR="00541C09" w:rsidRPr="005A00C0" w:rsidRDefault="00541C09" w:rsidP="00541C0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A00C0">
              <w:rPr>
                <w:rFonts w:ascii="Arial" w:hAnsi="Arial" w:cs="Arial"/>
                <w:i/>
                <w:sz w:val="24"/>
                <w:szCs w:val="24"/>
              </w:rPr>
              <w:t>221</w:t>
            </w:r>
          </w:p>
        </w:tc>
        <w:tc>
          <w:tcPr>
            <w:tcW w:w="2410" w:type="dxa"/>
          </w:tcPr>
          <w:p w:rsidR="00541C09" w:rsidRPr="001B709B" w:rsidRDefault="00541C09" w:rsidP="00541C09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300 000,-</w:t>
            </w:r>
          </w:p>
        </w:tc>
        <w:tc>
          <w:tcPr>
            <w:tcW w:w="2552" w:type="dxa"/>
          </w:tcPr>
          <w:p w:rsidR="00541C09" w:rsidRPr="00601A67" w:rsidRDefault="00541C09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411</w:t>
            </w:r>
          </w:p>
        </w:tc>
        <w:tc>
          <w:tcPr>
            <w:tcW w:w="2126" w:type="dxa"/>
          </w:tcPr>
          <w:p w:rsidR="00541C09" w:rsidRPr="001B709B" w:rsidRDefault="00541C09" w:rsidP="001B709B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200 000,-</w:t>
            </w:r>
          </w:p>
        </w:tc>
      </w:tr>
      <w:tr w:rsidR="00541C09" w:rsidRPr="0034100C" w:rsidTr="0035055F">
        <w:trPr>
          <w:trHeight w:hRule="exact" w:val="454"/>
        </w:trPr>
        <w:tc>
          <w:tcPr>
            <w:tcW w:w="2943" w:type="dxa"/>
          </w:tcPr>
          <w:p w:rsidR="00541C09" w:rsidRPr="005A00C0" w:rsidRDefault="00541C09" w:rsidP="00541C0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A00C0">
              <w:rPr>
                <w:rFonts w:ascii="Arial" w:hAnsi="Arial" w:cs="Arial"/>
                <w:i/>
                <w:sz w:val="24"/>
                <w:szCs w:val="24"/>
              </w:rPr>
              <w:t>311</w:t>
            </w:r>
          </w:p>
        </w:tc>
        <w:tc>
          <w:tcPr>
            <w:tcW w:w="2410" w:type="dxa"/>
          </w:tcPr>
          <w:p w:rsidR="00541C09" w:rsidRPr="001B709B" w:rsidRDefault="00541C09" w:rsidP="00541C09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240 000,-</w:t>
            </w:r>
          </w:p>
        </w:tc>
        <w:tc>
          <w:tcPr>
            <w:tcW w:w="2552" w:type="dxa"/>
          </w:tcPr>
          <w:p w:rsidR="00541C09" w:rsidRPr="00601A67" w:rsidRDefault="00541C09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421</w:t>
            </w:r>
          </w:p>
        </w:tc>
        <w:tc>
          <w:tcPr>
            <w:tcW w:w="2126" w:type="dxa"/>
          </w:tcPr>
          <w:p w:rsidR="00541C09" w:rsidRPr="001B709B" w:rsidRDefault="00541C09" w:rsidP="001B709B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15 000,-</w:t>
            </w:r>
          </w:p>
        </w:tc>
      </w:tr>
      <w:tr w:rsidR="00541C09" w:rsidRPr="0034100C" w:rsidTr="0035055F">
        <w:trPr>
          <w:trHeight w:hRule="exact" w:val="454"/>
        </w:trPr>
        <w:tc>
          <w:tcPr>
            <w:tcW w:w="2943" w:type="dxa"/>
          </w:tcPr>
          <w:p w:rsidR="00541C09" w:rsidRPr="001B709B" w:rsidRDefault="00541C09" w:rsidP="00541C0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F1D68">
              <w:rPr>
                <w:rFonts w:ascii="Arial" w:hAnsi="Arial" w:cs="Arial"/>
                <w:i/>
                <w:sz w:val="24"/>
                <w:szCs w:val="24"/>
              </w:rPr>
              <w:t>381</w:t>
            </w:r>
          </w:p>
        </w:tc>
        <w:tc>
          <w:tcPr>
            <w:tcW w:w="2410" w:type="dxa"/>
          </w:tcPr>
          <w:p w:rsidR="00541C09" w:rsidRPr="001B709B" w:rsidRDefault="00541C09" w:rsidP="00541C09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45 000,-</w:t>
            </w:r>
          </w:p>
        </w:tc>
        <w:tc>
          <w:tcPr>
            <w:tcW w:w="2552" w:type="dxa"/>
          </w:tcPr>
          <w:p w:rsidR="00541C09" w:rsidRPr="00601A67" w:rsidRDefault="00541C09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428</w:t>
            </w:r>
          </w:p>
        </w:tc>
        <w:tc>
          <w:tcPr>
            <w:tcW w:w="2126" w:type="dxa"/>
          </w:tcPr>
          <w:p w:rsidR="00541C09" w:rsidRPr="001B709B" w:rsidRDefault="00541C09" w:rsidP="001B709B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156 000,-</w:t>
            </w:r>
          </w:p>
        </w:tc>
      </w:tr>
      <w:tr w:rsidR="00541C09" w:rsidRPr="0034100C" w:rsidTr="0035055F">
        <w:trPr>
          <w:trHeight w:hRule="exact" w:val="454"/>
        </w:trPr>
        <w:tc>
          <w:tcPr>
            <w:tcW w:w="2943" w:type="dxa"/>
          </w:tcPr>
          <w:p w:rsidR="00541C09" w:rsidRPr="005A00C0" w:rsidRDefault="00541C09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410" w:type="dxa"/>
          </w:tcPr>
          <w:p w:rsidR="00541C09" w:rsidRPr="001B709B" w:rsidRDefault="00541C09" w:rsidP="001B709B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552" w:type="dxa"/>
          </w:tcPr>
          <w:p w:rsidR="00541C09" w:rsidRPr="00601A67" w:rsidRDefault="00541C09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601A67">
              <w:rPr>
                <w:rFonts w:ascii="Arial" w:hAnsi="Arial" w:cs="Arial"/>
                <w:i/>
                <w:sz w:val="24"/>
                <w:szCs w:val="24"/>
              </w:rPr>
              <w:t>461</w:t>
            </w:r>
          </w:p>
        </w:tc>
        <w:tc>
          <w:tcPr>
            <w:tcW w:w="2126" w:type="dxa"/>
          </w:tcPr>
          <w:p w:rsidR="00541C09" w:rsidRPr="001B709B" w:rsidRDefault="00C3280A" w:rsidP="001B709B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1 346 125,-</w:t>
            </w:r>
          </w:p>
        </w:tc>
      </w:tr>
      <w:tr w:rsidR="00541C09" w:rsidRPr="0034100C" w:rsidTr="0035055F">
        <w:trPr>
          <w:trHeight w:hRule="exact" w:val="454"/>
        </w:trPr>
        <w:tc>
          <w:tcPr>
            <w:tcW w:w="2943" w:type="dxa"/>
          </w:tcPr>
          <w:p w:rsidR="00541C09" w:rsidRPr="001B709B" w:rsidRDefault="00541C09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410" w:type="dxa"/>
          </w:tcPr>
          <w:p w:rsidR="00541C09" w:rsidRPr="001B709B" w:rsidRDefault="00541C09" w:rsidP="001B709B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552" w:type="dxa"/>
          </w:tcPr>
          <w:p w:rsidR="00541C09" w:rsidRPr="001B709B" w:rsidRDefault="00541C09" w:rsidP="001B709B">
            <w:pPr>
              <w:rPr>
                <w:rFonts w:ascii="Arial" w:hAnsi="Arial" w:cs="Arial"/>
                <w:i/>
              </w:rPr>
            </w:pPr>
            <w:r w:rsidRPr="001B709B">
              <w:rPr>
                <w:rFonts w:ascii="Arial" w:hAnsi="Arial" w:cs="Arial"/>
                <w:i/>
              </w:rPr>
              <w:t>710 – disponibilní zisk</w:t>
            </w:r>
          </w:p>
        </w:tc>
        <w:tc>
          <w:tcPr>
            <w:tcW w:w="2126" w:type="dxa"/>
          </w:tcPr>
          <w:p w:rsidR="00541C09" w:rsidRPr="001B709B" w:rsidRDefault="00541C09" w:rsidP="001B709B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1 925 080,-</w:t>
            </w:r>
          </w:p>
        </w:tc>
      </w:tr>
      <w:tr w:rsidR="00541C09" w:rsidRPr="0034100C" w:rsidTr="0035055F">
        <w:trPr>
          <w:trHeight w:hRule="exact" w:val="454"/>
        </w:trPr>
        <w:tc>
          <w:tcPr>
            <w:tcW w:w="2943" w:type="dxa"/>
          </w:tcPr>
          <w:p w:rsidR="00541C09" w:rsidRPr="0034100C" w:rsidRDefault="00541C09" w:rsidP="001B70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541C09" w:rsidRPr="0034100C" w:rsidRDefault="00541C09" w:rsidP="001B70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541C09" w:rsidRPr="0034100C" w:rsidRDefault="00541C09" w:rsidP="001B70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09" w:rsidRPr="0034100C" w:rsidRDefault="00541C09" w:rsidP="001B70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41C09" w:rsidRPr="0034100C" w:rsidTr="0035055F">
        <w:trPr>
          <w:trHeight w:hRule="exact" w:val="454"/>
        </w:trPr>
        <w:tc>
          <w:tcPr>
            <w:tcW w:w="2943" w:type="dxa"/>
            <w:tcBorders>
              <w:bottom w:val="single" w:sz="4" w:space="0" w:color="auto"/>
            </w:tcBorders>
          </w:tcPr>
          <w:p w:rsidR="00541C09" w:rsidRPr="0034100C" w:rsidRDefault="00541C09" w:rsidP="001B70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41C09" w:rsidRPr="0034100C" w:rsidRDefault="00541C09" w:rsidP="001B70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41C09" w:rsidRPr="0034100C" w:rsidRDefault="00541C09" w:rsidP="001B70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41C09" w:rsidRPr="0034100C" w:rsidRDefault="00541C09" w:rsidP="001B70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41C09" w:rsidRPr="0034100C" w:rsidTr="0035055F">
        <w:trPr>
          <w:trHeight w:hRule="exact" w:val="454"/>
        </w:trPr>
        <w:tc>
          <w:tcPr>
            <w:tcW w:w="2943" w:type="dxa"/>
            <w:tcBorders>
              <w:bottom w:val="double" w:sz="4" w:space="0" w:color="auto"/>
            </w:tcBorders>
          </w:tcPr>
          <w:p w:rsidR="00541C09" w:rsidRPr="0034100C" w:rsidRDefault="00541C09" w:rsidP="001B70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double" w:sz="4" w:space="0" w:color="auto"/>
            </w:tcBorders>
          </w:tcPr>
          <w:p w:rsidR="00541C09" w:rsidRPr="0034100C" w:rsidRDefault="00541C09" w:rsidP="001B70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double" w:sz="4" w:space="0" w:color="auto"/>
            </w:tcBorders>
          </w:tcPr>
          <w:p w:rsidR="00541C09" w:rsidRPr="0034100C" w:rsidRDefault="00541C09" w:rsidP="001B70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double" w:sz="4" w:space="0" w:color="auto"/>
            </w:tcBorders>
          </w:tcPr>
          <w:p w:rsidR="00541C09" w:rsidRPr="0034100C" w:rsidRDefault="00541C09" w:rsidP="001B70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41C09" w:rsidRPr="0034100C" w:rsidTr="0035055F">
        <w:trPr>
          <w:trHeight w:hRule="exact" w:val="454"/>
        </w:trPr>
        <w:tc>
          <w:tcPr>
            <w:tcW w:w="2943" w:type="dxa"/>
            <w:tcBorders>
              <w:top w:val="double" w:sz="4" w:space="0" w:color="auto"/>
            </w:tcBorders>
          </w:tcPr>
          <w:p w:rsidR="00541C09" w:rsidRPr="0034100C" w:rsidRDefault="00541C09" w:rsidP="001B70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Celkem</w:t>
            </w:r>
          </w:p>
        </w:tc>
        <w:tc>
          <w:tcPr>
            <w:tcW w:w="2410" w:type="dxa"/>
            <w:tcBorders>
              <w:top w:val="double" w:sz="4" w:space="0" w:color="auto"/>
            </w:tcBorders>
          </w:tcPr>
          <w:p w:rsidR="00541C09" w:rsidRPr="00244129" w:rsidRDefault="00541C09" w:rsidP="00244129">
            <w:pPr>
              <w:jc w:val="right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4 973 853,-</w:t>
            </w: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541C09" w:rsidRPr="0034100C" w:rsidRDefault="00541C09" w:rsidP="001B70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4100C">
              <w:rPr>
                <w:rFonts w:ascii="Arial" w:hAnsi="Arial" w:cs="Arial"/>
                <w:b/>
                <w:sz w:val="24"/>
                <w:szCs w:val="24"/>
              </w:rPr>
              <w:t>Celkem</w:t>
            </w: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541C09" w:rsidRPr="002A3C6C" w:rsidRDefault="00541C09" w:rsidP="002A3C6C">
            <w:pPr>
              <w:jc w:val="right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4 973 853,-</w:t>
            </w:r>
          </w:p>
        </w:tc>
      </w:tr>
    </w:tbl>
    <w:p w:rsidR="0035055F" w:rsidRPr="0034100C" w:rsidRDefault="0035055F" w:rsidP="0035055F">
      <w:pPr>
        <w:rPr>
          <w:rFonts w:ascii="Arial" w:hAnsi="Arial" w:cs="Arial"/>
          <w:b/>
          <w:sz w:val="24"/>
          <w:szCs w:val="24"/>
          <w:u w:val="single"/>
        </w:rPr>
      </w:pPr>
    </w:p>
    <w:p w:rsidR="0035055F" w:rsidRDefault="0035055F" w:rsidP="0035055F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5055F" w:rsidRDefault="0035055F" w:rsidP="0035055F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5055F" w:rsidRDefault="0035055F" w:rsidP="0035055F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5055F" w:rsidRDefault="0035055F" w:rsidP="0035055F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516F3" w:rsidRDefault="000516F3" w:rsidP="0035055F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516F3" w:rsidRDefault="000516F3" w:rsidP="0035055F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516F3" w:rsidRDefault="000516F3" w:rsidP="0035055F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5A00C0" w:rsidRDefault="005A00C0" w:rsidP="0035055F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5055F" w:rsidRDefault="0035055F" w:rsidP="0035055F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5055F" w:rsidRDefault="0035055F" w:rsidP="0035055F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Úkol č. 3: Účtování na počátku následujícího účetního období (dodržte zásadu bilanční kontinuity):</w:t>
      </w:r>
    </w:p>
    <w:p w:rsidR="0035055F" w:rsidRDefault="0035055F" w:rsidP="0035055F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883"/>
        <w:gridCol w:w="760"/>
        <w:gridCol w:w="803"/>
        <w:gridCol w:w="3758"/>
        <w:gridCol w:w="1559"/>
        <w:gridCol w:w="1582"/>
        <w:gridCol w:w="1337"/>
      </w:tblGrid>
      <w:tr w:rsidR="0035055F" w:rsidRPr="0035055F" w:rsidTr="00C3280A">
        <w:tc>
          <w:tcPr>
            <w:tcW w:w="883" w:type="dxa"/>
          </w:tcPr>
          <w:p w:rsidR="0035055F" w:rsidRPr="0035055F" w:rsidRDefault="0035055F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35055F">
              <w:rPr>
                <w:rFonts w:ascii="Arial" w:hAnsi="Arial" w:cs="Arial"/>
                <w:b/>
                <w:sz w:val="24"/>
                <w:szCs w:val="24"/>
              </w:rPr>
              <w:t>Poř.č</w:t>
            </w:r>
            <w:proofErr w:type="spellEnd"/>
            <w:r w:rsidRPr="0035055F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760" w:type="dxa"/>
          </w:tcPr>
          <w:p w:rsidR="0035055F" w:rsidRPr="0035055F" w:rsidRDefault="0035055F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5055F">
              <w:rPr>
                <w:rFonts w:ascii="Arial" w:hAnsi="Arial" w:cs="Arial"/>
                <w:b/>
                <w:sz w:val="24"/>
                <w:szCs w:val="24"/>
              </w:rPr>
              <w:t>Dat.</w:t>
            </w:r>
          </w:p>
        </w:tc>
        <w:tc>
          <w:tcPr>
            <w:tcW w:w="803" w:type="dxa"/>
          </w:tcPr>
          <w:p w:rsidR="0035055F" w:rsidRPr="0035055F" w:rsidRDefault="0035055F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35055F">
              <w:rPr>
                <w:rFonts w:ascii="Arial" w:hAnsi="Arial" w:cs="Arial"/>
                <w:b/>
                <w:sz w:val="24"/>
                <w:szCs w:val="24"/>
              </w:rPr>
              <w:t>Dokl</w:t>
            </w:r>
            <w:proofErr w:type="spellEnd"/>
            <w:r w:rsidRPr="0035055F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3758" w:type="dxa"/>
          </w:tcPr>
          <w:p w:rsidR="0035055F" w:rsidRPr="0035055F" w:rsidRDefault="0035055F" w:rsidP="003505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5055F">
              <w:rPr>
                <w:rFonts w:ascii="Arial" w:hAnsi="Arial" w:cs="Arial"/>
                <w:b/>
                <w:sz w:val="24"/>
                <w:szCs w:val="24"/>
              </w:rPr>
              <w:t>Text</w:t>
            </w:r>
          </w:p>
        </w:tc>
        <w:tc>
          <w:tcPr>
            <w:tcW w:w="1559" w:type="dxa"/>
          </w:tcPr>
          <w:p w:rsidR="0035055F" w:rsidRPr="0035055F" w:rsidRDefault="0035055F" w:rsidP="003505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Kč</w:t>
            </w:r>
          </w:p>
        </w:tc>
        <w:tc>
          <w:tcPr>
            <w:tcW w:w="1582" w:type="dxa"/>
          </w:tcPr>
          <w:p w:rsidR="0035055F" w:rsidRPr="0035055F" w:rsidRDefault="0035055F" w:rsidP="003505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MD</w:t>
            </w:r>
          </w:p>
        </w:tc>
        <w:tc>
          <w:tcPr>
            <w:tcW w:w="1337" w:type="dxa"/>
          </w:tcPr>
          <w:p w:rsidR="0035055F" w:rsidRPr="0035055F" w:rsidRDefault="0035055F" w:rsidP="0035055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</w:t>
            </w:r>
          </w:p>
        </w:tc>
      </w:tr>
      <w:tr w:rsidR="0035055F" w:rsidRPr="0035055F" w:rsidTr="00C3280A">
        <w:tc>
          <w:tcPr>
            <w:tcW w:w="88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760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1.1.</w:t>
            </w:r>
          </w:p>
        </w:tc>
        <w:tc>
          <w:tcPr>
            <w:tcW w:w="80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VÚD</w:t>
            </w:r>
          </w:p>
        </w:tc>
        <w:tc>
          <w:tcPr>
            <w:tcW w:w="3758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Zapište do deníku účtovací předpisy počátečních stavů (VÚD1) – pro urychlení práce pouze u:</w:t>
            </w:r>
          </w:p>
          <w:p w:rsidR="0035055F" w:rsidRPr="001B709B" w:rsidRDefault="0035055F" w:rsidP="001B709B">
            <w:pPr>
              <w:pStyle w:val="Odstavecseseznamem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1B709B">
              <w:rPr>
                <w:rFonts w:ascii="Arial" w:hAnsi="Arial" w:cs="Arial"/>
                <w:sz w:val="24"/>
                <w:szCs w:val="24"/>
              </w:rPr>
              <w:t>materiálu na skladě</w:t>
            </w:r>
          </w:p>
          <w:p w:rsidR="0035055F" w:rsidRPr="001B709B" w:rsidRDefault="0035055F" w:rsidP="001B709B">
            <w:pPr>
              <w:pStyle w:val="Odstavecseseznamem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1B709B">
              <w:rPr>
                <w:rFonts w:ascii="Arial" w:hAnsi="Arial" w:cs="Arial"/>
                <w:sz w:val="24"/>
                <w:szCs w:val="24"/>
              </w:rPr>
              <w:t xml:space="preserve">materiálu na cestě </w:t>
            </w:r>
          </w:p>
          <w:p w:rsidR="0035055F" w:rsidRPr="0035055F" w:rsidRDefault="0035055F" w:rsidP="001B709B">
            <w:pPr>
              <w:pStyle w:val="Odstavecseseznamem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 xml:space="preserve">pokladní hotovosti v Kč </w:t>
            </w:r>
          </w:p>
          <w:p w:rsidR="0035055F" w:rsidRDefault="0035055F" w:rsidP="001B709B">
            <w:pPr>
              <w:pStyle w:val="Odstavecseseznamem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účtů časového rozlišení</w:t>
            </w:r>
          </w:p>
          <w:p w:rsidR="001B709B" w:rsidRDefault="001B709B" w:rsidP="001B709B">
            <w:pPr>
              <w:pStyle w:val="Odstavecseseznamem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účtů časového rozlišení</w:t>
            </w:r>
          </w:p>
          <w:p w:rsidR="001B709B" w:rsidRPr="0035055F" w:rsidRDefault="001B709B" w:rsidP="001B709B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</w:p>
          <w:p w:rsidR="0035055F" w:rsidRPr="0035055F" w:rsidRDefault="0035055F" w:rsidP="0035055F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35055F" w:rsidRPr="002A3C6C" w:rsidRDefault="0035055F" w:rsidP="002A3C6C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2A3C6C" w:rsidRPr="002A3C6C" w:rsidRDefault="002A3C6C" w:rsidP="002A3C6C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2A3C6C" w:rsidRPr="002A3C6C" w:rsidRDefault="002A3C6C" w:rsidP="002A3C6C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C3280A" w:rsidRDefault="00C3280A" w:rsidP="002A3C6C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2A3C6C" w:rsidRPr="002A3C6C" w:rsidRDefault="002A3C6C" w:rsidP="002A3C6C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2A3C6C">
              <w:rPr>
                <w:rFonts w:ascii="Arial" w:hAnsi="Arial" w:cs="Arial"/>
                <w:i/>
                <w:sz w:val="24"/>
                <w:szCs w:val="24"/>
              </w:rPr>
              <w:t>70 000,-</w:t>
            </w:r>
          </w:p>
          <w:p w:rsidR="002A3C6C" w:rsidRPr="002A3C6C" w:rsidRDefault="002A3C6C" w:rsidP="002A3C6C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2A3C6C">
              <w:rPr>
                <w:rFonts w:ascii="Arial" w:hAnsi="Arial" w:cs="Arial"/>
                <w:i/>
                <w:sz w:val="24"/>
                <w:szCs w:val="24"/>
              </w:rPr>
              <w:t>21 000,-</w:t>
            </w:r>
          </w:p>
          <w:p w:rsidR="002A3C6C" w:rsidRPr="002A3C6C" w:rsidRDefault="002A3C6C" w:rsidP="002A3C6C">
            <w:pPr>
              <w:pStyle w:val="Nadpis2"/>
              <w:jc w:val="right"/>
              <w:outlineLvl w:val="1"/>
              <w:rPr>
                <w:rFonts w:ascii="Arial" w:hAnsi="Arial" w:cs="Arial"/>
                <w:i/>
                <w:color w:val="auto"/>
                <w:sz w:val="24"/>
                <w:szCs w:val="24"/>
              </w:rPr>
            </w:pPr>
            <w:r w:rsidRPr="002A3C6C">
              <w:rPr>
                <w:rFonts w:ascii="Arial" w:hAnsi="Arial" w:cs="Arial"/>
                <w:i/>
                <w:color w:val="auto"/>
                <w:sz w:val="24"/>
                <w:szCs w:val="24"/>
              </w:rPr>
              <w:t>6 868,-</w:t>
            </w:r>
          </w:p>
          <w:p w:rsidR="002A3C6C" w:rsidRPr="002A3C6C" w:rsidRDefault="002A3C6C" w:rsidP="002A3C6C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2A3C6C">
              <w:rPr>
                <w:rFonts w:ascii="Arial" w:hAnsi="Arial" w:cs="Arial"/>
                <w:i/>
                <w:sz w:val="24"/>
                <w:szCs w:val="24"/>
              </w:rPr>
              <w:t>45 000,-</w:t>
            </w:r>
          </w:p>
          <w:p w:rsidR="002A3C6C" w:rsidRPr="002A3C6C" w:rsidRDefault="002A3C6C" w:rsidP="002A3C6C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2A3C6C">
              <w:rPr>
                <w:rFonts w:ascii="Arial" w:hAnsi="Arial" w:cs="Arial"/>
                <w:i/>
                <w:sz w:val="24"/>
                <w:szCs w:val="24"/>
              </w:rPr>
              <w:t>85 000,-</w:t>
            </w:r>
          </w:p>
        </w:tc>
        <w:tc>
          <w:tcPr>
            <w:tcW w:w="1582" w:type="dxa"/>
          </w:tcPr>
          <w:p w:rsidR="0035055F" w:rsidRPr="001B709B" w:rsidRDefault="0035055F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1B709B" w:rsidRPr="001B709B" w:rsidRDefault="001B709B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1B709B" w:rsidRPr="001B709B" w:rsidRDefault="001B709B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C3280A" w:rsidRDefault="00C3280A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1B709B" w:rsidRPr="001B709B" w:rsidRDefault="001B709B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112</w:t>
            </w:r>
          </w:p>
          <w:p w:rsidR="001B709B" w:rsidRPr="001B709B" w:rsidRDefault="001B709B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119</w:t>
            </w:r>
          </w:p>
          <w:p w:rsidR="001B709B" w:rsidRPr="001B709B" w:rsidRDefault="001B709B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211</w:t>
            </w:r>
            <w:r w:rsidR="00C3280A">
              <w:rPr>
                <w:rFonts w:ascii="Arial" w:hAnsi="Arial" w:cs="Arial"/>
                <w:i/>
                <w:sz w:val="24"/>
                <w:szCs w:val="24"/>
              </w:rPr>
              <w:t>.100</w:t>
            </w:r>
          </w:p>
          <w:p w:rsidR="001B709B" w:rsidRDefault="001B709B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381</w:t>
            </w:r>
          </w:p>
          <w:p w:rsidR="001B709B" w:rsidRPr="001B709B" w:rsidRDefault="001B709B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701</w:t>
            </w:r>
          </w:p>
        </w:tc>
        <w:tc>
          <w:tcPr>
            <w:tcW w:w="1337" w:type="dxa"/>
          </w:tcPr>
          <w:p w:rsidR="0035055F" w:rsidRPr="001B709B" w:rsidRDefault="0035055F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1B709B" w:rsidRPr="001B709B" w:rsidRDefault="001B709B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1B709B" w:rsidRPr="001B709B" w:rsidRDefault="001B709B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C3280A" w:rsidRDefault="00C3280A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1B709B" w:rsidRPr="001B709B" w:rsidRDefault="001B709B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701</w:t>
            </w:r>
          </w:p>
          <w:p w:rsidR="001B709B" w:rsidRPr="001B709B" w:rsidRDefault="001B709B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701</w:t>
            </w:r>
          </w:p>
          <w:p w:rsidR="001B709B" w:rsidRPr="001B709B" w:rsidRDefault="001B709B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701</w:t>
            </w:r>
          </w:p>
          <w:p w:rsidR="001B709B" w:rsidRDefault="001B709B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1B709B">
              <w:rPr>
                <w:rFonts w:ascii="Arial" w:hAnsi="Arial" w:cs="Arial"/>
                <w:i/>
                <w:sz w:val="24"/>
                <w:szCs w:val="24"/>
              </w:rPr>
              <w:t>701</w:t>
            </w:r>
          </w:p>
          <w:p w:rsidR="001B709B" w:rsidRPr="001B709B" w:rsidRDefault="001B709B" w:rsidP="001B709B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389</w:t>
            </w:r>
          </w:p>
        </w:tc>
      </w:tr>
      <w:tr w:rsidR="0035055F" w:rsidRPr="0035055F" w:rsidTr="00C3280A">
        <w:tc>
          <w:tcPr>
            <w:tcW w:w="88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760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1.1.</w:t>
            </w:r>
          </w:p>
        </w:tc>
        <w:tc>
          <w:tcPr>
            <w:tcW w:w="80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VÚD</w:t>
            </w:r>
          </w:p>
        </w:tc>
        <w:tc>
          <w:tcPr>
            <w:tcW w:w="3758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Zapište do deníku počáteční stav disponibilního zisku vytvořeného v roce 2013</w:t>
            </w:r>
          </w:p>
        </w:tc>
        <w:tc>
          <w:tcPr>
            <w:tcW w:w="1559" w:type="dxa"/>
          </w:tcPr>
          <w:p w:rsid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  <w:p w:rsidR="002A3C6C" w:rsidRPr="002A3C6C" w:rsidRDefault="00C3280A" w:rsidP="002A3C6C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1 925 080,-</w:t>
            </w:r>
          </w:p>
        </w:tc>
        <w:tc>
          <w:tcPr>
            <w:tcW w:w="1582" w:type="dxa"/>
          </w:tcPr>
          <w:p w:rsidR="0035055F" w:rsidRPr="002A3C6C" w:rsidRDefault="0035055F" w:rsidP="002A3C6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2A3C6C" w:rsidRPr="002A3C6C" w:rsidRDefault="002A3C6C" w:rsidP="002A3C6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A3C6C">
              <w:rPr>
                <w:rFonts w:ascii="Arial" w:hAnsi="Arial" w:cs="Arial"/>
                <w:i/>
                <w:sz w:val="24"/>
                <w:szCs w:val="24"/>
              </w:rPr>
              <w:t>701</w:t>
            </w:r>
          </w:p>
        </w:tc>
        <w:tc>
          <w:tcPr>
            <w:tcW w:w="1337" w:type="dxa"/>
          </w:tcPr>
          <w:p w:rsidR="0035055F" w:rsidRPr="002A3C6C" w:rsidRDefault="0035055F" w:rsidP="002A3C6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2A3C6C" w:rsidRPr="002A3C6C" w:rsidRDefault="002A3C6C" w:rsidP="002A3C6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A3C6C">
              <w:rPr>
                <w:rFonts w:ascii="Arial" w:hAnsi="Arial" w:cs="Arial"/>
                <w:i/>
                <w:sz w:val="24"/>
                <w:szCs w:val="24"/>
              </w:rPr>
              <w:t>431</w:t>
            </w:r>
          </w:p>
        </w:tc>
      </w:tr>
      <w:tr w:rsidR="0035055F" w:rsidRPr="0035055F" w:rsidTr="00C3280A">
        <w:tc>
          <w:tcPr>
            <w:tcW w:w="88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760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2.1.</w:t>
            </w:r>
          </w:p>
        </w:tc>
        <w:tc>
          <w:tcPr>
            <w:tcW w:w="80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5055F">
              <w:rPr>
                <w:rFonts w:ascii="Arial" w:hAnsi="Arial" w:cs="Arial"/>
                <w:sz w:val="24"/>
                <w:szCs w:val="24"/>
              </w:rPr>
              <w:t>Příj</w:t>
            </w:r>
            <w:proofErr w:type="spellEnd"/>
            <w:r w:rsidRPr="0035055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758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 xml:space="preserve">Dorazil materiál z minulého účetního období Kč 21 000,- </w:t>
            </w:r>
          </w:p>
        </w:tc>
        <w:tc>
          <w:tcPr>
            <w:tcW w:w="1559" w:type="dxa"/>
          </w:tcPr>
          <w:p w:rsidR="0035055F" w:rsidRPr="002A3C6C" w:rsidRDefault="0035055F" w:rsidP="002A3C6C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2A3C6C" w:rsidRPr="002A3C6C" w:rsidRDefault="002A3C6C" w:rsidP="002A3C6C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2A3C6C">
              <w:rPr>
                <w:rFonts w:ascii="Arial" w:hAnsi="Arial" w:cs="Arial"/>
                <w:i/>
                <w:sz w:val="24"/>
                <w:szCs w:val="24"/>
              </w:rPr>
              <w:t>21 000,-</w:t>
            </w:r>
          </w:p>
        </w:tc>
        <w:tc>
          <w:tcPr>
            <w:tcW w:w="1582" w:type="dxa"/>
          </w:tcPr>
          <w:p w:rsidR="0035055F" w:rsidRPr="002A3C6C" w:rsidRDefault="0035055F" w:rsidP="002A3C6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2A3C6C" w:rsidRPr="002A3C6C" w:rsidRDefault="002A3C6C" w:rsidP="002A3C6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A3C6C">
              <w:rPr>
                <w:rFonts w:ascii="Arial" w:hAnsi="Arial" w:cs="Arial"/>
                <w:i/>
                <w:sz w:val="24"/>
                <w:szCs w:val="24"/>
              </w:rPr>
              <w:t>112</w:t>
            </w:r>
          </w:p>
        </w:tc>
        <w:tc>
          <w:tcPr>
            <w:tcW w:w="1337" w:type="dxa"/>
          </w:tcPr>
          <w:p w:rsidR="0035055F" w:rsidRPr="002A3C6C" w:rsidRDefault="0035055F" w:rsidP="002A3C6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2A3C6C" w:rsidRPr="002A3C6C" w:rsidRDefault="002A3C6C" w:rsidP="002A3C6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A3C6C">
              <w:rPr>
                <w:rFonts w:ascii="Arial" w:hAnsi="Arial" w:cs="Arial"/>
                <w:i/>
                <w:sz w:val="24"/>
                <w:szCs w:val="24"/>
              </w:rPr>
              <w:t>119</w:t>
            </w:r>
          </w:p>
        </w:tc>
      </w:tr>
      <w:tr w:rsidR="0035055F" w:rsidRPr="0035055F" w:rsidTr="00C3280A">
        <w:tc>
          <w:tcPr>
            <w:tcW w:w="88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760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3.1.</w:t>
            </w:r>
          </w:p>
        </w:tc>
        <w:tc>
          <w:tcPr>
            <w:tcW w:w="80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VÚD</w:t>
            </w:r>
          </w:p>
        </w:tc>
        <w:tc>
          <w:tcPr>
            <w:tcW w:w="3758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Zaúčtování nájemného na I. čtvrtletí 2014 do nákladů, hrazeného už v minulém účetním období ………………..</w:t>
            </w:r>
          </w:p>
        </w:tc>
        <w:tc>
          <w:tcPr>
            <w:tcW w:w="1559" w:type="dxa"/>
          </w:tcPr>
          <w:p w:rsidR="0035055F" w:rsidRPr="002A3C6C" w:rsidRDefault="0035055F" w:rsidP="002A3C6C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2A3C6C" w:rsidRPr="002A3C6C" w:rsidRDefault="002A3C6C" w:rsidP="002A3C6C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2A3C6C">
              <w:rPr>
                <w:rFonts w:ascii="Arial" w:hAnsi="Arial" w:cs="Arial"/>
                <w:i/>
                <w:sz w:val="24"/>
                <w:szCs w:val="24"/>
              </w:rPr>
              <w:t>45 000,-</w:t>
            </w:r>
          </w:p>
        </w:tc>
        <w:tc>
          <w:tcPr>
            <w:tcW w:w="1582" w:type="dxa"/>
          </w:tcPr>
          <w:p w:rsidR="0035055F" w:rsidRPr="002A3C6C" w:rsidRDefault="0035055F" w:rsidP="002A3C6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2A3C6C" w:rsidRPr="002A3C6C" w:rsidRDefault="002A3C6C" w:rsidP="002A3C6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bookmarkStart w:id="0" w:name="_GoBack"/>
            <w:bookmarkEnd w:id="0"/>
            <w:r w:rsidRPr="002A3C6C">
              <w:rPr>
                <w:rFonts w:ascii="Arial" w:hAnsi="Arial" w:cs="Arial"/>
                <w:i/>
                <w:sz w:val="24"/>
                <w:szCs w:val="24"/>
              </w:rPr>
              <w:t>518</w:t>
            </w:r>
          </w:p>
        </w:tc>
        <w:tc>
          <w:tcPr>
            <w:tcW w:w="1337" w:type="dxa"/>
          </w:tcPr>
          <w:p w:rsidR="0035055F" w:rsidRPr="002A3C6C" w:rsidRDefault="0035055F" w:rsidP="002A3C6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2A3C6C" w:rsidRPr="002A3C6C" w:rsidRDefault="002A3C6C" w:rsidP="002A3C6C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2A3C6C">
              <w:rPr>
                <w:rFonts w:ascii="Arial" w:hAnsi="Arial" w:cs="Arial"/>
                <w:i/>
                <w:sz w:val="24"/>
                <w:szCs w:val="24"/>
              </w:rPr>
              <w:t>381</w:t>
            </w:r>
          </w:p>
        </w:tc>
      </w:tr>
      <w:tr w:rsidR="0035055F" w:rsidRPr="0035055F" w:rsidTr="00C3280A">
        <w:tc>
          <w:tcPr>
            <w:tcW w:w="88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760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10.1.</w:t>
            </w:r>
          </w:p>
        </w:tc>
        <w:tc>
          <w:tcPr>
            <w:tcW w:w="80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VBÚ</w:t>
            </w:r>
          </w:p>
        </w:tc>
        <w:tc>
          <w:tcPr>
            <w:tcW w:w="3758" w:type="dxa"/>
          </w:tcPr>
          <w:p w:rsidR="0035055F" w:rsidRPr="002A3C6C" w:rsidRDefault="002A3C6C" w:rsidP="002A3C6C">
            <w:pPr>
              <w:pStyle w:val="Odstavecseseznamem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Odvod SP za prosinec </w:t>
            </w:r>
          </w:p>
          <w:p w:rsidR="0035055F" w:rsidRPr="002A3C6C" w:rsidRDefault="002A3C6C" w:rsidP="002A3C6C">
            <w:pPr>
              <w:pStyle w:val="Odstavecseseznamem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Odvod ZP za prosinec </w:t>
            </w:r>
          </w:p>
          <w:p w:rsidR="0035055F" w:rsidRPr="0035055F" w:rsidRDefault="0035055F" w:rsidP="002A3C6C">
            <w:pPr>
              <w:pStyle w:val="Odstavecseseznamem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CC4CBE">
              <w:rPr>
                <w:rFonts w:ascii="Arial" w:hAnsi="Arial" w:cs="Arial"/>
                <w:i/>
                <w:sz w:val="24"/>
                <w:szCs w:val="24"/>
              </w:rPr>
              <w:t xml:space="preserve">Odvod daně z příjmu fyzických </w:t>
            </w:r>
            <w:r>
              <w:rPr>
                <w:rFonts w:ascii="Arial" w:hAnsi="Arial" w:cs="Arial"/>
                <w:sz w:val="24"/>
                <w:szCs w:val="24"/>
              </w:rPr>
              <w:t xml:space="preserve">osob ze závislé činnosti </w:t>
            </w:r>
          </w:p>
          <w:p w:rsidR="0035055F" w:rsidRPr="0035055F" w:rsidRDefault="0035055F" w:rsidP="002A3C6C">
            <w:pPr>
              <w:pStyle w:val="Odstavecseseznamem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Výplata čistých mezd zaměstnancům</w:t>
            </w:r>
          </w:p>
        </w:tc>
        <w:tc>
          <w:tcPr>
            <w:tcW w:w="1559" w:type="dxa"/>
          </w:tcPr>
          <w:p w:rsidR="0035055F" w:rsidRDefault="002A3C6C" w:rsidP="002A3C6C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2A3C6C">
              <w:rPr>
                <w:rFonts w:ascii="Arial" w:hAnsi="Arial" w:cs="Arial"/>
                <w:i/>
                <w:sz w:val="24"/>
                <w:szCs w:val="24"/>
              </w:rPr>
              <w:t>21 000,-</w:t>
            </w:r>
          </w:p>
          <w:p w:rsidR="00CC4CBE" w:rsidRDefault="00CC4CBE" w:rsidP="002A3C6C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14 000,-</w:t>
            </w:r>
          </w:p>
          <w:p w:rsidR="00CC4CBE" w:rsidRDefault="00CC4CBE" w:rsidP="002A3C6C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7 200,-</w:t>
            </w:r>
          </w:p>
          <w:p w:rsidR="00CC4CBE" w:rsidRDefault="00CC4CBE" w:rsidP="002A3C6C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CC4CBE" w:rsidRDefault="00CC4CBE" w:rsidP="002A3C6C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CC4CBE" w:rsidRPr="002A3C6C" w:rsidRDefault="00CC4CBE" w:rsidP="002A3C6C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105 000,-</w:t>
            </w:r>
          </w:p>
        </w:tc>
        <w:tc>
          <w:tcPr>
            <w:tcW w:w="1582" w:type="dxa"/>
          </w:tcPr>
          <w:p w:rsidR="0035055F" w:rsidRPr="002A3C6C" w:rsidRDefault="002A3C6C" w:rsidP="002A3C6C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</w:t>
            </w:r>
            <w:r w:rsidRPr="002A3C6C">
              <w:rPr>
                <w:rFonts w:ascii="Arial" w:hAnsi="Arial" w:cs="Arial"/>
                <w:i/>
                <w:sz w:val="24"/>
                <w:szCs w:val="24"/>
              </w:rPr>
              <w:t>336.100</w:t>
            </w:r>
          </w:p>
          <w:p w:rsidR="002A3C6C" w:rsidRPr="002A3C6C" w:rsidRDefault="002A3C6C" w:rsidP="002A3C6C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</w:t>
            </w:r>
            <w:r w:rsidRPr="002A3C6C">
              <w:rPr>
                <w:rFonts w:ascii="Arial" w:hAnsi="Arial" w:cs="Arial"/>
                <w:i/>
                <w:sz w:val="24"/>
                <w:szCs w:val="24"/>
              </w:rPr>
              <w:t>336.200</w:t>
            </w:r>
          </w:p>
          <w:p w:rsidR="002A3C6C" w:rsidRPr="002A3C6C" w:rsidRDefault="002A3C6C" w:rsidP="002A3C6C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   </w:t>
            </w:r>
            <w:r w:rsidRPr="002A3C6C">
              <w:rPr>
                <w:rFonts w:ascii="Arial" w:hAnsi="Arial" w:cs="Arial"/>
                <w:i/>
                <w:sz w:val="24"/>
                <w:szCs w:val="24"/>
              </w:rPr>
              <w:t>342</w:t>
            </w:r>
          </w:p>
          <w:p w:rsidR="002A3C6C" w:rsidRDefault="002A3C6C" w:rsidP="002A3C6C">
            <w:pPr>
              <w:pStyle w:val="Odstavecseseznamem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2A3C6C" w:rsidRDefault="002A3C6C" w:rsidP="002A3C6C">
            <w:pPr>
              <w:pStyle w:val="Odstavecseseznamem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2A3C6C" w:rsidRPr="002A3C6C" w:rsidRDefault="002A3C6C" w:rsidP="002A3C6C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   </w:t>
            </w:r>
            <w:r w:rsidRPr="002A3C6C">
              <w:rPr>
                <w:rFonts w:ascii="Arial" w:hAnsi="Arial" w:cs="Arial"/>
                <w:i/>
                <w:sz w:val="24"/>
                <w:szCs w:val="24"/>
              </w:rPr>
              <w:t>331</w:t>
            </w:r>
          </w:p>
          <w:p w:rsidR="002A3C6C" w:rsidRPr="002A3C6C" w:rsidRDefault="002A3C6C" w:rsidP="002A3C6C">
            <w:pPr>
              <w:pStyle w:val="Odstavecseseznamem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337" w:type="dxa"/>
          </w:tcPr>
          <w:p w:rsidR="0035055F" w:rsidRPr="002A3C6C" w:rsidRDefault="002A3C6C" w:rsidP="002A3C6C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</w:t>
            </w:r>
            <w:r w:rsidRPr="002A3C6C">
              <w:rPr>
                <w:rFonts w:ascii="Arial" w:hAnsi="Arial" w:cs="Arial"/>
                <w:i/>
                <w:sz w:val="24"/>
                <w:szCs w:val="24"/>
              </w:rPr>
              <w:t>221</w:t>
            </w:r>
          </w:p>
          <w:p w:rsidR="002A3C6C" w:rsidRPr="002A3C6C" w:rsidRDefault="002A3C6C" w:rsidP="002A3C6C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</w:t>
            </w:r>
            <w:r w:rsidRPr="002A3C6C">
              <w:rPr>
                <w:rFonts w:ascii="Arial" w:hAnsi="Arial" w:cs="Arial"/>
                <w:i/>
                <w:sz w:val="24"/>
                <w:szCs w:val="24"/>
              </w:rPr>
              <w:t>221</w:t>
            </w:r>
          </w:p>
          <w:p w:rsidR="002A3C6C" w:rsidRPr="002A3C6C" w:rsidRDefault="002A3C6C" w:rsidP="002A3C6C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</w:t>
            </w:r>
            <w:r w:rsidRPr="002A3C6C">
              <w:rPr>
                <w:rFonts w:ascii="Arial" w:hAnsi="Arial" w:cs="Arial"/>
                <w:i/>
                <w:sz w:val="24"/>
                <w:szCs w:val="24"/>
              </w:rPr>
              <w:t>221</w:t>
            </w:r>
          </w:p>
          <w:p w:rsidR="002A3C6C" w:rsidRDefault="002A3C6C" w:rsidP="002A3C6C">
            <w:pPr>
              <w:pStyle w:val="Odstavecseseznamem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2A3C6C" w:rsidRDefault="002A3C6C" w:rsidP="002A3C6C">
            <w:pPr>
              <w:pStyle w:val="Odstavecseseznamem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2A3C6C" w:rsidRPr="002A3C6C" w:rsidRDefault="002A3C6C" w:rsidP="002A3C6C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</w:t>
            </w:r>
            <w:r w:rsidR="00CC4CBE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Pr="002A3C6C">
              <w:rPr>
                <w:rFonts w:ascii="Arial" w:hAnsi="Arial" w:cs="Arial"/>
                <w:i/>
                <w:sz w:val="24"/>
                <w:szCs w:val="24"/>
              </w:rPr>
              <w:t>221</w:t>
            </w:r>
          </w:p>
          <w:p w:rsidR="002A3C6C" w:rsidRPr="002A3C6C" w:rsidRDefault="002A3C6C" w:rsidP="002A3C6C">
            <w:pPr>
              <w:pStyle w:val="Odstavecseseznamem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35055F" w:rsidRPr="0035055F" w:rsidTr="00C3280A">
        <w:tc>
          <w:tcPr>
            <w:tcW w:w="88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760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25.1.</w:t>
            </w:r>
          </w:p>
        </w:tc>
        <w:tc>
          <w:tcPr>
            <w:tcW w:w="80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VBÚ</w:t>
            </w:r>
          </w:p>
        </w:tc>
        <w:tc>
          <w:tcPr>
            <w:tcW w:w="3758" w:type="dxa"/>
          </w:tcPr>
          <w:p w:rsidR="00CC4CBE" w:rsidRDefault="0035055F" w:rsidP="00CC4CBE">
            <w:pPr>
              <w:pStyle w:val="Odstavecseseznamem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CC4CBE">
              <w:rPr>
                <w:rFonts w:ascii="Arial" w:hAnsi="Arial" w:cs="Arial"/>
                <w:sz w:val="24"/>
                <w:szCs w:val="24"/>
              </w:rPr>
              <w:t xml:space="preserve">Úhrada DPH za prosinec </w:t>
            </w:r>
          </w:p>
          <w:p w:rsidR="0035055F" w:rsidRPr="00CC4CBE" w:rsidRDefault="0035055F" w:rsidP="00CC4CBE">
            <w:pPr>
              <w:pStyle w:val="Odstavecseseznamem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CC4CBE">
              <w:rPr>
                <w:rFonts w:ascii="Arial" w:hAnsi="Arial" w:cs="Arial"/>
                <w:sz w:val="24"/>
                <w:szCs w:val="24"/>
              </w:rPr>
              <w:t>Splátka dlouhodobého úvěru 30 000,- Kč</w:t>
            </w:r>
          </w:p>
        </w:tc>
        <w:tc>
          <w:tcPr>
            <w:tcW w:w="1559" w:type="dxa"/>
          </w:tcPr>
          <w:p w:rsidR="0035055F" w:rsidRPr="00CC4CBE" w:rsidRDefault="00CC4CBE" w:rsidP="00CC4CBE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CC4CBE">
              <w:rPr>
                <w:rFonts w:ascii="Arial" w:hAnsi="Arial" w:cs="Arial"/>
                <w:i/>
                <w:sz w:val="24"/>
                <w:szCs w:val="24"/>
              </w:rPr>
              <w:t xml:space="preserve">   48 000,-</w:t>
            </w:r>
          </w:p>
          <w:p w:rsidR="00CC4CBE" w:rsidRDefault="00CC4CBE" w:rsidP="00CC4CBE">
            <w:pPr>
              <w:pStyle w:val="Odstavecseseznamem"/>
              <w:rPr>
                <w:rFonts w:ascii="Arial" w:hAnsi="Arial" w:cs="Arial"/>
                <w:sz w:val="24"/>
                <w:szCs w:val="24"/>
              </w:rPr>
            </w:pPr>
          </w:p>
          <w:p w:rsidR="00CC4CBE" w:rsidRPr="00CC4CBE" w:rsidRDefault="00CC4CBE" w:rsidP="00CC4CBE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CC4CBE">
              <w:rPr>
                <w:rFonts w:ascii="Arial" w:hAnsi="Arial" w:cs="Arial"/>
                <w:i/>
                <w:sz w:val="24"/>
                <w:szCs w:val="24"/>
              </w:rPr>
              <w:t>30 000,-</w:t>
            </w:r>
          </w:p>
        </w:tc>
        <w:tc>
          <w:tcPr>
            <w:tcW w:w="1582" w:type="dxa"/>
          </w:tcPr>
          <w:p w:rsidR="0035055F" w:rsidRPr="009E2E8A" w:rsidRDefault="009E2E8A" w:rsidP="009E2E8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   </w:t>
            </w:r>
            <w:r w:rsidR="00CC4CBE" w:rsidRPr="009E2E8A">
              <w:rPr>
                <w:rFonts w:ascii="Arial" w:hAnsi="Arial" w:cs="Arial"/>
                <w:i/>
                <w:sz w:val="24"/>
                <w:szCs w:val="24"/>
              </w:rPr>
              <w:t>343</w:t>
            </w:r>
          </w:p>
          <w:p w:rsidR="00CC4CBE" w:rsidRDefault="00CC4CBE" w:rsidP="00CC4CBE">
            <w:pPr>
              <w:pStyle w:val="Odstavecseseznamem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CC4CBE" w:rsidRPr="00CC4CBE" w:rsidRDefault="00CC4CBE" w:rsidP="00CC4CBE">
            <w:pPr>
              <w:pStyle w:val="Odstavecseseznamem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261</w:t>
            </w:r>
          </w:p>
        </w:tc>
        <w:tc>
          <w:tcPr>
            <w:tcW w:w="1337" w:type="dxa"/>
          </w:tcPr>
          <w:p w:rsidR="0035055F" w:rsidRPr="00CC4CBE" w:rsidRDefault="00CC4CBE" w:rsidP="00CC4CBE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</w:t>
            </w:r>
            <w:r w:rsidRPr="00CC4CBE">
              <w:rPr>
                <w:rFonts w:ascii="Arial" w:hAnsi="Arial" w:cs="Arial"/>
                <w:i/>
                <w:sz w:val="24"/>
                <w:szCs w:val="24"/>
              </w:rPr>
              <w:t>221</w:t>
            </w:r>
          </w:p>
          <w:p w:rsidR="00CC4CBE" w:rsidRDefault="00CC4CBE" w:rsidP="00CC4CBE">
            <w:pPr>
              <w:pStyle w:val="Odstavecseseznamem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CC4CBE" w:rsidRPr="00CC4CBE" w:rsidRDefault="00CC4CBE" w:rsidP="00CC4CBE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</w:t>
            </w:r>
            <w:r w:rsidRPr="00CC4CBE">
              <w:rPr>
                <w:rFonts w:ascii="Arial" w:hAnsi="Arial" w:cs="Arial"/>
                <w:i/>
                <w:sz w:val="24"/>
                <w:szCs w:val="24"/>
              </w:rPr>
              <w:t>221</w:t>
            </w:r>
          </w:p>
        </w:tc>
      </w:tr>
      <w:tr w:rsidR="0035055F" w:rsidRPr="0035055F" w:rsidTr="00C3280A">
        <w:tc>
          <w:tcPr>
            <w:tcW w:w="88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760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31.1.</w:t>
            </w:r>
          </w:p>
        </w:tc>
        <w:tc>
          <w:tcPr>
            <w:tcW w:w="80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VÚÚ</w:t>
            </w:r>
          </w:p>
        </w:tc>
        <w:tc>
          <w:tcPr>
            <w:tcW w:w="3758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Splátka dlouhodobého úvěru Kč 30 000,-</w:t>
            </w:r>
          </w:p>
        </w:tc>
        <w:tc>
          <w:tcPr>
            <w:tcW w:w="1559" w:type="dxa"/>
          </w:tcPr>
          <w:p w:rsid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  <w:p w:rsidR="00CC4CBE" w:rsidRPr="00CC4CBE" w:rsidRDefault="00CC4CBE" w:rsidP="00CC4CBE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CC4CBE">
              <w:rPr>
                <w:rFonts w:ascii="Arial" w:hAnsi="Arial" w:cs="Arial"/>
                <w:i/>
                <w:sz w:val="24"/>
                <w:szCs w:val="24"/>
              </w:rPr>
              <w:t>30 000,-</w:t>
            </w:r>
          </w:p>
        </w:tc>
        <w:tc>
          <w:tcPr>
            <w:tcW w:w="1582" w:type="dxa"/>
          </w:tcPr>
          <w:p w:rsidR="0035055F" w:rsidRPr="00CC4CBE" w:rsidRDefault="0035055F" w:rsidP="00CC4CBE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CC4CBE" w:rsidRPr="00CC4CBE" w:rsidRDefault="00CC4CBE" w:rsidP="00CC4CBE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</w:t>
            </w:r>
            <w:r w:rsidRPr="00CC4CBE">
              <w:rPr>
                <w:rFonts w:ascii="Arial" w:hAnsi="Arial" w:cs="Arial"/>
                <w:i/>
                <w:sz w:val="24"/>
                <w:szCs w:val="24"/>
              </w:rPr>
              <w:t>461</w:t>
            </w:r>
          </w:p>
        </w:tc>
        <w:tc>
          <w:tcPr>
            <w:tcW w:w="1337" w:type="dxa"/>
          </w:tcPr>
          <w:p w:rsidR="0035055F" w:rsidRPr="00CC4CBE" w:rsidRDefault="0035055F" w:rsidP="00CC4CBE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CC4CBE" w:rsidRPr="00CC4CBE" w:rsidRDefault="00CC4CBE" w:rsidP="00CC4CBE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</w:t>
            </w:r>
            <w:r w:rsidRPr="00CC4CBE">
              <w:rPr>
                <w:rFonts w:ascii="Arial" w:hAnsi="Arial" w:cs="Arial"/>
                <w:i/>
                <w:sz w:val="24"/>
                <w:szCs w:val="24"/>
              </w:rPr>
              <w:t>261</w:t>
            </w:r>
          </w:p>
        </w:tc>
      </w:tr>
      <w:tr w:rsidR="0035055F" w:rsidRPr="0035055F" w:rsidTr="00C3280A">
        <w:tc>
          <w:tcPr>
            <w:tcW w:w="88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760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1.2.</w:t>
            </w:r>
          </w:p>
        </w:tc>
        <w:tc>
          <w:tcPr>
            <w:tcW w:w="80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FAP</w:t>
            </w:r>
          </w:p>
        </w:tc>
        <w:tc>
          <w:tcPr>
            <w:tcW w:w="3758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Faktura přijatá na nákup nového podnikového informačního software</w:t>
            </w:r>
            <w:r>
              <w:rPr>
                <w:rFonts w:ascii="Arial" w:hAnsi="Arial" w:cs="Arial"/>
                <w:sz w:val="24"/>
                <w:szCs w:val="24"/>
              </w:rPr>
              <w:t xml:space="preserve"> Kč 82 000,- + 21</w:t>
            </w:r>
            <w:r w:rsidRPr="0035055F">
              <w:rPr>
                <w:rFonts w:ascii="Arial" w:hAnsi="Arial" w:cs="Arial"/>
                <w:sz w:val="24"/>
                <w:szCs w:val="24"/>
              </w:rPr>
              <w:t>% DPH</w:t>
            </w:r>
          </w:p>
        </w:tc>
        <w:tc>
          <w:tcPr>
            <w:tcW w:w="1559" w:type="dxa"/>
          </w:tcPr>
          <w:p w:rsid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  <w:p w:rsidR="00CC4CBE" w:rsidRPr="009E2E8A" w:rsidRDefault="00CC4CBE" w:rsidP="009E2E8A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9E2E8A">
              <w:rPr>
                <w:rFonts w:ascii="Arial" w:hAnsi="Arial" w:cs="Arial"/>
                <w:i/>
                <w:sz w:val="24"/>
                <w:szCs w:val="24"/>
              </w:rPr>
              <w:t>82 000,-</w:t>
            </w:r>
          </w:p>
          <w:p w:rsidR="009E2E8A" w:rsidRPr="00CC4CBE" w:rsidRDefault="009E2E8A" w:rsidP="009E2E8A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9E2E8A">
              <w:rPr>
                <w:rFonts w:ascii="Arial" w:hAnsi="Arial" w:cs="Arial"/>
                <w:i/>
                <w:sz w:val="24"/>
                <w:szCs w:val="24"/>
              </w:rPr>
              <w:t>17 220,-</w:t>
            </w:r>
          </w:p>
        </w:tc>
        <w:tc>
          <w:tcPr>
            <w:tcW w:w="1582" w:type="dxa"/>
          </w:tcPr>
          <w:p w:rsidR="0035055F" w:rsidRPr="00CC4CBE" w:rsidRDefault="0035055F" w:rsidP="00CC4CBE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CC4CBE" w:rsidRDefault="00CC4CBE" w:rsidP="00CC4CBE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C4CBE">
              <w:rPr>
                <w:rFonts w:ascii="Arial" w:hAnsi="Arial" w:cs="Arial"/>
                <w:i/>
                <w:sz w:val="24"/>
                <w:szCs w:val="24"/>
              </w:rPr>
              <w:t>041</w:t>
            </w:r>
          </w:p>
          <w:p w:rsidR="009E2E8A" w:rsidRPr="00CC4CBE" w:rsidRDefault="009E2E8A" w:rsidP="00CC4CBE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343</w:t>
            </w:r>
          </w:p>
        </w:tc>
        <w:tc>
          <w:tcPr>
            <w:tcW w:w="1337" w:type="dxa"/>
          </w:tcPr>
          <w:p w:rsidR="0035055F" w:rsidRPr="00CC4CBE" w:rsidRDefault="0035055F" w:rsidP="00CC4CBE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CC4CBE" w:rsidRDefault="00CC4CBE" w:rsidP="00CC4CBE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CC4CBE">
              <w:rPr>
                <w:rFonts w:ascii="Arial" w:hAnsi="Arial" w:cs="Arial"/>
                <w:i/>
                <w:sz w:val="24"/>
                <w:szCs w:val="24"/>
              </w:rPr>
              <w:t>321</w:t>
            </w:r>
          </w:p>
          <w:p w:rsidR="009E2E8A" w:rsidRPr="00CC4CBE" w:rsidRDefault="009E2E8A" w:rsidP="00CC4CBE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321</w:t>
            </w:r>
          </w:p>
        </w:tc>
      </w:tr>
      <w:tr w:rsidR="0035055F" w:rsidRPr="0035055F" w:rsidTr="00C3280A">
        <w:tc>
          <w:tcPr>
            <w:tcW w:w="88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760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3.2.</w:t>
            </w:r>
          </w:p>
        </w:tc>
        <w:tc>
          <w:tcPr>
            <w:tcW w:w="80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FAP</w:t>
            </w:r>
          </w:p>
        </w:tc>
        <w:tc>
          <w:tcPr>
            <w:tcW w:w="3758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Faktura přijatá za implementaci nového informačního systému z bodu 8 od softwarové firmy Kč 1 800,- + 21% DPH</w:t>
            </w:r>
          </w:p>
        </w:tc>
        <w:tc>
          <w:tcPr>
            <w:tcW w:w="1559" w:type="dxa"/>
          </w:tcPr>
          <w:p w:rsid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  <w:p w:rsidR="009E2E8A" w:rsidRDefault="009E2E8A" w:rsidP="009E2E8A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9E2E8A">
              <w:rPr>
                <w:rFonts w:ascii="Arial" w:hAnsi="Arial" w:cs="Arial"/>
                <w:i/>
                <w:sz w:val="24"/>
                <w:szCs w:val="24"/>
              </w:rPr>
              <w:t>1 800,-</w:t>
            </w:r>
          </w:p>
          <w:p w:rsidR="009E2E8A" w:rsidRPr="009E2E8A" w:rsidRDefault="009E2E8A" w:rsidP="009E2E8A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378,-</w:t>
            </w:r>
          </w:p>
          <w:p w:rsidR="009E2E8A" w:rsidRPr="0035055F" w:rsidRDefault="009E2E8A" w:rsidP="003505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2" w:type="dxa"/>
          </w:tcPr>
          <w:p w:rsidR="0035055F" w:rsidRPr="009E2E8A" w:rsidRDefault="0035055F" w:rsidP="009E2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9E2E8A" w:rsidRPr="009E2E8A" w:rsidRDefault="009E2E8A" w:rsidP="009E2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2E8A">
              <w:rPr>
                <w:rFonts w:ascii="Arial" w:hAnsi="Arial" w:cs="Arial"/>
                <w:i/>
                <w:sz w:val="24"/>
                <w:szCs w:val="24"/>
              </w:rPr>
              <w:t>041</w:t>
            </w:r>
          </w:p>
          <w:p w:rsidR="009E2E8A" w:rsidRPr="009E2E8A" w:rsidRDefault="009E2E8A" w:rsidP="009E2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2E8A">
              <w:rPr>
                <w:rFonts w:ascii="Arial" w:hAnsi="Arial" w:cs="Arial"/>
                <w:i/>
                <w:sz w:val="24"/>
                <w:szCs w:val="24"/>
              </w:rPr>
              <w:t>343</w:t>
            </w:r>
          </w:p>
        </w:tc>
        <w:tc>
          <w:tcPr>
            <w:tcW w:w="1337" w:type="dxa"/>
          </w:tcPr>
          <w:p w:rsidR="0035055F" w:rsidRPr="009E2E8A" w:rsidRDefault="0035055F" w:rsidP="009E2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9E2E8A" w:rsidRPr="009E2E8A" w:rsidRDefault="009E2E8A" w:rsidP="009E2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2E8A">
              <w:rPr>
                <w:rFonts w:ascii="Arial" w:hAnsi="Arial" w:cs="Arial"/>
                <w:i/>
                <w:sz w:val="24"/>
                <w:szCs w:val="24"/>
              </w:rPr>
              <w:t>321</w:t>
            </w:r>
          </w:p>
          <w:p w:rsidR="009E2E8A" w:rsidRPr="009E2E8A" w:rsidRDefault="009E2E8A" w:rsidP="009E2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2E8A">
              <w:rPr>
                <w:rFonts w:ascii="Arial" w:hAnsi="Arial" w:cs="Arial"/>
                <w:i/>
                <w:sz w:val="24"/>
                <w:szCs w:val="24"/>
              </w:rPr>
              <w:t>321</w:t>
            </w:r>
          </w:p>
        </w:tc>
      </w:tr>
      <w:tr w:rsidR="0035055F" w:rsidRPr="0035055F" w:rsidTr="00C3280A">
        <w:tc>
          <w:tcPr>
            <w:tcW w:w="88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760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28.2.</w:t>
            </w:r>
          </w:p>
        </w:tc>
        <w:tc>
          <w:tcPr>
            <w:tcW w:w="80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VÚD</w:t>
            </w:r>
          </w:p>
        </w:tc>
        <w:tc>
          <w:tcPr>
            <w:tcW w:w="3758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Zařazení SW do majetku společnosti</w:t>
            </w:r>
          </w:p>
        </w:tc>
        <w:tc>
          <w:tcPr>
            <w:tcW w:w="1559" w:type="dxa"/>
          </w:tcPr>
          <w:p w:rsidR="0035055F" w:rsidRPr="009E2E8A" w:rsidRDefault="009E2E8A" w:rsidP="009E2E8A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9E2E8A">
              <w:rPr>
                <w:rFonts w:ascii="Arial" w:hAnsi="Arial" w:cs="Arial"/>
                <w:i/>
                <w:sz w:val="24"/>
                <w:szCs w:val="24"/>
              </w:rPr>
              <w:t>83 800,-</w:t>
            </w:r>
          </w:p>
        </w:tc>
        <w:tc>
          <w:tcPr>
            <w:tcW w:w="1582" w:type="dxa"/>
          </w:tcPr>
          <w:p w:rsidR="0035055F" w:rsidRPr="009E2E8A" w:rsidRDefault="009E2E8A" w:rsidP="009E2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2E8A">
              <w:rPr>
                <w:rFonts w:ascii="Arial" w:hAnsi="Arial" w:cs="Arial"/>
                <w:i/>
                <w:sz w:val="24"/>
                <w:szCs w:val="24"/>
              </w:rPr>
              <w:t>013</w:t>
            </w:r>
          </w:p>
        </w:tc>
        <w:tc>
          <w:tcPr>
            <w:tcW w:w="1337" w:type="dxa"/>
          </w:tcPr>
          <w:p w:rsidR="0035055F" w:rsidRPr="009E2E8A" w:rsidRDefault="009E2E8A" w:rsidP="009E2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2E8A">
              <w:rPr>
                <w:rFonts w:ascii="Arial" w:hAnsi="Arial" w:cs="Arial"/>
                <w:i/>
                <w:sz w:val="24"/>
                <w:szCs w:val="24"/>
              </w:rPr>
              <w:t>041</w:t>
            </w:r>
          </w:p>
        </w:tc>
      </w:tr>
      <w:tr w:rsidR="0035055F" w:rsidRPr="0035055F" w:rsidTr="00C3280A">
        <w:tc>
          <w:tcPr>
            <w:tcW w:w="88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760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31.3.</w:t>
            </w:r>
          </w:p>
        </w:tc>
        <w:tc>
          <w:tcPr>
            <w:tcW w:w="803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VBÚ</w:t>
            </w:r>
          </w:p>
        </w:tc>
        <w:tc>
          <w:tcPr>
            <w:tcW w:w="3758" w:type="dxa"/>
          </w:tcPr>
          <w:p w:rsidR="0035055F" w:rsidRP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  <w:r w:rsidRPr="0035055F">
              <w:rPr>
                <w:rFonts w:ascii="Arial" w:hAnsi="Arial" w:cs="Arial"/>
                <w:sz w:val="24"/>
                <w:szCs w:val="24"/>
              </w:rPr>
              <w:t>Uhrazena záloha na silniční daň v roce 2014 Kč 3 600,-</w:t>
            </w:r>
          </w:p>
        </w:tc>
        <w:tc>
          <w:tcPr>
            <w:tcW w:w="1559" w:type="dxa"/>
          </w:tcPr>
          <w:p w:rsidR="0035055F" w:rsidRDefault="0035055F" w:rsidP="0035055F">
            <w:pPr>
              <w:rPr>
                <w:rFonts w:ascii="Arial" w:hAnsi="Arial" w:cs="Arial"/>
                <w:sz w:val="24"/>
                <w:szCs w:val="24"/>
              </w:rPr>
            </w:pPr>
          </w:p>
          <w:p w:rsidR="009E2E8A" w:rsidRPr="009E2E8A" w:rsidRDefault="009E2E8A" w:rsidP="009E2E8A">
            <w:pPr>
              <w:jc w:val="right"/>
              <w:rPr>
                <w:rFonts w:ascii="Arial" w:hAnsi="Arial" w:cs="Arial"/>
                <w:i/>
                <w:sz w:val="24"/>
                <w:szCs w:val="24"/>
              </w:rPr>
            </w:pPr>
            <w:r w:rsidRPr="009E2E8A">
              <w:rPr>
                <w:rFonts w:ascii="Arial" w:hAnsi="Arial" w:cs="Arial"/>
                <w:i/>
                <w:sz w:val="24"/>
                <w:szCs w:val="24"/>
              </w:rPr>
              <w:t>3 600,-</w:t>
            </w:r>
          </w:p>
        </w:tc>
        <w:tc>
          <w:tcPr>
            <w:tcW w:w="1582" w:type="dxa"/>
          </w:tcPr>
          <w:p w:rsidR="0035055F" w:rsidRPr="009E2E8A" w:rsidRDefault="0035055F" w:rsidP="009E2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9E2E8A" w:rsidRPr="009E2E8A" w:rsidRDefault="009E2E8A" w:rsidP="009E2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2E8A">
              <w:rPr>
                <w:rFonts w:ascii="Arial" w:hAnsi="Arial" w:cs="Arial"/>
                <w:i/>
                <w:sz w:val="24"/>
                <w:szCs w:val="24"/>
              </w:rPr>
              <w:t>345</w:t>
            </w:r>
          </w:p>
        </w:tc>
        <w:tc>
          <w:tcPr>
            <w:tcW w:w="1337" w:type="dxa"/>
          </w:tcPr>
          <w:p w:rsidR="0035055F" w:rsidRPr="009E2E8A" w:rsidRDefault="0035055F" w:rsidP="009E2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9E2E8A" w:rsidRPr="009E2E8A" w:rsidRDefault="009E2E8A" w:rsidP="009E2E8A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E2E8A">
              <w:rPr>
                <w:rFonts w:ascii="Arial" w:hAnsi="Arial" w:cs="Arial"/>
                <w:i/>
                <w:sz w:val="24"/>
                <w:szCs w:val="24"/>
              </w:rPr>
              <w:t>221</w:t>
            </w:r>
          </w:p>
        </w:tc>
      </w:tr>
    </w:tbl>
    <w:p w:rsidR="0035055F" w:rsidRDefault="0035055F" w:rsidP="0035055F">
      <w:pPr>
        <w:rPr>
          <w:rFonts w:ascii="Arial" w:hAnsi="Arial" w:cs="Arial"/>
          <w:sz w:val="24"/>
          <w:szCs w:val="24"/>
        </w:rPr>
      </w:pPr>
    </w:p>
    <w:p w:rsidR="00E02A28" w:rsidRDefault="00E02A28" w:rsidP="0035055F">
      <w:pPr>
        <w:rPr>
          <w:rFonts w:ascii="Arial" w:hAnsi="Arial" w:cs="Arial"/>
          <w:sz w:val="24"/>
          <w:szCs w:val="24"/>
        </w:rPr>
      </w:pPr>
    </w:p>
    <w:p w:rsidR="00E02A28" w:rsidRDefault="00E02A28" w:rsidP="003505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Zdroje a autorská práva:</w:t>
      </w:r>
    </w:p>
    <w:p w:rsidR="00E02A28" w:rsidRDefault="00E02A28" w:rsidP="0035055F">
      <w:pPr>
        <w:rPr>
          <w:rFonts w:ascii="Arial" w:hAnsi="Arial" w:cs="Arial"/>
          <w:sz w:val="24"/>
          <w:szCs w:val="24"/>
        </w:rPr>
      </w:pPr>
    </w:p>
    <w:p w:rsidR="00E02A28" w:rsidRDefault="00C17023" w:rsidP="0035055F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C17023">
        <w:rPr>
          <w:rFonts w:ascii="Arial" w:hAnsi="Arial" w:cs="Arial"/>
          <w:color w:val="333333"/>
          <w:sz w:val="24"/>
          <w:szCs w:val="24"/>
          <w:shd w:val="clear" w:color="auto" w:fill="FFFFFF"/>
        </w:rPr>
        <w:t>ŠTOHL, Pavel.</w:t>
      </w:r>
      <w:r w:rsidRPr="00C17023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C17023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Učebnice účetnictví 2.díl</w:t>
      </w:r>
      <w:r w:rsidRPr="00C1702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Znojmo: </w:t>
      </w:r>
      <w:proofErr w:type="spellStart"/>
      <w:r w:rsidRPr="00C17023">
        <w:rPr>
          <w:rFonts w:ascii="Arial" w:hAnsi="Arial" w:cs="Arial"/>
          <w:color w:val="333333"/>
          <w:sz w:val="24"/>
          <w:szCs w:val="24"/>
          <w:shd w:val="clear" w:color="auto" w:fill="FFFFFF"/>
        </w:rPr>
        <w:t>Štohl</w:t>
      </w:r>
      <w:proofErr w:type="spellEnd"/>
      <w:r w:rsidRPr="00C17023">
        <w:rPr>
          <w:rFonts w:ascii="Arial" w:hAnsi="Arial" w:cs="Arial"/>
          <w:color w:val="333333"/>
          <w:sz w:val="24"/>
          <w:szCs w:val="24"/>
          <w:shd w:val="clear" w:color="auto" w:fill="FFFFFF"/>
        </w:rPr>
        <w:t>, vzdělávací středisko Znojmo, 2012, ISBN 978-80-87237-24-3.</w:t>
      </w:r>
    </w:p>
    <w:p w:rsidR="00E02A28" w:rsidRDefault="00C17023" w:rsidP="0035055F">
      <w:pPr>
        <w:rPr>
          <w:rFonts w:ascii="Arial" w:hAnsi="Arial" w:cs="Arial"/>
          <w:sz w:val="24"/>
          <w:szCs w:val="24"/>
        </w:rPr>
      </w:pPr>
      <w:r w:rsidRPr="00C17023">
        <w:rPr>
          <w:rFonts w:ascii="Arial" w:hAnsi="Arial" w:cs="Arial"/>
          <w:sz w:val="24"/>
          <w:szCs w:val="24"/>
        </w:rPr>
        <w:t xml:space="preserve">ŠTOHL, Pavel. </w:t>
      </w:r>
      <w:r w:rsidRPr="00C17023">
        <w:rPr>
          <w:rFonts w:ascii="Arial" w:hAnsi="Arial" w:cs="Arial"/>
          <w:i/>
          <w:iCs/>
          <w:sz w:val="24"/>
          <w:szCs w:val="24"/>
        </w:rPr>
        <w:t>Sbírka řešených příkladů z účetnictví</w:t>
      </w:r>
      <w:r w:rsidRPr="00C17023">
        <w:rPr>
          <w:rFonts w:ascii="Arial" w:hAnsi="Arial" w:cs="Arial"/>
          <w:sz w:val="24"/>
          <w:szCs w:val="24"/>
        </w:rPr>
        <w:t>. Znojmo: SVŠE Znojmo, 2010, ISBN 978-80-87314-09-8</w:t>
      </w:r>
    </w:p>
    <w:p w:rsidR="00E02A28" w:rsidRDefault="00E02A28" w:rsidP="0035055F">
      <w:pPr>
        <w:rPr>
          <w:rFonts w:ascii="Arial" w:hAnsi="Arial" w:cs="Arial"/>
          <w:sz w:val="24"/>
          <w:szCs w:val="24"/>
        </w:rPr>
      </w:pPr>
    </w:p>
    <w:p w:rsidR="00DF5320" w:rsidRPr="00E02A28" w:rsidRDefault="00E02A28" w:rsidP="00E02A28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E02A28">
        <w:rPr>
          <w:rFonts w:ascii="Arial" w:hAnsi="Arial" w:cs="Arial"/>
          <w:sz w:val="24"/>
          <w:szCs w:val="24"/>
          <w:lang w:val="ru-RU"/>
        </w:rPr>
        <w:t>Dílo smí být dále šířeno pod licencí CC BY-SA.</w:t>
      </w:r>
    </w:p>
    <w:p w:rsidR="00DF5320" w:rsidRPr="00E02A28" w:rsidRDefault="00E02A28" w:rsidP="00E02A28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E02A28">
        <w:rPr>
          <w:rFonts w:ascii="Arial" w:hAnsi="Arial" w:cs="Arial"/>
          <w:sz w:val="24"/>
          <w:szCs w:val="24"/>
          <w:lang w:val="ru-RU"/>
        </w:rPr>
        <w:t>Materiály jsou určeny pro bezplatné používání pro potřeby výuky a vzdělávání na všech typech škola školských zařízení. Jakékoliv další využití podléhá autorskému zákonu.</w:t>
      </w:r>
      <w:r w:rsidRPr="00E02A28">
        <w:rPr>
          <w:rFonts w:ascii="Arial" w:hAnsi="Arial" w:cs="Arial"/>
          <w:sz w:val="24"/>
          <w:szCs w:val="24"/>
        </w:rPr>
        <w:t xml:space="preserve"> </w:t>
      </w:r>
    </w:p>
    <w:p w:rsidR="00DF5320" w:rsidRPr="00E02A28" w:rsidRDefault="00E02A28" w:rsidP="00E02A28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E02A28">
        <w:rPr>
          <w:rFonts w:ascii="Arial" w:hAnsi="Arial" w:cs="Arial"/>
          <w:sz w:val="24"/>
          <w:szCs w:val="24"/>
          <w:lang w:val="ru-RU"/>
        </w:rPr>
        <w:t>Všechna neocitovaná autorská díla jsou dílem autor</w:t>
      </w:r>
      <w:proofErr w:type="spellStart"/>
      <w:r w:rsidRPr="00E02A28">
        <w:rPr>
          <w:rFonts w:ascii="Arial" w:hAnsi="Arial" w:cs="Arial"/>
          <w:sz w:val="24"/>
          <w:szCs w:val="24"/>
        </w:rPr>
        <w:t>ky</w:t>
      </w:r>
      <w:proofErr w:type="spellEnd"/>
      <w:r w:rsidRPr="00E02A28">
        <w:rPr>
          <w:rFonts w:ascii="Arial" w:hAnsi="Arial" w:cs="Arial"/>
          <w:sz w:val="24"/>
          <w:szCs w:val="24"/>
          <w:lang w:val="ru-RU"/>
        </w:rPr>
        <w:t>.</w:t>
      </w:r>
    </w:p>
    <w:p w:rsidR="00DF5320" w:rsidRPr="00E02A28" w:rsidRDefault="00E02A28" w:rsidP="00E02A28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E02A28">
        <w:rPr>
          <w:rFonts w:ascii="Arial" w:hAnsi="Arial" w:cs="Arial"/>
          <w:sz w:val="24"/>
          <w:szCs w:val="24"/>
          <w:lang w:val="ru-RU"/>
        </w:rPr>
        <w:t xml:space="preserve">Všechny neocitované </w:t>
      </w:r>
      <w:r w:rsidRPr="00E02A28">
        <w:rPr>
          <w:rFonts w:ascii="Arial" w:hAnsi="Arial" w:cs="Arial"/>
          <w:sz w:val="24"/>
          <w:szCs w:val="24"/>
        </w:rPr>
        <w:t xml:space="preserve">grafické objekty </w:t>
      </w:r>
      <w:r w:rsidRPr="00E02A28">
        <w:rPr>
          <w:rFonts w:ascii="Arial" w:hAnsi="Arial" w:cs="Arial"/>
          <w:sz w:val="24"/>
          <w:szCs w:val="24"/>
          <w:lang w:val="ru-RU"/>
        </w:rPr>
        <w:t xml:space="preserve">jsou součástí </w:t>
      </w:r>
      <w:r w:rsidRPr="00E02A28">
        <w:rPr>
          <w:rFonts w:ascii="Arial" w:hAnsi="Arial" w:cs="Arial"/>
          <w:sz w:val="24"/>
          <w:szCs w:val="24"/>
        </w:rPr>
        <w:t xml:space="preserve"> MS Office.</w:t>
      </w:r>
    </w:p>
    <w:p w:rsidR="00E02A28" w:rsidRDefault="00E02A28" w:rsidP="0035055F">
      <w:pPr>
        <w:rPr>
          <w:rFonts w:ascii="Arial" w:hAnsi="Arial" w:cs="Arial"/>
          <w:sz w:val="24"/>
          <w:szCs w:val="24"/>
        </w:rPr>
      </w:pPr>
    </w:p>
    <w:p w:rsidR="00E02A28" w:rsidRPr="0035055F" w:rsidRDefault="00E02A28" w:rsidP="0035055F">
      <w:pPr>
        <w:rPr>
          <w:rFonts w:ascii="Arial" w:hAnsi="Arial" w:cs="Arial"/>
          <w:sz w:val="24"/>
          <w:szCs w:val="24"/>
        </w:rPr>
      </w:pPr>
    </w:p>
    <w:p w:rsidR="0035055F" w:rsidRPr="0035055F" w:rsidRDefault="0035055F" w:rsidP="0035055F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5055F" w:rsidRDefault="0035055F" w:rsidP="0035055F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5055F" w:rsidRPr="0006099C" w:rsidRDefault="0035055F" w:rsidP="0035055F">
      <w:pPr>
        <w:rPr>
          <w:rFonts w:ascii="Arial" w:hAnsi="Arial" w:cs="Arial"/>
          <w:sz w:val="24"/>
          <w:szCs w:val="24"/>
        </w:rPr>
      </w:pPr>
    </w:p>
    <w:p w:rsidR="0035055F" w:rsidRPr="0006099C" w:rsidRDefault="0035055F" w:rsidP="0035055F">
      <w:pPr>
        <w:rPr>
          <w:rFonts w:ascii="Arial" w:hAnsi="Arial" w:cs="Arial"/>
          <w:sz w:val="24"/>
          <w:szCs w:val="24"/>
        </w:rPr>
      </w:pPr>
    </w:p>
    <w:p w:rsidR="0035055F" w:rsidRPr="0006099C" w:rsidRDefault="0035055F" w:rsidP="0006099C">
      <w:pPr>
        <w:tabs>
          <w:tab w:val="left" w:pos="4011"/>
        </w:tabs>
        <w:rPr>
          <w:rFonts w:ascii="Arial" w:hAnsi="Arial" w:cs="Arial"/>
          <w:sz w:val="24"/>
          <w:szCs w:val="24"/>
        </w:rPr>
      </w:pPr>
    </w:p>
    <w:sectPr w:rsidR="0035055F" w:rsidRPr="0006099C" w:rsidSect="003E0F1B">
      <w:footerReference w:type="default" r:id="rId7"/>
      <w:headerReference w:type="first" r:id="rId8"/>
      <w:footerReference w:type="first" r:id="rId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6F3" w:rsidRDefault="000516F3" w:rsidP="001E2C58">
      <w:pPr>
        <w:spacing w:after="0" w:line="240" w:lineRule="auto"/>
      </w:pPr>
      <w:r>
        <w:separator/>
      </w:r>
    </w:p>
  </w:endnote>
  <w:endnote w:type="continuationSeparator" w:id="0">
    <w:p w:rsidR="000516F3" w:rsidRDefault="000516F3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5077616"/>
      <w:docPartObj>
        <w:docPartGallery w:val="Page Numbers (Bottom of Page)"/>
        <w:docPartUnique/>
      </w:docPartObj>
    </w:sdtPr>
    <w:sdtContent>
      <w:p w:rsidR="000516F3" w:rsidRDefault="000516F3">
        <w:pPr>
          <w:pStyle w:val="Zpat"/>
          <w:jc w:val="center"/>
        </w:pPr>
        <w:fldSimple w:instr=" PAGE   \* MERGEFORMAT ">
          <w:r w:rsidR="00AA4F09">
            <w:rPr>
              <w:noProof/>
            </w:rPr>
            <w:t>13</w:t>
          </w:r>
        </w:fldSimple>
      </w:p>
    </w:sdtContent>
  </w:sdt>
  <w:p w:rsidR="000516F3" w:rsidRDefault="000516F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6F3" w:rsidRDefault="000516F3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6F3" w:rsidRDefault="000516F3" w:rsidP="001E2C58">
      <w:pPr>
        <w:spacing w:after="0" w:line="240" w:lineRule="auto"/>
      </w:pPr>
      <w:r>
        <w:separator/>
      </w:r>
    </w:p>
  </w:footnote>
  <w:footnote w:type="continuationSeparator" w:id="0">
    <w:p w:rsidR="000516F3" w:rsidRDefault="000516F3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6F3" w:rsidRDefault="000516F3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516F3" w:rsidRDefault="000516F3" w:rsidP="00940185">
    <w:pPr>
      <w:pStyle w:val="Zhlav"/>
    </w:pPr>
  </w:p>
  <w:p w:rsidR="000516F3" w:rsidRPr="00C8768A" w:rsidRDefault="000516F3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0516F3" w:rsidRPr="00C8768A" w:rsidRDefault="000516F3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0516F3" w:rsidRPr="00C8768A" w:rsidRDefault="000516F3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0516F3" w:rsidRDefault="000516F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C3522"/>
    <w:multiLevelType w:val="hybridMultilevel"/>
    <w:tmpl w:val="386E56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1F10DA"/>
    <w:multiLevelType w:val="hybridMultilevel"/>
    <w:tmpl w:val="4C5CCB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B6FE9"/>
    <w:multiLevelType w:val="hybridMultilevel"/>
    <w:tmpl w:val="650253E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224CC1"/>
    <w:multiLevelType w:val="hybridMultilevel"/>
    <w:tmpl w:val="4E2C4E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0D1259"/>
    <w:multiLevelType w:val="hybridMultilevel"/>
    <w:tmpl w:val="E9A61EBC"/>
    <w:lvl w:ilvl="0" w:tplc="8F0419B8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b w:val="0"/>
        <w:i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4421A2"/>
    <w:multiLevelType w:val="hybridMultilevel"/>
    <w:tmpl w:val="FF365D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9168C1"/>
    <w:multiLevelType w:val="hybridMultilevel"/>
    <w:tmpl w:val="F1C00A12"/>
    <w:lvl w:ilvl="0" w:tplc="9FF64D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2012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1C2A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88D2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4C31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D82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DE70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4A90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C21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36E36C9"/>
    <w:multiLevelType w:val="hybridMultilevel"/>
    <w:tmpl w:val="DF7ADF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D3983"/>
    <w:multiLevelType w:val="hybridMultilevel"/>
    <w:tmpl w:val="43F8F9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5243CB"/>
    <w:multiLevelType w:val="hybridMultilevel"/>
    <w:tmpl w:val="D1540E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0F1F62"/>
    <w:multiLevelType w:val="hybridMultilevel"/>
    <w:tmpl w:val="5E160D80"/>
    <w:lvl w:ilvl="0" w:tplc="50B21ED0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10"/>
  </w:num>
  <w:num w:numId="6">
    <w:abstractNumId w:val="4"/>
  </w:num>
  <w:num w:numId="7">
    <w:abstractNumId w:val="9"/>
  </w:num>
  <w:num w:numId="8">
    <w:abstractNumId w:val="5"/>
  </w:num>
  <w:num w:numId="9">
    <w:abstractNumId w:val="3"/>
  </w:num>
  <w:num w:numId="10">
    <w:abstractNumId w:val="6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1E2C58"/>
    <w:rsid w:val="00034193"/>
    <w:rsid w:val="000516F3"/>
    <w:rsid w:val="0006099C"/>
    <w:rsid w:val="000B28BA"/>
    <w:rsid w:val="00136923"/>
    <w:rsid w:val="001B709B"/>
    <w:rsid w:val="001E2C58"/>
    <w:rsid w:val="00234308"/>
    <w:rsid w:val="00244129"/>
    <w:rsid w:val="002769FD"/>
    <w:rsid w:val="002A00DD"/>
    <w:rsid w:val="002A3C6C"/>
    <w:rsid w:val="002F7DF3"/>
    <w:rsid w:val="00315580"/>
    <w:rsid w:val="0034100C"/>
    <w:rsid w:val="0035055F"/>
    <w:rsid w:val="003508E4"/>
    <w:rsid w:val="00364C10"/>
    <w:rsid w:val="00372CC6"/>
    <w:rsid w:val="003E0F1B"/>
    <w:rsid w:val="00485C4D"/>
    <w:rsid w:val="004E1A1E"/>
    <w:rsid w:val="00503095"/>
    <w:rsid w:val="00530BA9"/>
    <w:rsid w:val="00541C09"/>
    <w:rsid w:val="005A00C0"/>
    <w:rsid w:val="005C7E87"/>
    <w:rsid w:val="00601A67"/>
    <w:rsid w:val="00752654"/>
    <w:rsid w:val="007672FA"/>
    <w:rsid w:val="00771795"/>
    <w:rsid w:val="007F1D68"/>
    <w:rsid w:val="00800F07"/>
    <w:rsid w:val="00875063"/>
    <w:rsid w:val="008B6354"/>
    <w:rsid w:val="00912479"/>
    <w:rsid w:val="00940185"/>
    <w:rsid w:val="009E2E8A"/>
    <w:rsid w:val="00A13B57"/>
    <w:rsid w:val="00A96065"/>
    <w:rsid w:val="00AA4F09"/>
    <w:rsid w:val="00AA63D5"/>
    <w:rsid w:val="00B1510B"/>
    <w:rsid w:val="00B63A1A"/>
    <w:rsid w:val="00BA7C3A"/>
    <w:rsid w:val="00BB1A1B"/>
    <w:rsid w:val="00BB69AD"/>
    <w:rsid w:val="00BC2769"/>
    <w:rsid w:val="00C17023"/>
    <w:rsid w:val="00C3280A"/>
    <w:rsid w:val="00C8768A"/>
    <w:rsid w:val="00CA5B11"/>
    <w:rsid w:val="00CA7A0B"/>
    <w:rsid w:val="00CC4CBE"/>
    <w:rsid w:val="00D71169"/>
    <w:rsid w:val="00DD5938"/>
    <w:rsid w:val="00DE507B"/>
    <w:rsid w:val="00DF5320"/>
    <w:rsid w:val="00E02A28"/>
    <w:rsid w:val="00E84363"/>
    <w:rsid w:val="00EB3B88"/>
    <w:rsid w:val="00F15021"/>
    <w:rsid w:val="00F21E4A"/>
    <w:rsid w:val="00F26EAF"/>
    <w:rsid w:val="00F4589D"/>
    <w:rsid w:val="00F57496"/>
    <w:rsid w:val="00FC1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A3C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E0F1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Nadpis2Char">
    <w:name w:val="Nadpis 2 Char"/>
    <w:basedOn w:val="Standardnpsmoodstavce"/>
    <w:link w:val="Nadpis2"/>
    <w:uiPriority w:val="9"/>
    <w:rsid w:val="002A3C6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pple-converted-space">
    <w:name w:val="apple-converted-space"/>
    <w:basedOn w:val="Standardnpsmoodstavce"/>
    <w:rsid w:val="00C170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0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86556">
          <w:marLeft w:val="17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335">
          <w:marLeft w:val="17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1424">
          <w:marLeft w:val="17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4262">
          <w:marLeft w:val="17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14</Pages>
  <Words>2362</Words>
  <Characters>13937</Characters>
  <Application>Microsoft Office Word</Application>
  <DocSecurity>0</DocSecurity>
  <Lines>116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OAHK</cp:lastModifiedBy>
  <cp:revision>19</cp:revision>
  <dcterms:created xsi:type="dcterms:W3CDTF">2013-06-19T09:02:00Z</dcterms:created>
  <dcterms:modified xsi:type="dcterms:W3CDTF">2013-11-06T11:46:00Z</dcterms:modified>
</cp:coreProperties>
</file>