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E10" w:rsidRDefault="00D27E06">
      <w:pPr>
        <w:rPr>
          <w:rFonts w:ascii="Comic Sans MS" w:hAnsi="Comic Sans MS"/>
          <w:b/>
        </w:rPr>
      </w:pPr>
      <w:r>
        <w:rPr>
          <w:noProof/>
          <w:lang w:eastAsia="cs-CZ"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character">
              <wp:posOffset>-114300</wp:posOffset>
            </wp:positionH>
            <wp:positionV relativeFrom="line">
              <wp:posOffset>-457200</wp:posOffset>
            </wp:positionV>
            <wp:extent cx="6076950" cy="1485900"/>
            <wp:effectExtent l="1905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Pr="00414D86" w:rsidRDefault="00730E10" w:rsidP="00730E10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školy: </w:t>
      </w:r>
      <w:r w:rsidRPr="00414D86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414D86">
        <w:rPr>
          <w:rFonts w:eastAsia="Batang"/>
          <w:lang w:eastAsia="cs-CZ"/>
        </w:rPr>
        <w:br/>
        <w:t xml:space="preserve">Autor: </w:t>
      </w:r>
      <w:r>
        <w:rPr>
          <w:rFonts w:eastAsia="Batang"/>
          <w:b/>
          <w:lang w:eastAsia="cs-CZ"/>
        </w:rPr>
        <w:t>Bc. František Vlasák, DiS.</w:t>
      </w:r>
    </w:p>
    <w:p w:rsidR="00730E10" w:rsidRPr="00414D86" w:rsidRDefault="00730E10" w:rsidP="00730E10">
      <w:pPr>
        <w:rPr>
          <w:rFonts w:eastAsia="Batang"/>
          <w:sz w:val="28"/>
          <w:szCs w:val="28"/>
          <w:lang w:eastAsia="cs-CZ"/>
        </w:rPr>
      </w:pPr>
      <w:r w:rsidRPr="00414D86">
        <w:rPr>
          <w:rFonts w:eastAsia="Batang"/>
          <w:lang w:eastAsia="cs-CZ"/>
        </w:rPr>
        <w:t xml:space="preserve">Název materiálu: </w:t>
      </w:r>
      <w:r w:rsidRPr="00C22BEF">
        <w:rPr>
          <w:rFonts w:eastAsia="Batang"/>
          <w:b/>
          <w:bCs/>
          <w:lang w:eastAsia="cs-CZ"/>
        </w:rPr>
        <w:t>VY_32_INOVACE_IKT.</w:t>
      </w:r>
      <w:r>
        <w:rPr>
          <w:rFonts w:eastAsia="Batang"/>
          <w:b/>
          <w:bCs/>
          <w:lang w:eastAsia="cs-CZ"/>
        </w:rPr>
        <w:t>7</w:t>
      </w:r>
      <w:r w:rsidRPr="00C22BEF">
        <w:rPr>
          <w:rFonts w:eastAsia="Batang"/>
          <w:b/>
          <w:bCs/>
          <w:lang w:eastAsia="cs-CZ"/>
        </w:rPr>
        <w:t>.</w:t>
      </w:r>
      <w:r>
        <w:rPr>
          <w:rFonts w:eastAsia="Batang"/>
          <w:b/>
          <w:bCs/>
          <w:lang w:eastAsia="cs-CZ"/>
        </w:rPr>
        <w:t>Vl</w:t>
      </w:r>
      <w:r w:rsidRPr="00C22BEF">
        <w:rPr>
          <w:rFonts w:eastAsia="Batang"/>
          <w:b/>
          <w:bCs/>
          <w:lang w:eastAsia="cs-CZ"/>
        </w:rPr>
        <w:t>.01_</w:t>
      </w:r>
      <w:r>
        <w:rPr>
          <w:rFonts w:eastAsia="Batang"/>
          <w:b/>
          <w:bCs/>
          <w:lang w:eastAsia="cs-CZ"/>
        </w:rPr>
        <w:t>Excel_Pocetni_ukony</w:t>
      </w:r>
    </w:p>
    <w:p w:rsidR="00730E10" w:rsidRDefault="00730E10" w:rsidP="00730E10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Datum: </w:t>
      </w:r>
      <w:r w:rsidR="00D4694A" w:rsidRPr="00D4694A">
        <w:rPr>
          <w:rFonts w:eastAsia="Batang"/>
          <w:b/>
          <w:lang w:eastAsia="cs-CZ"/>
        </w:rPr>
        <w:t>10.2.2014</w:t>
      </w:r>
    </w:p>
    <w:p w:rsidR="00730E10" w:rsidRPr="00414D86" w:rsidRDefault="00730E10" w:rsidP="00730E10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lang w:eastAsia="cs-CZ"/>
        </w:rPr>
        <w:t>Sedmý</w:t>
      </w:r>
    </w:p>
    <w:p w:rsidR="00730E10" w:rsidRPr="00414D86" w:rsidRDefault="00730E10" w:rsidP="00730E10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Vzdělávací oblast: </w:t>
      </w:r>
      <w:bookmarkStart w:id="0" w:name="_GoBack"/>
      <w:bookmarkEnd w:id="0"/>
      <w:r w:rsidRPr="00C22BEF">
        <w:rPr>
          <w:rFonts w:eastAsia="Batang"/>
          <w:b/>
          <w:lang w:eastAsia="cs-CZ"/>
        </w:rPr>
        <w:t>Informační a komunikační technologie</w:t>
      </w:r>
    </w:p>
    <w:p w:rsidR="00730E10" w:rsidRDefault="00730E10" w:rsidP="00730E10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Vzdělávací obor: </w:t>
      </w:r>
      <w:r w:rsidRPr="00C22BEF">
        <w:rPr>
          <w:rFonts w:eastAsia="Batang"/>
          <w:b/>
          <w:lang w:eastAsia="cs-CZ"/>
        </w:rPr>
        <w:t>Informační a komunikační technologie</w:t>
      </w:r>
      <w:r w:rsidRPr="00414D86">
        <w:rPr>
          <w:rFonts w:eastAsia="Batang"/>
          <w:b/>
          <w:bCs/>
          <w:lang w:eastAsia="cs-CZ"/>
        </w:rPr>
        <w:br/>
      </w:r>
      <w:r w:rsidRPr="00414D86">
        <w:rPr>
          <w:rFonts w:eastAsia="Batang"/>
          <w:lang w:eastAsia="cs-CZ"/>
        </w:rPr>
        <w:t xml:space="preserve">Název: </w:t>
      </w:r>
      <w:r w:rsidRPr="00414D86">
        <w:rPr>
          <w:rFonts w:eastAsia="Batang"/>
          <w:b/>
          <w:bCs/>
          <w:lang w:eastAsia="cs-CZ"/>
        </w:rPr>
        <w:t xml:space="preserve"> </w:t>
      </w:r>
      <w:r>
        <w:rPr>
          <w:rFonts w:eastAsia="Batang"/>
          <w:b/>
          <w:bCs/>
          <w:lang w:eastAsia="cs-CZ"/>
        </w:rPr>
        <w:t>Excel Početní úkony</w:t>
      </w:r>
    </w:p>
    <w:p w:rsidR="00730E10" w:rsidRPr="00414D86" w:rsidRDefault="00730E10" w:rsidP="00730E10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Číslo operačního programu: </w:t>
      </w:r>
      <w:r w:rsidRPr="00414D86">
        <w:rPr>
          <w:rFonts w:eastAsia="Batang"/>
          <w:b/>
          <w:bCs/>
          <w:lang w:eastAsia="cs-CZ"/>
        </w:rPr>
        <w:t>CZ.1.07/1.4.00/21.3489</w:t>
      </w:r>
    </w:p>
    <w:p w:rsidR="00730E10" w:rsidRPr="00414D86" w:rsidRDefault="00730E10" w:rsidP="00730E10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projektu: </w:t>
      </w:r>
      <w:r w:rsidRPr="00414D86">
        <w:rPr>
          <w:rFonts w:eastAsia="Batang"/>
          <w:b/>
          <w:bCs/>
          <w:lang w:eastAsia="cs-CZ"/>
        </w:rPr>
        <w:t>UČÍME SE S RADOSTÍ</w:t>
      </w: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Pr="006E105A" w:rsidRDefault="006E105A">
      <w:pPr>
        <w:rPr>
          <w:b/>
        </w:rPr>
      </w:pPr>
      <w:r w:rsidRPr="006E105A">
        <w:rPr>
          <w:b/>
        </w:rPr>
        <w:t>Anotace:</w:t>
      </w:r>
    </w:p>
    <w:p w:rsidR="006E105A" w:rsidRPr="006E105A" w:rsidRDefault="006E105A">
      <w:pPr>
        <w:rPr>
          <w:b/>
        </w:rPr>
      </w:pPr>
      <w:r w:rsidRPr="006E105A">
        <w:rPr>
          <w:b/>
        </w:rPr>
        <w:t>Materiál slouží k procvičení vkládání základních vzorců v programu Excel, vytváření jednoduchých tabulek a formátování buněk.</w:t>
      </w: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</w:rPr>
      </w:pPr>
    </w:p>
    <w:p w:rsidR="00730E10" w:rsidRDefault="00730E10">
      <w:pPr>
        <w:rPr>
          <w:rFonts w:ascii="Comic Sans MS" w:hAnsi="Comic Sans MS"/>
          <w:b/>
          <w:sz w:val="20"/>
          <w:szCs w:val="20"/>
        </w:rPr>
      </w:pPr>
    </w:p>
    <w:p w:rsidR="006E105A" w:rsidRDefault="006E105A">
      <w:pPr>
        <w:rPr>
          <w:rFonts w:ascii="Comic Sans MS" w:hAnsi="Comic Sans MS"/>
          <w:b/>
          <w:sz w:val="20"/>
          <w:szCs w:val="20"/>
        </w:rPr>
      </w:pPr>
    </w:p>
    <w:p w:rsidR="00BB5883" w:rsidRPr="009007DB" w:rsidRDefault="00BB5883">
      <w:pPr>
        <w:rPr>
          <w:rFonts w:ascii="Comic Sans MS" w:hAnsi="Comic Sans MS"/>
          <w:b/>
          <w:sz w:val="20"/>
          <w:szCs w:val="20"/>
        </w:rPr>
      </w:pPr>
      <w:r w:rsidRPr="009007DB">
        <w:rPr>
          <w:rFonts w:ascii="Comic Sans MS" w:hAnsi="Comic Sans MS"/>
          <w:b/>
          <w:sz w:val="20"/>
          <w:szCs w:val="20"/>
        </w:rPr>
        <w:t>ÚKOL: Vytvoř v programu Excel tabulku přesně podle vzoru a doplň výsledky.</w:t>
      </w:r>
    </w:p>
    <w:p w:rsidR="00BB5883" w:rsidRDefault="00BB5883"/>
    <w:p w:rsidR="00BB5883" w:rsidRDefault="007B45F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42pt;margin-top:7.2pt;width:153pt;height:81pt;z-index:251661824">
            <v:textbox>
              <w:txbxContent>
                <w:p w:rsidR="00730E10" w:rsidRPr="009007DB" w:rsidRDefault="00730E10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9007DB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Obsah všech buněk bude zarovnán vodorovně i svisle na střed.</w:t>
                  </w:r>
                </w:p>
                <w:p w:rsidR="00730E10" w:rsidRPr="009007DB" w:rsidRDefault="00730E10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9007DB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Zachovejte i správné ohraničení buněk.</w:t>
                  </w:r>
                </w:p>
              </w:txbxContent>
            </v:textbox>
            <w10:wrap type="square"/>
          </v:shape>
        </w:pict>
      </w:r>
      <w:r w:rsidR="00D27E06">
        <w:rPr>
          <w:noProof/>
          <w:lang w:eastAsia="cs-CZ"/>
        </w:rPr>
        <w:drawing>
          <wp:inline distT="0" distB="0" distL="0" distR="0">
            <wp:extent cx="3971925" cy="7132320"/>
            <wp:effectExtent l="19050" t="0" r="9525" b="0"/>
            <wp:docPr id="1" name="obrázek 1" descr="140128%20P%C5%99%C3%ADjmen%C3%AD%20Po%C4%8Detn%C3%AD%20%C3%BAko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0128%20P%C5%99%C3%ADjmen%C3%AD%20Po%C4%8Detn%C3%AD%20%C3%BAkon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713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883" w:rsidRPr="00BB5883" w:rsidRDefault="00BB5883" w:rsidP="00BB5883"/>
    <w:p w:rsidR="00BB5883" w:rsidRPr="00BB5883" w:rsidRDefault="00BB5883" w:rsidP="00BB5883"/>
    <w:p w:rsidR="00BB5883" w:rsidRPr="009007DB" w:rsidRDefault="00BB5883" w:rsidP="00BB5883">
      <w:pPr>
        <w:rPr>
          <w:rFonts w:ascii="Comic Sans MS" w:hAnsi="Comic Sans MS" w:cs="Arial"/>
          <w:b/>
          <w:color w:val="000000"/>
          <w:sz w:val="20"/>
          <w:szCs w:val="20"/>
        </w:rPr>
      </w:pPr>
      <w:r w:rsidRPr="009007DB">
        <w:rPr>
          <w:rFonts w:ascii="Comic Sans MS" w:hAnsi="Comic Sans MS" w:cs="Arial"/>
          <w:b/>
          <w:color w:val="000000"/>
          <w:sz w:val="20"/>
          <w:szCs w:val="20"/>
        </w:rPr>
        <w:t>Výsledky budou vzorce pro příslušný početní úkon.</w:t>
      </w:r>
    </w:p>
    <w:p w:rsidR="00BB5883" w:rsidRDefault="00BB5883" w:rsidP="00BB5883">
      <w:pPr>
        <w:rPr>
          <w:rFonts w:ascii="Arial" w:hAnsi="Arial" w:cs="Arial"/>
          <w:color w:val="000000"/>
          <w:sz w:val="23"/>
          <w:szCs w:val="23"/>
        </w:rPr>
      </w:pPr>
    </w:p>
    <w:p w:rsidR="006E105A" w:rsidRDefault="006E105A" w:rsidP="00BB5883">
      <w:pPr>
        <w:rPr>
          <w:rFonts w:ascii="Arial" w:hAnsi="Arial" w:cs="Arial"/>
          <w:color w:val="000000"/>
          <w:sz w:val="23"/>
          <w:szCs w:val="23"/>
        </w:rPr>
      </w:pPr>
    </w:p>
    <w:p w:rsidR="006E105A" w:rsidRDefault="006E105A" w:rsidP="00BB5883">
      <w:pPr>
        <w:rPr>
          <w:rFonts w:ascii="Arial" w:hAnsi="Arial" w:cs="Arial"/>
          <w:color w:val="000000"/>
          <w:sz w:val="23"/>
          <w:szCs w:val="23"/>
        </w:rPr>
      </w:pPr>
    </w:p>
    <w:p w:rsidR="00BB5883" w:rsidRPr="009007DB" w:rsidRDefault="00BB5883" w:rsidP="00BB5883">
      <w:pPr>
        <w:rPr>
          <w:rFonts w:ascii="Comic Sans MS" w:hAnsi="Comic Sans MS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N</w:t>
      </w:r>
      <w:r w:rsidRPr="009007DB">
        <w:rPr>
          <w:rFonts w:ascii="Comic Sans MS" w:hAnsi="Comic Sans MS" w:cs="Arial"/>
          <w:b/>
          <w:color w:val="000000"/>
          <w:sz w:val="20"/>
          <w:szCs w:val="20"/>
        </w:rPr>
        <w:t>ávod:</w:t>
      </w:r>
    </w:p>
    <w:p w:rsidR="00BB5883" w:rsidRDefault="00BB5883" w:rsidP="00BB5883">
      <w:pPr>
        <w:rPr>
          <w:rFonts w:ascii="Arial" w:hAnsi="Arial" w:cs="Arial"/>
          <w:color w:val="000000"/>
          <w:sz w:val="23"/>
          <w:szCs w:val="23"/>
        </w:rPr>
      </w:pPr>
    </w:p>
    <w:p w:rsidR="007B45F4" w:rsidRPr="00BB5883" w:rsidRDefault="00AF7A4D" w:rsidP="00BB5883">
      <w:r>
        <w:rPr>
          <w:noProof/>
          <w:lang w:eastAsia="cs-CZ"/>
        </w:rPr>
        <w:pict>
          <v:line id="_x0000_s1042" style="position:absolute;flip:x y;z-index:251660800" from="162pt,504.55pt" to="279pt,531.55pt" strokeweight="1.75pt">
            <v:stroke endarrow="block"/>
            <w10:wrap type="square"/>
          </v:line>
        </w:pict>
      </w:r>
      <w:r>
        <w:rPr>
          <w:noProof/>
          <w:lang w:eastAsia="cs-CZ"/>
        </w:rPr>
        <w:pict>
          <v:oval id="_x0000_s1039" style="position:absolute;margin-left:108pt;margin-top:486.55pt;width:63pt;height:27pt;z-index:251659776" filled="f" strokecolor="red" strokeweight="2pt"/>
        </w:pict>
      </w:r>
      <w:r>
        <w:rPr>
          <w:noProof/>
          <w:lang w:eastAsia="cs-CZ"/>
        </w:rPr>
        <w:pict>
          <v:shape id="_x0000_s1038" type="#_x0000_t202" style="position:absolute;margin-left:279pt;margin-top:531.55pt;width:225pt;height:81pt;z-index:251658752" fillcolor="red" strokeweight="1.75pt">
            <v:textbox style="mso-next-textbox:#_x0000_s1038">
              <w:txbxContent>
                <w:p w:rsidR="00730E10" w:rsidRPr="00AF7A4D" w:rsidRDefault="00730E10" w:rsidP="00AF7A4D">
                  <w:pPr>
                    <w:rPr>
                      <w:rFonts w:ascii="Comic Sans MS" w:hAnsi="Comic Sans MS"/>
                      <w:b/>
                      <w:color w:val="FFFF00"/>
                    </w:rPr>
                  </w:pP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Pozor!</w:t>
                  </w:r>
                  <w:r w:rsidRPr="00AF7A4D">
                    <w:rPr>
                      <w:rFonts w:ascii="Comic Sans MS" w:hAnsi="Comic Sans MS"/>
                      <w:b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</w:rPr>
                    <w:t>Klikneme-li do buňky s výsled</w:t>
                  </w:r>
                  <w:r w:rsidR="003A4AEB">
                    <w:rPr>
                      <w:rFonts w:ascii="Comic Sans MS" w:hAnsi="Comic Sans MS"/>
                      <w:b/>
                    </w:rPr>
                    <w:t>kem, nesmí se v řádku vzorců objevit čí</w:t>
                  </w:r>
                  <w:r>
                    <w:rPr>
                      <w:rFonts w:ascii="Comic Sans MS" w:hAnsi="Comic Sans MS"/>
                      <w:b/>
                    </w:rPr>
                    <w:t xml:space="preserve">slo, </w:t>
                  </w:r>
                  <w:r w:rsidRPr="009007DB">
                    <w:rPr>
                      <w:rFonts w:ascii="Comic Sans MS" w:hAnsi="Comic Sans MS"/>
                      <w:b/>
                      <w:color w:val="FFFF00"/>
                    </w:rPr>
                    <w:t>ale vzorec</w:t>
                  </w:r>
                  <w:r>
                    <w:rPr>
                      <w:rFonts w:ascii="Comic Sans MS" w:hAnsi="Comic Sans MS"/>
                      <w:b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D27E06"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5379085</wp:posOffset>
            </wp:positionV>
            <wp:extent cx="4181475" cy="2705100"/>
            <wp:effectExtent l="19050" t="0" r="9525" b="0"/>
            <wp:wrapNone/>
            <wp:docPr id="13" name="obrázek 13" descr="Kontr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ontrol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line id="_x0000_s1036" style="position:absolute;flip:y;z-index:251656704;mso-position-horizontal-relative:text;mso-position-vertical-relative:text" from="1in,126.55pt" to="99pt,225.55pt" strokeweight="2pt">
            <v:stroke endarrow="block"/>
            <w10:wrap type="square"/>
          </v:line>
        </w:pict>
      </w:r>
      <w:r>
        <w:rPr>
          <w:noProof/>
          <w:lang w:eastAsia="cs-CZ"/>
        </w:rPr>
        <w:pict>
          <v:shape id="_x0000_s1033" type="#_x0000_t202" style="position:absolute;margin-left:-17.85pt;margin-top:225.55pt;width:225pt;height:81pt;z-index:251655680;mso-position-horizontal-relative:text;mso-position-vertical-relative:text" fillcolor="red" strokeweight="1.75pt">
            <v:textbox style="mso-next-textbox:#_x0000_s1033">
              <w:txbxContent>
                <w:p w:rsidR="00730E10" w:rsidRPr="00AF7A4D" w:rsidRDefault="00730E10">
                  <w:pPr>
                    <w:rPr>
                      <w:rFonts w:ascii="Comic Sans MS" w:hAnsi="Comic Sans MS"/>
                      <w:b/>
                      <w:color w:val="FFFF00"/>
                    </w:rPr>
                  </w:pP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Pozor!</w:t>
                  </w:r>
                  <w:r w:rsidRPr="00AF7A4D">
                    <w:rPr>
                      <w:rFonts w:ascii="Comic Sans MS" w:hAnsi="Comic Sans MS"/>
                      <w:b/>
                    </w:rPr>
                    <w:t xml:space="preserve"> Vkládáme-li do buňky početní znaménko, ale nechceme ihned počítat, musíme nejprve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jednou zmáčknout mezerník.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line id="_x0000_s1030" style="position:absolute;flip:x y;z-index:251654656;mso-position-horizontal-relative:text;mso-position-vertical-relative:text" from="225pt,135.55pt" to="261pt,207.55pt" strokeweight="2pt">
            <v:stroke endarrow="block"/>
            <w10:wrap type="square"/>
          </v:line>
        </w:pict>
      </w:r>
      <w:r>
        <w:rPr>
          <w:noProof/>
          <w:lang w:eastAsia="cs-CZ"/>
        </w:rPr>
        <w:pict>
          <v:shape id="_x0000_s1029" type="#_x0000_t202" style="position:absolute;margin-left:261pt;margin-top:207.55pt;width:3in;height:162pt;z-index:251653632;mso-position-horizontal-relative:text;mso-position-vertical-relative:text" fillcolor="red" strokeweight="1.75pt">
            <v:textbox style="mso-next-textbox:#_x0000_s1029">
              <w:txbxContent>
                <w:p w:rsidR="00730E10" w:rsidRPr="00AF7A4D" w:rsidRDefault="00730E10">
                  <w:pPr>
                    <w:rPr>
                      <w:rFonts w:ascii="Comic Sans MS" w:hAnsi="Comic Sans MS"/>
                      <w:b/>
                    </w:rPr>
                  </w:pPr>
                  <w:r w:rsidRPr="00AF7A4D">
                    <w:rPr>
                      <w:rFonts w:ascii="Comic Sans MS" w:hAnsi="Comic Sans MS"/>
                      <w:b/>
                    </w:rPr>
                    <w:t xml:space="preserve">V buňce, kde bude výsledek, vložíme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znaménko =</w:t>
                  </w:r>
                </w:p>
                <w:p w:rsidR="00730E10" w:rsidRPr="00AF7A4D" w:rsidRDefault="00730E10">
                  <w:pPr>
                    <w:rPr>
                      <w:rFonts w:ascii="Comic Sans MS" w:hAnsi="Comic Sans MS"/>
                      <w:b/>
                      <w:color w:val="FFFF00"/>
                    </w:rPr>
                  </w:pPr>
                  <w:r w:rsidRPr="00AF7A4D">
                    <w:rPr>
                      <w:rFonts w:ascii="Comic Sans MS" w:hAnsi="Comic Sans MS"/>
                      <w:b/>
                    </w:rPr>
                    <w:t xml:space="preserve">Poté klikneme do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buňky s prvním číslem.</w:t>
                  </w:r>
                </w:p>
                <w:p w:rsidR="00730E10" w:rsidRPr="00AF7A4D" w:rsidRDefault="00730E10">
                  <w:pPr>
                    <w:rPr>
                      <w:rFonts w:ascii="Comic Sans MS" w:hAnsi="Comic Sans MS"/>
                      <w:b/>
                    </w:rPr>
                  </w:pPr>
                  <w:r w:rsidRPr="00AF7A4D">
                    <w:rPr>
                      <w:rFonts w:ascii="Comic Sans MS" w:hAnsi="Comic Sans MS"/>
                      <w:b/>
                    </w:rPr>
                    <w:t xml:space="preserve">Na numerické klávesnici vložíme znaménko pro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součin tj. *</w:t>
                  </w:r>
                </w:p>
                <w:p w:rsidR="00730E10" w:rsidRPr="00AF7A4D" w:rsidRDefault="00730E10">
                  <w:pPr>
                    <w:rPr>
                      <w:rFonts w:ascii="Comic Sans MS" w:hAnsi="Comic Sans MS"/>
                      <w:b/>
                      <w:color w:val="FFFF00"/>
                    </w:rPr>
                  </w:pPr>
                  <w:r w:rsidRPr="00AF7A4D">
                    <w:rPr>
                      <w:rFonts w:ascii="Comic Sans MS" w:hAnsi="Comic Sans MS"/>
                      <w:b/>
                    </w:rPr>
                    <w:t xml:space="preserve">Poté klikneme do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buňky s druhým číslem.</w:t>
                  </w:r>
                </w:p>
                <w:p w:rsidR="00730E10" w:rsidRPr="00AF7A4D" w:rsidRDefault="00730E10">
                  <w:pPr>
                    <w:rPr>
                      <w:rFonts w:ascii="Comic Sans MS" w:hAnsi="Comic Sans MS"/>
                      <w:b/>
                    </w:rPr>
                  </w:pPr>
                  <w:r w:rsidRPr="00AF7A4D">
                    <w:rPr>
                      <w:rFonts w:ascii="Comic Sans MS" w:hAnsi="Comic Sans MS"/>
                      <w:b/>
                    </w:rPr>
                    <w:t xml:space="preserve">Potvrdíme klávesou </w:t>
                  </w:r>
                  <w:r w:rsidRPr="00AF7A4D">
                    <w:rPr>
                      <w:rFonts w:ascii="Comic Sans MS" w:hAnsi="Comic Sans MS"/>
                      <w:b/>
                      <w:color w:val="FFFF00"/>
                    </w:rPr>
                    <w:t>Enter</w:t>
                  </w:r>
                  <w:r w:rsidRPr="00AF7A4D">
                    <w:rPr>
                      <w:rFonts w:ascii="Comic Sans MS" w:hAnsi="Comic Sans MS"/>
                      <w:b/>
                    </w:rPr>
                    <w:t>.</w:t>
                  </w:r>
                </w:p>
                <w:p w:rsidR="00730E10" w:rsidRDefault="00730E10"/>
                <w:p w:rsidR="00730E10" w:rsidRDefault="00730E10"/>
              </w:txbxContent>
            </v:textbox>
            <w10:wrap type="square"/>
          </v:shape>
        </w:pict>
      </w:r>
      <w:r w:rsidR="00D27E06"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6985</wp:posOffset>
            </wp:positionV>
            <wp:extent cx="4067175" cy="2543175"/>
            <wp:effectExtent l="19050" t="0" r="9525" b="0"/>
            <wp:wrapNone/>
            <wp:docPr id="2" name="obrázek 2" descr="Poč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čt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Pr="007B45F4" w:rsidRDefault="007B45F4" w:rsidP="007B45F4"/>
    <w:p w:rsidR="007B45F4" w:rsidRDefault="007B45F4" w:rsidP="007B45F4"/>
    <w:p w:rsidR="006E105A" w:rsidRDefault="006E105A" w:rsidP="007B45F4"/>
    <w:p w:rsidR="006E105A" w:rsidRDefault="006E105A" w:rsidP="007B45F4">
      <w:r>
        <w:lastRenderedPageBreak/>
        <w:t>Použité zdroje:</w:t>
      </w:r>
    </w:p>
    <w:p w:rsidR="006E105A" w:rsidRDefault="006E105A" w:rsidP="007B45F4"/>
    <w:p w:rsidR="006E105A" w:rsidRPr="007B45F4" w:rsidRDefault="00D27E06" w:rsidP="007B45F4">
      <w:r>
        <w:t>Veškerá práce, tabulky a vysvětlivky jsou</w:t>
      </w:r>
      <w:r w:rsidR="006E105A">
        <w:t xml:space="preserve"> výtvorem autora.</w:t>
      </w:r>
    </w:p>
    <w:sectPr w:rsidR="006E105A" w:rsidRPr="007B4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BB5883"/>
    <w:rsid w:val="00356D44"/>
    <w:rsid w:val="003718B8"/>
    <w:rsid w:val="003A4AEB"/>
    <w:rsid w:val="006E105A"/>
    <w:rsid w:val="00730E10"/>
    <w:rsid w:val="007466BC"/>
    <w:rsid w:val="007B45F4"/>
    <w:rsid w:val="007E77D8"/>
    <w:rsid w:val="009007DB"/>
    <w:rsid w:val="00AF7A4D"/>
    <w:rsid w:val="00BB5883"/>
    <w:rsid w:val="00D27E06"/>
    <w:rsid w:val="00D4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7</vt:lpstr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</dc:title>
  <dc:subject/>
  <dc:creator>Fanda</dc:creator>
  <cp:keywords/>
  <dc:description/>
  <cp:lastModifiedBy>Dum</cp:lastModifiedBy>
  <cp:revision>2</cp:revision>
  <dcterms:created xsi:type="dcterms:W3CDTF">2014-08-01T07:30:00Z</dcterms:created>
  <dcterms:modified xsi:type="dcterms:W3CDTF">2014-08-01T07:30:00Z</dcterms:modified>
</cp:coreProperties>
</file>