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03C9" w:rsidRDefault="00F91FA5" w:rsidP="000503C9">
      <w:r w:rsidRPr="00F91FA5">
        <w:rPr>
          <w:noProof/>
          <w:lang w:eastAsia="cs-CZ"/>
        </w:rPr>
        <w:drawing>
          <wp:inline distT="0" distB="0" distL="0" distR="0">
            <wp:extent cx="5760720" cy="1256884"/>
            <wp:effectExtent l="19050" t="0" r="0" b="0"/>
            <wp:docPr id="6" name="Obrázek 2" descr="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8" name="Obrázek 2" descr="OPVK_hor_zakladni_logolink_CB_cz.jpg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68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0503C9" w:rsidRDefault="000503C9" w:rsidP="000503C9">
      <w:pPr>
        <w:jc w:val="center"/>
        <w:rPr>
          <w:b/>
          <w:sz w:val="28"/>
          <w:szCs w:val="28"/>
        </w:rPr>
      </w:pPr>
    </w:p>
    <w:p w:rsidR="000503C9" w:rsidRDefault="000503C9" w:rsidP="000503C9">
      <w:pPr>
        <w:jc w:val="center"/>
        <w:rPr>
          <w:b/>
          <w:sz w:val="28"/>
          <w:szCs w:val="28"/>
        </w:rPr>
      </w:pPr>
    </w:p>
    <w:p w:rsidR="000503C9" w:rsidRDefault="000503C9" w:rsidP="000503C9">
      <w:pPr>
        <w:pStyle w:val="Nzev"/>
      </w:pPr>
      <w:r w:rsidRPr="007879BA">
        <w:t>PRACOVNÍ LIST</w:t>
      </w:r>
    </w:p>
    <w:p w:rsidR="000503C9" w:rsidRDefault="000503C9" w:rsidP="000503C9"/>
    <w:p w:rsidR="000503C9" w:rsidRPr="00F02434" w:rsidRDefault="000503C9" w:rsidP="000503C9"/>
    <w:p w:rsidR="000503C9" w:rsidRDefault="000503C9" w:rsidP="000503C9">
      <w:pPr>
        <w:rPr>
          <w:rFonts w:asciiTheme="majorHAnsi" w:hAnsiTheme="majorHAnsi"/>
          <w:b/>
          <w:bCs/>
          <w:sz w:val="28"/>
          <w:szCs w:val="28"/>
        </w:rPr>
      </w:pPr>
      <w:r>
        <w:rPr>
          <w:rFonts w:asciiTheme="majorHAnsi" w:hAnsiTheme="majorHAnsi"/>
          <w:b/>
          <w:bCs/>
          <w:sz w:val="28"/>
          <w:szCs w:val="28"/>
        </w:rPr>
        <w:t>Vedení nn</w:t>
      </w:r>
      <w:r w:rsidR="002215F2">
        <w:rPr>
          <w:rFonts w:asciiTheme="majorHAnsi" w:hAnsiTheme="majorHAnsi"/>
          <w:b/>
          <w:bCs/>
          <w:sz w:val="28"/>
          <w:szCs w:val="28"/>
        </w:rPr>
        <w:t xml:space="preserve"> s rovnoměrným</w:t>
      </w:r>
      <w:r w:rsidR="00454CA7">
        <w:rPr>
          <w:rFonts w:asciiTheme="majorHAnsi" w:hAnsiTheme="majorHAnsi"/>
          <w:b/>
          <w:bCs/>
          <w:sz w:val="28"/>
          <w:szCs w:val="28"/>
        </w:rPr>
        <w:t xml:space="preserve"> odběr</w:t>
      </w:r>
      <w:r w:rsidR="002215F2">
        <w:rPr>
          <w:rFonts w:asciiTheme="majorHAnsi" w:hAnsiTheme="majorHAnsi"/>
          <w:b/>
          <w:bCs/>
          <w:sz w:val="28"/>
          <w:szCs w:val="28"/>
        </w:rPr>
        <w:t>em</w:t>
      </w:r>
    </w:p>
    <w:p w:rsidR="000503C9" w:rsidRPr="00F02434" w:rsidRDefault="000503C9" w:rsidP="000503C9">
      <w:pPr>
        <w:rPr>
          <w:rFonts w:asciiTheme="majorHAnsi" w:hAnsiTheme="majorHAnsi"/>
          <w:sz w:val="28"/>
          <w:szCs w:val="28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2091"/>
        <w:gridCol w:w="176"/>
        <w:gridCol w:w="6829"/>
      </w:tblGrid>
      <w:tr w:rsidR="000503C9" w:rsidRPr="00F91FA5" w:rsidTr="001F0932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F91FA5" w:rsidRDefault="000503C9" w:rsidP="001F0932">
            <w:pPr>
              <w:spacing w:after="0" w:line="332" w:lineRule="atLeast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F91FA5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Název projektu: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0503C9" w:rsidRPr="00F91FA5" w:rsidRDefault="000503C9" w:rsidP="001F0932">
            <w:pPr>
              <w:spacing w:after="0" w:line="240" w:lineRule="auto"/>
              <w:rPr>
                <w:rFonts w:ascii="Arial" w:eastAsia="Times New Roman" w:hAnsi="Arial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F91FA5" w:rsidRDefault="000503C9" w:rsidP="001F0932">
            <w:pPr>
              <w:spacing w:after="0" w:line="332" w:lineRule="atLeas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F91FA5">
              <w:rPr>
                <w:rFonts w:eastAsia="Times New Roman" w:cs="Arial"/>
                <w:kern w:val="24"/>
                <w:sz w:val="24"/>
                <w:szCs w:val="24"/>
                <w:lang w:val="pt-BR" w:eastAsia="cs-CZ"/>
              </w:rPr>
              <w:t>Investice do vzdělání nesou nejvyšší úrok</w:t>
            </w:r>
          </w:p>
        </w:tc>
      </w:tr>
      <w:tr w:rsidR="000503C9" w:rsidRPr="00F91FA5" w:rsidTr="001F0932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F91FA5" w:rsidRDefault="000503C9" w:rsidP="001F0932">
            <w:pPr>
              <w:spacing w:after="0" w:line="332" w:lineRule="atLeast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F91FA5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Číslo projektu: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0503C9" w:rsidRPr="00F91FA5" w:rsidRDefault="000503C9" w:rsidP="001F0932">
            <w:pPr>
              <w:spacing w:after="0" w:line="240" w:lineRule="auto"/>
              <w:rPr>
                <w:rFonts w:ascii="Arial" w:eastAsia="Times New Roman" w:hAnsi="Arial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F91FA5" w:rsidRDefault="000503C9" w:rsidP="001F0932">
            <w:pPr>
              <w:spacing w:after="0" w:line="332" w:lineRule="atLeas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F91FA5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CZ.1.07/1.5.00/34.0521</w:t>
            </w:r>
          </w:p>
        </w:tc>
      </w:tr>
      <w:tr w:rsidR="000503C9" w:rsidRPr="00F91FA5" w:rsidTr="001F0932">
        <w:trPr>
          <w:trHeight w:val="649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F91FA5" w:rsidRDefault="000503C9" w:rsidP="001F0932">
            <w:pPr>
              <w:spacing w:after="0" w:line="240" w:lineRule="auto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F91FA5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Číslo a název šablony: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0503C9" w:rsidRPr="00F91FA5" w:rsidRDefault="000503C9" w:rsidP="001F0932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F91FA5" w:rsidRDefault="000503C9" w:rsidP="001F0932">
            <w:pPr>
              <w:spacing w:after="0" w:line="240" w:lineRule="auto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F91FA5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V/2 - Inovace a zkvalitnění směřující k rozvoji odborných kompetencí žáků středních škol</w:t>
            </w:r>
          </w:p>
        </w:tc>
      </w:tr>
      <w:tr w:rsidR="000503C9" w:rsidRPr="00F91FA5" w:rsidTr="001F0932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F91FA5" w:rsidRDefault="000503C9" w:rsidP="001F0932">
            <w:pPr>
              <w:spacing w:after="0" w:line="332" w:lineRule="atLeast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F91FA5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Téma sady: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0503C9" w:rsidRPr="00F91FA5" w:rsidRDefault="000503C9" w:rsidP="001F0932">
            <w:pPr>
              <w:spacing w:after="0" w:line="240" w:lineRule="auto"/>
              <w:rPr>
                <w:rFonts w:ascii="Arial" w:eastAsia="Times New Roman" w:hAnsi="Arial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F91FA5" w:rsidRDefault="000503C9" w:rsidP="001F0932">
            <w:pPr>
              <w:spacing w:after="0" w:line="332" w:lineRule="atLeas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F91FA5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Elektroenergetika pro žáky 3. ročníků střední školy</w:t>
            </w:r>
          </w:p>
        </w:tc>
      </w:tr>
      <w:tr w:rsidR="000503C9" w:rsidRPr="00F91FA5" w:rsidTr="001F0932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F91FA5" w:rsidRDefault="000503C9" w:rsidP="001F0932">
            <w:pPr>
              <w:spacing w:after="0" w:line="332" w:lineRule="atLeast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F91FA5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Téma: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0503C9" w:rsidRPr="00F91FA5" w:rsidRDefault="000503C9" w:rsidP="001F0932">
            <w:pPr>
              <w:spacing w:after="0" w:line="240" w:lineRule="auto"/>
              <w:rPr>
                <w:rFonts w:ascii="Arial" w:eastAsia="Times New Roman" w:hAnsi="Arial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F91FA5" w:rsidRDefault="00454CA7" w:rsidP="00815696">
            <w:pPr>
              <w:spacing w:after="0" w:line="332" w:lineRule="atLeas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Vedení nn</w:t>
            </w:r>
            <w:r w:rsidR="002215F2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 xml:space="preserve"> s rovnoměrným</w:t>
            </w:r>
            <w:r w:rsidR="00815696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 xml:space="preserve"> odběrem</w:t>
            </w:r>
          </w:p>
        </w:tc>
      </w:tr>
      <w:tr w:rsidR="000503C9" w:rsidRPr="00F91FA5" w:rsidTr="001F0932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F91FA5" w:rsidRDefault="000503C9" w:rsidP="001F0932">
            <w:pPr>
              <w:spacing w:after="0" w:line="332" w:lineRule="atLeast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F91FA5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Číslo materiálu: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0503C9" w:rsidRPr="00F91FA5" w:rsidRDefault="000503C9" w:rsidP="001F0932">
            <w:pPr>
              <w:spacing w:after="0" w:line="240" w:lineRule="auto"/>
              <w:rPr>
                <w:rFonts w:ascii="Arial" w:eastAsia="Times New Roman" w:hAnsi="Arial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383C75" w:rsidRDefault="002215F2" w:rsidP="001F0932">
            <w:pPr>
              <w:spacing w:after="0" w:line="332" w:lineRule="atLeast"/>
              <w:textAlignment w:val="top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VY_52_INOVACE_01_09</w:t>
            </w:r>
            <w:r w:rsidR="000503C9" w:rsidRPr="00383C75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_KEZU</w:t>
            </w:r>
          </w:p>
        </w:tc>
      </w:tr>
      <w:tr w:rsidR="000503C9" w:rsidRPr="00F91FA5" w:rsidTr="001F0932">
        <w:trPr>
          <w:trHeight w:val="649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F91FA5" w:rsidRDefault="000503C9" w:rsidP="001F0932">
            <w:pPr>
              <w:spacing w:after="0" w:line="240" w:lineRule="auto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F91FA5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Druh učebního materiálu: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0503C9" w:rsidRPr="00F91FA5" w:rsidRDefault="000503C9" w:rsidP="001F0932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383C75" w:rsidRDefault="000503C9" w:rsidP="001F0932">
            <w:pPr>
              <w:spacing w:after="0" w:line="240" w:lineRule="auto"/>
              <w:textAlignment w:val="top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 w:rsidRPr="00383C75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Pracovní list</w:t>
            </w:r>
          </w:p>
        </w:tc>
      </w:tr>
      <w:tr w:rsidR="000503C9" w:rsidRPr="00F91FA5" w:rsidTr="001F0932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F91FA5" w:rsidRDefault="000503C9" w:rsidP="001F0932">
            <w:pPr>
              <w:spacing w:after="0" w:line="332" w:lineRule="atLeast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F91FA5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Předmět: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0503C9" w:rsidRPr="00F91FA5" w:rsidRDefault="000503C9" w:rsidP="001F0932">
            <w:pPr>
              <w:spacing w:after="0" w:line="240" w:lineRule="auto"/>
              <w:rPr>
                <w:rFonts w:ascii="Arial" w:eastAsia="Times New Roman" w:hAnsi="Arial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383C75" w:rsidRDefault="000503C9" w:rsidP="001F0932">
            <w:pPr>
              <w:spacing w:after="0" w:line="332" w:lineRule="atLeast"/>
              <w:textAlignment w:val="top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 w:rsidRPr="00383C75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Elektroenergetika</w:t>
            </w:r>
          </w:p>
        </w:tc>
      </w:tr>
      <w:tr w:rsidR="000503C9" w:rsidRPr="00F91FA5" w:rsidTr="001F0932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F91FA5" w:rsidRDefault="000503C9" w:rsidP="001F0932">
            <w:pPr>
              <w:spacing w:after="0" w:line="332" w:lineRule="atLeast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F91FA5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Ročník: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0503C9" w:rsidRPr="00F91FA5" w:rsidRDefault="000503C9" w:rsidP="001F0932">
            <w:pPr>
              <w:spacing w:after="0" w:line="240" w:lineRule="auto"/>
              <w:rPr>
                <w:rFonts w:ascii="Arial" w:eastAsia="Times New Roman" w:hAnsi="Arial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0503C9" w:rsidRPr="00383C75" w:rsidRDefault="00383C75" w:rsidP="001F0932">
            <w:pPr>
              <w:spacing w:after="0" w:line="240" w:lineRule="auto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 w:rsidRPr="00383C75"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  <w:t>3</w:t>
            </w:r>
          </w:p>
        </w:tc>
      </w:tr>
      <w:tr w:rsidR="000503C9" w:rsidRPr="00F91FA5" w:rsidTr="001F0932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F91FA5" w:rsidRDefault="000503C9" w:rsidP="001F0932">
            <w:pPr>
              <w:spacing w:after="0" w:line="332" w:lineRule="atLeast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F91FA5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Třída: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0503C9" w:rsidRPr="00F91FA5" w:rsidRDefault="000503C9" w:rsidP="001F0932">
            <w:pPr>
              <w:spacing w:after="0" w:line="240" w:lineRule="auto"/>
              <w:rPr>
                <w:rFonts w:ascii="Arial" w:eastAsia="Times New Roman" w:hAnsi="Arial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0503C9" w:rsidRPr="00383C75" w:rsidRDefault="00383C75" w:rsidP="001F0932">
            <w:pPr>
              <w:spacing w:after="0" w:line="240" w:lineRule="auto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 w:rsidRPr="00383C75"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  <w:t>Z3K</w:t>
            </w:r>
          </w:p>
        </w:tc>
      </w:tr>
      <w:tr w:rsidR="000503C9" w:rsidRPr="00F91FA5" w:rsidTr="001F0932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F91FA5" w:rsidRDefault="000503C9" w:rsidP="001F0932">
            <w:pPr>
              <w:spacing w:after="0" w:line="332" w:lineRule="atLeast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F91FA5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Autor: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0503C9" w:rsidRPr="00F91FA5" w:rsidRDefault="000503C9" w:rsidP="001F0932">
            <w:pPr>
              <w:spacing w:after="0" w:line="240" w:lineRule="auto"/>
              <w:rPr>
                <w:rFonts w:ascii="Arial" w:eastAsia="Times New Roman" w:hAnsi="Arial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383C75" w:rsidRDefault="000503C9" w:rsidP="001F0932">
            <w:pPr>
              <w:spacing w:after="0" w:line="332" w:lineRule="atLeast"/>
              <w:textAlignment w:val="top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 w:rsidRPr="00383C75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Ing. Zuzana Kerndlová</w:t>
            </w:r>
          </w:p>
        </w:tc>
      </w:tr>
      <w:tr w:rsidR="000503C9" w:rsidRPr="00F91FA5" w:rsidTr="001F0932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F91FA5" w:rsidRDefault="000503C9" w:rsidP="001F0932">
            <w:pPr>
              <w:spacing w:after="0" w:line="332" w:lineRule="atLeast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F91FA5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Datum vytvoření: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0503C9" w:rsidRPr="00F91FA5" w:rsidRDefault="000503C9" w:rsidP="001F0932">
            <w:pPr>
              <w:spacing w:after="0" w:line="240" w:lineRule="auto"/>
              <w:rPr>
                <w:rFonts w:ascii="Arial" w:eastAsia="Times New Roman" w:hAnsi="Arial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383C75" w:rsidRDefault="000503C9" w:rsidP="001F0932">
            <w:pPr>
              <w:spacing w:after="0" w:line="332" w:lineRule="atLeast"/>
              <w:textAlignment w:val="top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 w:rsidRPr="00383C75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29.</w:t>
            </w:r>
            <w:r w:rsidR="000F088E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 xml:space="preserve"> </w:t>
            </w:r>
            <w:r w:rsidRPr="00383C75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8.</w:t>
            </w:r>
            <w:r w:rsidR="000F088E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 xml:space="preserve"> </w:t>
            </w:r>
            <w:r w:rsidRPr="00383C75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2013</w:t>
            </w:r>
          </w:p>
        </w:tc>
      </w:tr>
      <w:tr w:rsidR="000503C9" w:rsidRPr="00F91FA5" w:rsidTr="001F0932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F91FA5" w:rsidRDefault="000503C9" w:rsidP="001F0932">
            <w:pPr>
              <w:spacing w:after="0" w:line="332" w:lineRule="atLeast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F91FA5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Datum ověření: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0503C9" w:rsidRPr="00F91FA5" w:rsidRDefault="000503C9" w:rsidP="001F0932">
            <w:pPr>
              <w:spacing w:after="0" w:line="240" w:lineRule="auto"/>
              <w:rPr>
                <w:rFonts w:ascii="Arial" w:eastAsia="Times New Roman" w:hAnsi="Arial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0503C9" w:rsidRPr="00383C75" w:rsidRDefault="002215F2" w:rsidP="002215F2">
            <w:pPr>
              <w:spacing w:after="0" w:line="240" w:lineRule="auto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  <w:t>4.</w:t>
            </w:r>
            <w:r w:rsidR="000F088E"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  <w:t xml:space="preserve"> </w:t>
            </w:r>
            <w:r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  <w:t>12.</w:t>
            </w:r>
            <w:r w:rsidR="000F088E"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  <w:t xml:space="preserve"> </w:t>
            </w:r>
            <w:r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  <w:t>2013</w:t>
            </w:r>
          </w:p>
        </w:tc>
      </w:tr>
      <w:tr w:rsidR="000503C9" w:rsidRPr="00F91FA5" w:rsidTr="001F0932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F91FA5" w:rsidRDefault="000503C9" w:rsidP="001F0932">
            <w:pPr>
              <w:spacing w:after="0" w:line="332" w:lineRule="atLeast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F91FA5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Ověřil: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0503C9" w:rsidRPr="00F91FA5" w:rsidRDefault="000503C9" w:rsidP="001F0932">
            <w:pPr>
              <w:spacing w:after="0" w:line="240" w:lineRule="auto"/>
              <w:rPr>
                <w:rFonts w:ascii="Arial" w:eastAsia="Times New Roman" w:hAnsi="Arial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383C75" w:rsidRDefault="000503C9" w:rsidP="001F0932">
            <w:pPr>
              <w:spacing w:after="0" w:line="332" w:lineRule="atLeast"/>
              <w:textAlignment w:val="top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 w:rsidRPr="00383C75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Autor</w:t>
            </w:r>
          </w:p>
        </w:tc>
      </w:tr>
      <w:tr w:rsidR="000503C9" w:rsidRPr="00F91FA5" w:rsidTr="001F0932">
        <w:trPr>
          <w:trHeight w:val="967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F91FA5" w:rsidRDefault="000503C9" w:rsidP="001F0932">
            <w:pPr>
              <w:spacing w:after="0" w:line="240" w:lineRule="auto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F91FA5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Anotace: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0503C9" w:rsidRPr="00F91FA5" w:rsidRDefault="000503C9" w:rsidP="001F0932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383C75" w:rsidRDefault="007F25CB" w:rsidP="00815696">
            <w:pPr>
              <w:spacing w:after="0" w:line="240" w:lineRule="auto"/>
              <w:textAlignment w:val="top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Materiál je určen pro 3. ročníky SPŠEIT.</w:t>
            </w:r>
            <w:r w:rsidR="006F03C1" w:rsidRPr="00383C75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 xml:space="preserve"> Jedná se o pracovní list prověřující znalosti navazující na výkladovou prezentaci na téma vedení nn</w:t>
            </w:r>
            <w:r w:rsidR="00815696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 xml:space="preserve"> s pravidelným odběrem</w:t>
            </w:r>
            <w:r w:rsidR="003A70C6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.</w:t>
            </w:r>
            <w:bookmarkStart w:id="0" w:name="_GoBack"/>
            <w:bookmarkEnd w:id="0"/>
          </w:p>
        </w:tc>
      </w:tr>
      <w:tr w:rsidR="000503C9" w:rsidRPr="00F91FA5" w:rsidTr="001F0932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F91FA5" w:rsidRDefault="000503C9" w:rsidP="001F0932">
            <w:pPr>
              <w:spacing w:after="0" w:line="332" w:lineRule="atLeast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F91FA5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Klíčová slova: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0503C9" w:rsidRPr="00F91FA5" w:rsidRDefault="000503C9" w:rsidP="001F0932">
            <w:pPr>
              <w:spacing w:after="0" w:line="240" w:lineRule="auto"/>
              <w:rPr>
                <w:rFonts w:ascii="Arial" w:eastAsia="Times New Roman" w:hAnsi="Arial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0503C9" w:rsidRPr="006F03C1" w:rsidRDefault="00ED42BE" w:rsidP="00ED42BE">
            <w:pPr>
              <w:spacing w:after="0" w:line="240" w:lineRule="auto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  <w:t>Vedení nn,</w:t>
            </w:r>
            <w:r w:rsidR="00815696"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  <w:t xml:space="preserve"> pravidelný odběr, náhradní odběr</w:t>
            </w:r>
          </w:p>
        </w:tc>
      </w:tr>
    </w:tbl>
    <w:p w:rsidR="000503C9" w:rsidRDefault="000503C9" w:rsidP="000503C9">
      <w:pPr>
        <w:spacing w:line="480" w:lineRule="auto"/>
        <w:rPr>
          <w:sz w:val="32"/>
          <w:szCs w:val="32"/>
        </w:rPr>
        <w:sectPr w:rsidR="000503C9" w:rsidSect="00781283">
          <w:headerReference w:type="default" r:id="rId9"/>
          <w:footerReference w:type="default" r:id="rId10"/>
          <w:pgSz w:w="11906" w:h="16838"/>
          <w:pgMar w:top="1417" w:right="1417" w:bottom="1417" w:left="1417" w:header="708" w:footer="0" w:gutter="0"/>
          <w:pgNumType w:start="1"/>
          <w:cols w:space="708"/>
          <w:docGrid w:linePitch="360"/>
        </w:sectPr>
      </w:pPr>
    </w:p>
    <w:p w:rsidR="009114B6" w:rsidRDefault="009114B6" w:rsidP="009114B6">
      <w:pPr>
        <w:pStyle w:val="Nzev"/>
        <w:jc w:val="left"/>
      </w:pPr>
    </w:p>
    <w:p w:rsidR="00292E6C" w:rsidRDefault="00C86079" w:rsidP="009114B6">
      <w:pPr>
        <w:pStyle w:val="Nzev"/>
        <w:jc w:val="left"/>
      </w:pPr>
      <w:r w:rsidRPr="0069488A">
        <w:t>ZADÁNÍ</w:t>
      </w:r>
      <w:r w:rsidRPr="0069488A">
        <w:tab/>
      </w:r>
    </w:p>
    <w:p w:rsidR="009114B6" w:rsidRDefault="009114B6" w:rsidP="009114B6">
      <w:pPr>
        <w:spacing w:line="480" w:lineRule="auto"/>
        <w:rPr>
          <w:rStyle w:val="NzevChar"/>
          <w:rFonts w:eastAsia="Calibri"/>
        </w:rPr>
      </w:pPr>
    </w:p>
    <w:p w:rsidR="00ED42BE" w:rsidRPr="00ED42BE" w:rsidRDefault="00ED42BE" w:rsidP="00ED42BE">
      <w:pPr>
        <w:spacing w:line="480" w:lineRule="auto"/>
        <w:ind w:left="360"/>
        <w:rPr>
          <w:rStyle w:val="NzevChar"/>
          <w:rFonts w:eastAsia="Calibri"/>
          <w:b w:val="0"/>
          <w:sz w:val="24"/>
          <w:szCs w:val="24"/>
        </w:rPr>
      </w:pPr>
      <w:r w:rsidRPr="00ED42BE">
        <w:rPr>
          <w:rStyle w:val="NzevChar"/>
          <w:rFonts w:eastAsia="Calibri"/>
          <w:b w:val="0"/>
          <w:sz w:val="24"/>
          <w:szCs w:val="24"/>
        </w:rPr>
        <w:t>Ulice dlouhá 800 m má být osvětlena svítidly s příkonem 300 W na napětí 220 V. Svítidla jsou umístěna ve vzdálenostech 40 m. Navrhněte průřez napájecího kabelu AYY tak, aby úbytek napětí na konci nepřekročil 5%.</w:t>
      </w:r>
      <w:r w:rsidR="00A10BAD">
        <w:rPr>
          <w:rFonts w:ascii="Cambria" w:hAnsi="Cambria"/>
          <w:bCs/>
          <w:noProof/>
          <w:kern w:val="28"/>
          <w:sz w:val="24"/>
          <w:szCs w:val="24"/>
          <w:lang w:eastAsia="cs-CZ"/>
        </w:rPr>
        <w:drawing>
          <wp:inline distT="0" distB="0" distL="0" distR="0">
            <wp:extent cx="4191285" cy="1395436"/>
            <wp:effectExtent l="171450" t="133350" r="361665" b="300014"/>
            <wp:docPr id="1" name="Obrázek 0" descr="skutecnost rovnomerny odber pro priklad zadan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utecnost rovnomerny odber pro priklad zadani.jpg"/>
                    <pic:cNvPicPr/>
                  </pic:nvPicPr>
                  <pic:blipFill>
                    <a:blip r:embed="rId11" cstate="print"/>
                    <a:srcRect l="435" r="27835" b="49411"/>
                    <a:stretch>
                      <a:fillRect/>
                    </a:stretch>
                  </pic:blipFill>
                  <pic:spPr>
                    <a:xfrm>
                      <a:off x="0" y="0"/>
                      <a:ext cx="4191285" cy="139543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ED42BE" w:rsidRDefault="00ED42BE" w:rsidP="00ED42BE">
      <w:pPr>
        <w:spacing w:line="480" w:lineRule="auto"/>
        <w:rPr>
          <w:rStyle w:val="NzevChar"/>
          <w:rFonts w:eastAsia="Calibri"/>
          <w:b w:val="0"/>
          <w:sz w:val="24"/>
          <w:szCs w:val="24"/>
        </w:rPr>
      </w:pPr>
    </w:p>
    <w:p w:rsidR="00ED42BE" w:rsidRDefault="00ED42BE" w:rsidP="00ED42BE">
      <w:pPr>
        <w:spacing w:line="480" w:lineRule="auto"/>
        <w:rPr>
          <w:rStyle w:val="NzevChar"/>
          <w:rFonts w:eastAsia="Calibri"/>
          <w:b w:val="0"/>
          <w:sz w:val="24"/>
          <w:szCs w:val="24"/>
        </w:rPr>
      </w:pPr>
    </w:p>
    <w:p w:rsidR="00ED42BE" w:rsidRDefault="00ED42BE" w:rsidP="00ED42BE">
      <w:pPr>
        <w:spacing w:line="480" w:lineRule="auto"/>
        <w:rPr>
          <w:rStyle w:val="NzevChar"/>
          <w:rFonts w:eastAsia="Calibri"/>
          <w:b w:val="0"/>
          <w:sz w:val="24"/>
          <w:szCs w:val="24"/>
        </w:rPr>
      </w:pPr>
    </w:p>
    <w:p w:rsidR="00ED42BE" w:rsidRDefault="00ED42BE" w:rsidP="00ED42BE">
      <w:pPr>
        <w:spacing w:line="480" w:lineRule="auto"/>
        <w:rPr>
          <w:rStyle w:val="NzevChar"/>
          <w:rFonts w:eastAsia="Calibri"/>
          <w:b w:val="0"/>
          <w:sz w:val="24"/>
          <w:szCs w:val="24"/>
        </w:rPr>
      </w:pPr>
    </w:p>
    <w:p w:rsidR="00ED42BE" w:rsidRDefault="00ED42BE" w:rsidP="00ED42BE">
      <w:pPr>
        <w:spacing w:line="480" w:lineRule="auto"/>
        <w:rPr>
          <w:rStyle w:val="NzevChar"/>
          <w:rFonts w:eastAsia="Calibri"/>
          <w:b w:val="0"/>
          <w:sz w:val="24"/>
          <w:szCs w:val="24"/>
        </w:rPr>
      </w:pPr>
    </w:p>
    <w:p w:rsidR="00ED42BE" w:rsidRDefault="00ED42BE" w:rsidP="00ED42BE">
      <w:pPr>
        <w:spacing w:line="480" w:lineRule="auto"/>
        <w:rPr>
          <w:rStyle w:val="NzevChar"/>
          <w:rFonts w:eastAsia="Calibri"/>
          <w:b w:val="0"/>
          <w:sz w:val="24"/>
          <w:szCs w:val="24"/>
        </w:rPr>
      </w:pPr>
    </w:p>
    <w:p w:rsidR="00ED42BE" w:rsidRDefault="00ED42BE" w:rsidP="00ED42BE">
      <w:pPr>
        <w:spacing w:line="480" w:lineRule="auto"/>
        <w:rPr>
          <w:rStyle w:val="NzevChar"/>
          <w:rFonts w:eastAsia="Calibri"/>
          <w:b w:val="0"/>
          <w:sz w:val="24"/>
          <w:szCs w:val="24"/>
        </w:rPr>
      </w:pPr>
    </w:p>
    <w:p w:rsidR="00ED42BE" w:rsidRDefault="00ED42BE" w:rsidP="00ED42BE">
      <w:pPr>
        <w:spacing w:line="480" w:lineRule="auto"/>
        <w:rPr>
          <w:rStyle w:val="NzevChar"/>
          <w:rFonts w:eastAsia="Calibri"/>
          <w:b w:val="0"/>
          <w:sz w:val="24"/>
          <w:szCs w:val="24"/>
        </w:rPr>
      </w:pPr>
    </w:p>
    <w:p w:rsidR="00A2594F" w:rsidRPr="00ED42BE" w:rsidRDefault="00A2594F" w:rsidP="00ED42BE">
      <w:pPr>
        <w:spacing w:line="480" w:lineRule="auto"/>
        <w:rPr>
          <w:rStyle w:val="NzevChar"/>
          <w:rFonts w:eastAsia="Calibri"/>
          <w:b w:val="0"/>
          <w:sz w:val="24"/>
          <w:szCs w:val="24"/>
        </w:rPr>
      </w:pPr>
    </w:p>
    <w:p w:rsidR="00D152D7" w:rsidRPr="00A10BAD" w:rsidRDefault="00C86079" w:rsidP="00DE04F2">
      <w:pPr>
        <w:spacing w:line="480" w:lineRule="auto"/>
        <w:rPr>
          <w:rStyle w:val="NzevChar"/>
          <w:rFonts w:eastAsia="Calibri"/>
        </w:rPr>
      </w:pPr>
      <w:r w:rsidRPr="00A10BAD">
        <w:rPr>
          <w:rStyle w:val="NzevChar"/>
          <w:rFonts w:eastAsia="Calibri"/>
        </w:rPr>
        <w:t>ŘEŠENÍ</w:t>
      </w:r>
    </w:p>
    <w:p w:rsidR="00D152D7" w:rsidRPr="00A2594F" w:rsidRDefault="00A10BAD" w:rsidP="00A2594F">
      <w:pPr>
        <w:pStyle w:val="Odstavecseseznamem"/>
        <w:rPr>
          <w:b/>
          <w:sz w:val="24"/>
          <w:szCs w:val="24"/>
        </w:rPr>
      </w:pPr>
      <w:r w:rsidRPr="00ED42BE">
        <w:rPr>
          <w:rStyle w:val="NzevChar"/>
          <w:rFonts w:eastAsia="Calibri"/>
          <w:b w:val="0"/>
          <w:sz w:val="24"/>
          <w:szCs w:val="24"/>
        </w:rPr>
        <w:t>Ulice dlouhá 800 m má být osvětlena svítidly s příkonem 300 W na napětí 220 V. Svítidla jsou umístěna ve vzdálenostech 40 m. Navrhněte průřez napájecího kabelu AYY tak, aby úbytek napětí na konci nepřekročil 5%.</w:t>
      </w:r>
      <w:r w:rsidR="00D152D7" w:rsidRPr="002E467D">
        <w:rPr>
          <w:sz w:val="24"/>
          <w:szCs w:val="24"/>
        </w:rPr>
        <w:tab/>
      </w:r>
    </w:p>
    <w:p w:rsidR="00D152D7" w:rsidRPr="002E467D" w:rsidRDefault="00D152D7" w:rsidP="00C62B49">
      <w:pPr>
        <w:pStyle w:val="Odstavecseseznamem"/>
        <w:jc w:val="center"/>
        <w:rPr>
          <w:sz w:val="24"/>
          <w:szCs w:val="24"/>
        </w:rPr>
      </w:pPr>
    </w:p>
    <w:p w:rsidR="002E467D" w:rsidRDefault="00A10BAD" w:rsidP="002E467D">
      <w:pPr>
        <w:ind w:left="720"/>
        <w:rPr>
          <w:sz w:val="24"/>
          <w:szCs w:val="24"/>
        </w:rPr>
      </w:pPr>
      <w:r w:rsidRPr="00A10BAD">
        <w:rPr>
          <w:noProof/>
          <w:sz w:val="24"/>
          <w:szCs w:val="24"/>
          <w:lang w:eastAsia="cs-CZ"/>
        </w:rPr>
        <w:drawing>
          <wp:inline distT="0" distB="0" distL="0" distR="0">
            <wp:extent cx="4191285" cy="1395436"/>
            <wp:effectExtent l="171450" t="133350" r="361665" b="300014"/>
            <wp:docPr id="4" name="Obrázek 0" descr="skutecnost rovnomerny odber pro priklad zadan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utecnost rovnomerny odber pro priklad zadani.jpg"/>
                    <pic:cNvPicPr/>
                  </pic:nvPicPr>
                  <pic:blipFill>
                    <a:blip r:embed="rId11" cstate="print"/>
                    <a:srcRect l="435" r="27835" b="49411"/>
                    <a:stretch>
                      <a:fillRect/>
                    </a:stretch>
                  </pic:blipFill>
                  <pic:spPr>
                    <a:xfrm>
                      <a:off x="0" y="0"/>
                      <a:ext cx="4191285" cy="139543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A2594F" w:rsidRPr="00877E9D" w:rsidRDefault="00877E9D" w:rsidP="00A2594F">
      <w:pPr>
        <w:pStyle w:val="Odstavecseseznamem"/>
        <w:rPr>
          <w:sz w:val="24"/>
          <w:szCs w:val="24"/>
        </w:rPr>
      </w:pPr>
      <m:oMathPara>
        <m:oMath>
          <m:r>
            <w:rPr>
              <w:rFonts w:ascii="Cambria Math" w:hAnsi="Cambria Math"/>
              <w:sz w:val="24"/>
              <w:szCs w:val="24"/>
            </w:rPr>
            <m:t>P=</m:t>
          </m:r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/>
                  <w:sz w:val="24"/>
                  <w:szCs w:val="24"/>
                </w:rPr>
                <m:t>300</m:t>
              </m:r>
            </m:num>
            <m:den>
              <m:r>
                <w:rPr>
                  <w:rFonts w:ascii="Cambria Math" w:hAnsi="Cambria Math"/>
                  <w:sz w:val="24"/>
                  <w:szCs w:val="24"/>
                </w:rPr>
                <m:t>40</m:t>
              </m:r>
            </m:den>
          </m:f>
          <m:r>
            <w:rPr>
              <w:rFonts w:ascii="Cambria Math" w:hAnsi="Cambria Math"/>
              <w:sz w:val="24"/>
              <w:szCs w:val="24"/>
            </w:rPr>
            <m:t xml:space="preserve"> ×800=6 kW</m:t>
          </m:r>
        </m:oMath>
      </m:oMathPara>
    </w:p>
    <w:p w:rsidR="00A2594F" w:rsidRDefault="00A2594F" w:rsidP="00D152D7">
      <w:pPr>
        <w:pStyle w:val="Odstavecseseznamem"/>
        <w:rPr>
          <w:b/>
          <w:sz w:val="24"/>
          <w:szCs w:val="24"/>
        </w:rPr>
      </w:pPr>
    </w:p>
    <w:p w:rsidR="00A2594F" w:rsidRDefault="00A2594F" w:rsidP="00A2594F">
      <w:pPr>
        <w:pStyle w:val="Odstavecseseznamem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cs-CZ"/>
        </w:rPr>
        <w:drawing>
          <wp:inline distT="0" distB="0" distL="0" distR="0">
            <wp:extent cx="4348234" cy="1777600"/>
            <wp:effectExtent l="171450" t="133350" r="357116" b="298850"/>
            <wp:docPr id="11" name="Obrázek 10" descr="vedení s rovnoměrným zatížením reseni priklad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vedení s rovnoměrným zatížením reseni prikladu.jpg"/>
                    <pic:cNvPicPr/>
                  </pic:nvPicPr>
                  <pic:blipFill>
                    <a:blip r:embed="rId12" cstate="print"/>
                    <a:srcRect l="9133" t="2601" r="16092" b="32941"/>
                    <a:stretch>
                      <a:fillRect/>
                    </a:stretch>
                  </pic:blipFill>
                  <pic:spPr>
                    <a:xfrm>
                      <a:off x="0" y="0"/>
                      <a:ext cx="4348234" cy="17776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A2594F" w:rsidRPr="00877E9D" w:rsidRDefault="00877E9D" w:rsidP="00A2594F">
      <w:pPr>
        <w:pStyle w:val="Odstavecseseznamem"/>
        <w:rPr>
          <w:sz w:val="24"/>
          <w:szCs w:val="24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4"/>
              <w:szCs w:val="24"/>
            </w:rPr>
            <m:t>S=</m:t>
          </m:r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/>
                  <w:sz w:val="24"/>
                  <w:szCs w:val="24"/>
                </w:rPr>
                <m:t>2ρlP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10</m:t>
                  </m:r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</w:rPr>
                    <m:t>5</m:t>
                  </m:r>
                </m:sup>
              </m:sSup>
            </m:num>
            <m:den>
              <m:r>
                <w:rPr>
                  <w:rFonts w:ascii="Cambria Math" w:hAnsi="Cambria Math"/>
                  <w:sz w:val="24"/>
                  <w:szCs w:val="24"/>
                </w:rPr>
                <m:t>u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U</m:t>
                  </m:r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</w:rPr>
                    <m:t>2</m:t>
                  </m:r>
                </m:sup>
              </m:sSup>
            </m:den>
          </m:f>
          <m:r>
            <w:rPr>
              <w:rFonts w:ascii="Cambria Math" w:hAnsi="Cambria Math"/>
              <w:sz w:val="24"/>
              <w:szCs w:val="24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/>
                  <w:sz w:val="24"/>
                  <w:szCs w:val="24"/>
                </w:rPr>
                <m:t>2×0,0359×400×6×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10</m:t>
                  </m:r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</w:rPr>
                    <m:t>5</m:t>
                  </m:r>
                </m:sup>
              </m:sSup>
            </m:num>
            <m:den>
              <m:r>
                <w:rPr>
                  <w:rFonts w:ascii="Cambria Math" w:hAnsi="Cambria Math"/>
                  <w:sz w:val="24"/>
                  <w:szCs w:val="24"/>
                </w:rPr>
                <m:t>5×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220</m:t>
                  </m:r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</w:rPr>
                    <m:t>2</m:t>
                  </m:r>
                </m:sup>
              </m:sSup>
            </m:den>
          </m:f>
          <m:r>
            <w:rPr>
              <w:rFonts w:ascii="Cambria Math" w:hAnsi="Cambria Math"/>
              <w:sz w:val="24"/>
              <w:szCs w:val="24"/>
            </w:rPr>
            <m:t xml:space="preserve">=71,21 </m:t>
          </m:r>
          <m:sSup>
            <m:sSup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hAnsi="Cambria Math"/>
                  <w:sz w:val="24"/>
                  <w:szCs w:val="24"/>
                </w:rPr>
                <m:t>mm</m:t>
              </m:r>
            </m:e>
            <m:sup>
              <m:r>
                <w:rPr>
                  <w:rFonts w:ascii="Cambria Math" w:hAnsi="Cambria Math"/>
                  <w:sz w:val="24"/>
                  <w:szCs w:val="24"/>
                </w:rPr>
                <m:t>2</m:t>
              </m:r>
            </m:sup>
          </m:sSup>
        </m:oMath>
      </m:oMathPara>
    </w:p>
    <w:p w:rsidR="00454CA7" w:rsidRDefault="00454CA7" w:rsidP="00A2594F">
      <w:pPr>
        <w:pStyle w:val="Odstavecseseznamem"/>
        <w:rPr>
          <w:sz w:val="24"/>
          <w:szCs w:val="24"/>
        </w:rPr>
      </w:pPr>
    </w:p>
    <w:p w:rsidR="00454CA7" w:rsidRPr="00454CA7" w:rsidRDefault="00454CA7" w:rsidP="00A2594F">
      <w:pPr>
        <w:pStyle w:val="Odstavecseseznamem"/>
        <w:rPr>
          <w:b/>
          <w:sz w:val="24"/>
          <w:szCs w:val="24"/>
        </w:rPr>
      </w:pPr>
      <w:r>
        <w:rPr>
          <w:sz w:val="24"/>
          <w:szCs w:val="24"/>
        </w:rPr>
        <w:t>Volíme nejbližší normovaný průřez 95 mm</w:t>
      </w:r>
      <w:r>
        <w:rPr>
          <w:sz w:val="24"/>
          <w:szCs w:val="24"/>
          <w:vertAlign w:val="superscript"/>
        </w:rPr>
        <w:t>2</w:t>
      </w:r>
      <w:r>
        <w:rPr>
          <w:sz w:val="24"/>
          <w:szCs w:val="24"/>
        </w:rPr>
        <w:t>.</w:t>
      </w:r>
    </w:p>
    <w:sectPr w:rsidR="00454CA7" w:rsidRPr="00454CA7" w:rsidSect="00F444C6">
      <w:headerReference w:type="default" r:id="rId13"/>
      <w:footerReference w:type="default" r:id="rId14"/>
      <w:pgSz w:w="11906" w:h="16838"/>
      <w:pgMar w:top="1417" w:right="1417" w:bottom="1417" w:left="1417" w:header="708" w:footer="0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C621A" w:rsidRDefault="007C621A" w:rsidP="00C86079">
      <w:pPr>
        <w:spacing w:after="0" w:line="240" w:lineRule="auto"/>
      </w:pPr>
      <w:r>
        <w:separator/>
      </w:r>
    </w:p>
  </w:endnote>
  <w:endnote w:type="continuationSeparator" w:id="1">
    <w:p w:rsidR="007C621A" w:rsidRDefault="007C621A" w:rsidP="00C860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A00002EF" w:usb1="420020E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03C9" w:rsidRPr="008A565C" w:rsidRDefault="000503C9" w:rsidP="00900A90">
    <w:pPr>
      <w:jc w:val="center"/>
      <w:rPr>
        <w:b/>
        <w:sz w:val="28"/>
        <w:szCs w:val="28"/>
      </w:rPr>
    </w:pPr>
    <w:r w:rsidRPr="00F02434">
      <w:rPr>
        <w:b/>
        <w:noProof/>
        <w:sz w:val="28"/>
        <w:szCs w:val="28"/>
        <w:lang w:eastAsia="cs-CZ"/>
      </w:rPr>
      <w:drawing>
        <wp:inline distT="0" distB="0" distL="0" distR="0">
          <wp:extent cx="5759450" cy="197641"/>
          <wp:effectExtent l="19050" t="0" r="0" b="0"/>
          <wp:docPr id="14" name="Objekt 2"/>
          <wp:cNvGraphicFramePr/>
          <a:graphic xmlns:a="http://schemas.openxmlformats.org/drawingml/2006/main">
            <a:graphicData uri="http://schemas.openxmlformats.org/drawingml/2006/lockedCanvas">
              <lc:lockedCanvas xmlns:lc="http://schemas.openxmlformats.org/drawingml/2006/lockedCanvas">
                <a:nvGrpSpPr>
                  <a:cNvPr id="0" name=""/>
                  <a:cNvGrpSpPr/>
                </a:nvGrpSpPr>
                <a:grpSpPr>
                  <a:xfrm>
                    <a:off x="0" y="0"/>
                    <a:ext cx="8423275" cy="1588"/>
                    <a:chOff x="357188" y="6340475"/>
                    <a:chExt cx="8423275" cy="1588"/>
                  </a:xfrm>
                </a:grpSpPr>
                <a:cxnSp>
                  <a:nvCxnSpPr>
                    <a:cNvPr id="25" name="Přímá spojovací čára 24"/>
                    <a:cNvCxnSpPr/>
                  </a:nvCxnSpPr>
                  <a:spPr>
                    <a:xfrm>
                      <a:off x="357188" y="6340475"/>
                      <a:ext cx="8423275" cy="1588"/>
                    </a:xfrm>
                    <a:prstGeom prst="line">
                      <a:avLst/>
                    </a:prstGeom>
                    <a:ln>
                      <a:solidFill>
                        <a:schemeClr val="bg1">
                          <a:lumMod val="50000"/>
                        </a:schemeClr>
                      </a:solidFill>
                    </a:ln>
                    <a:effectLst>
                      <a:outerShdw blurRad="50800" dist="38100" dir="2700000" algn="tl" rotWithShape="0">
                        <a:prstClr val="black">
                          <a:alpha val="40000"/>
                        </a:prstClr>
                      </a:outerShdw>
                    </a:effectLst>
                  </a:spPr>
                  <a:style>
                    <a:lnRef idx="1">
                      <a:schemeClr val="accent1"/>
                    </a:lnRef>
                    <a:fillRef idx="0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tx1"/>
                    </a:fontRef>
                  </a:style>
                </a:cxnSp>
              </lc:lockedCanvas>
            </a:graphicData>
          </a:graphic>
        </wp:inline>
      </w:drawing>
    </w:r>
    <w:r w:rsidR="00900A90">
      <w:rPr>
        <w:b/>
        <w:sz w:val="28"/>
        <w:szCs w:val="28"/>
      </w:rPr>
      <w:t>Investice do vzdělání nesou nejvyšší úrok</w:t>
    </w:r>
  </w:p>
  <w:p w:rsidR="000503C9" w:rsidRDefault="000503C9" w:rsidP="00C86079">
    <w:pPr>
      <w:pStyle w:val="Zpat"/>
      <w:tabs>
        <w:tab w:val="left" w:pos="2665"/>
      </w:tabs>
    </w:pPr>
    <w:r>
      <w:tab/>
    </w:r>
  </w:p>
  <w:p w:rsidR="000503C9" w:rsidRDefault="000503C9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2247" w:rsidRDefault="00AA4313" w:rsidP="00C86079">
    <w:pPr>
      <w:pStyle w:val="Zpat"/>
      <w:tabs>
        <w:tab w:val="left" w:pos="2665"/>
      </w:tabs>
    </w:pPr>
    <w:r>
      <w:rPr>
        <w:noProof/>
        <w:lang w:eastAsia="cs-CZ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2" type="#_x0000_t32" style="position:absolute;margin-left:20.7pt;margin-top:-10.6pt;width:426pt;height:0;z-index:251658752" o:connectortype="straight"/>
      </w:pict>
    </w:r>
    <w:r w:rsidR="002E467D">
      <w:tab/>
      <w:t>Pracovní list 9</w:t>
    </w:r>
    <w:r w:rsidR="005C2247">
      <w:t xml:space="preserve"> – </w:t>
    </w:r>
    <w:r w:rsidR="000503C9">
      <w:t>Vedení nn</w:t>
    </w:r>
    <w:r w:rsidR="00A10BAD">
      <w:t xml:space="preserve"> rovnoměrný odběr</w:t>
    </w:r>
    <w:r w:rsidR="005C2247">
      <w:tab/>
    </w:r>
  </w:p>
  <w:p w:rsidR="005C2247" w:rsidRDefault="005C2247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C621A" w:rsidRDefault="007C621A" w:rsidP="00C86079">
      <w:pPr>
        <w:spacing w:after="0" w:line="240" w:lineRule="auto"/>
      </w:pPr>
      <w:r>
        <w:separator/>
      </w:r>
    </w:p>
  </w:footnote>
  <w:footnote w:type="continuationSeparator" w:id="1">
    <w:p w:rsidR="007C621A" w:rsidRDefault="007C621A" w:rsidP="00C8607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03C9" w:rsidRDefault="000503C9" w:rsidP="00C86079">
    <w:pPr>
      <w:pStyle w:val="Zhlav"/>
      <w:jc w:val="cent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2247" w:rsidRDefault="00AA4313" w:rsidP="00C86079">
    <w:pPr>
      <w:pStyle w:val="Zhlav"/>
      <w:jc w:val="center"/>
    </w:pPr>
    <w:r>
      <w:rPr>
        <w:noProof/>
        <w:lang w:eastAsia="cs-CZ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1" type="#_x0000_t32" style="position:absolute;left:0;text-align:left;margin-left:16.9pt;margin-top:58.35pt;width:426pt;height:0;z-index:251657728" o:connectortype="straight"/>
      </w:pict>
    </w:r>
    <w:r w:rsidR="00F91FA5" w:rsidRPr="00F91FA5">
      <w:rPr>
        <w:noProof/>
        <w:lang w:eastAsia="cs-CZ"/>
      </w:rPr>
      <w:drawing>
        <wp:inline distT="0" distB="0" distL="0" distR="0">
          <wp:extent cx="3492500" cy="762000"/>
          <wp:effectExtent l="19050" t="0" r="0" b="0"/>
          <wp:docPr id="7" name="Obrázek 2" descr="OPVK_hor_zakladni_logolink_CB_cz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88" name="Obrázek 2" descr="OPVK_hor_zakladni_logolink_CB_cz.jpg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92500" cy="7620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EB7B6F"/>
    <w:multiLevelType w:val="hybridMultilevel"/>
    <w:tmpl w:val="C72A51D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F895CF8"/>
    <w:multiLevelType w:val="hybridMultilevel"/>
    <w:tmpl w:val="32AC44E8"/>
    <w:lvl w:ilvl="0" w:tplc="E63C532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AC25F5D"/>
    <w:multiLevelType w:val="hybridMultilevel"/>
    <w:tmpl w:val="971C713E"/>
    <w:lvl w:ilvl="0" w:tplc="0405000F">
      <w:start w:val="1"/>
      <w:numFmt w:val="decimal"/>
      <w:lvlText w:val="%1."/>
      <w:lvlJc w:val="left"/>
      <w:pPr>
        <w:ind w:left="1545" w:hanging="360"/>
      </w:pPr>
    </w:lvl>
    <w:lvl w:ilvl="1" w:tplc="04050019" w:tentative="1">
      <w:start w:val="1"/>
      <w:numFmt w:val="lowerLetter"/>
      <w:lvlText w:val="%2."/>
      <w:lvlJc w:val="left"/>
      <w:pPr>
        <w:ind w:left="2265" w:hanging="360"/>
      </w:pPr>
    </w:lvl>
    <w:lvl w:ilvl="2" w:tplc="0405001B" w:tentative="1">
      <w:start w:val="1"/>
      <w:numFmt w:val="lowerRoman"/>
      <w:lvlText w:val="%3."/>
      <w:lvlJc w:val="right"/>
      <w:pPr>
        <w:ind w:left="2985" w:hanging="180"/>
      </w:pPr>
    </w:lvl>
    <w:lvl w:ilvl="3" w:tplc="0405000F" w:tentative="1">
      <w:start w:val="1"/>
      <w:numFmt w:val="decimal"/>
      <w:lvlText w:val="%4."/>
      <w:lvlJc w:val="left"/>
      <w:pPr>
        <w:ind w:left="3705" w:hanging="360"/>
      </w:pPr>
    </w:lvl>
    <w:lvl w:ilvl="4" w:tplc="04050019" w:tentative="1">
      <w:start w:val="1"/>
      <w:numFmt w:val="lowerLetter"/>
      <w:lvlText w:val="%5."/>
      <w:lvlJc w:val="left"/>
      <w:pPr>
        <w:ind w:left="4425" w:hanging="360"/>
      </w:pPr>
    </w:lvl>
    <w:lvl w:ilvl="5" w:tplc="0405001B" w:tentative="1">
      <w:start w:val="1"/>
      <w:numFmt w:val="lowerRoman"/>
      <w:lvlText w:val="%6."/>
      <w:lvlJc w:val="right"/>
      <w:pPr>
        <w:ind w:left="5145" w:hanging="180"/>
      </w:pPr>
    </w:lvl>
    <w:lvl w:ilvl="6" w:tplc="0405000F" w:tentative="1">
      <w:start w:val="1"/>
      <w:numFmt w:val="decimal"/>
      <w:lvlText w:val="%7."/>
      <w:lvlJc w:val="left"/>
      <w:pPr>
        <w:ind w:left="5865" w:hanging="360"/>
      </w:pPr>
    </w:lvl>
    <w:lvl w:ilvl="7" w:tplc="04050019" w:tentative="1">
      <w:start w:val="1"/>
      <w:numFmt w:val="lowerLetter"/>
      <w:lvlText w:val="%8."/>
      <w:lvlJc w:val="left"/>
      <w:pPr>
        <w:ind w:left="6585" w:hanging="360"/>
      </w:pPr>
    </w:lvl>
    <w:lvl w:ilvl="8" w:tplc="0405001B" w:tentative="1">
      <w:start w:val="1"/>
      <w:numFmt w:val="lowerRoman"/>
      <w:lvlText w:val="%9."/>
      <w:lvlJc w:val="right"/>
      <w:pPr>
        <w:ind w:left="7305" w:hanging="180"/>
      </w:pPr>
    </w:lvl>
  </w:abstractNum>
  <w:abstractNum w:abstractNumId="3">
    <w:nsid w:val="3CAC51CA"/>
    <w:multiLevelType w:val="hybridMultilevel"/>
    <w:tmpl w:val="C59A345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EB2F58"/>
    <w:multiLevelType w:val="hybridMultilevel"/>
    <w:tmpl w:val="E0AE264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62E25DB"/>
    <w:multiLevelType w:val="hybridMultilevel"/>
    <w:tmpl w:val="FB404F0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</w:num>
  <w:num w:numId="3">
    <w:abstractNumId w:val="4"/>
  </w:num>
  <w:num w:numId="4">
    <w:abstractNumId w:val="2"/>
  </w:num>
  <w:num w:numId="5">
    <w:abstractNumId w:val="0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6146"/>
    <o:shapelayout v:ext="edit">
      <o:idmap v:ext="edit" data="2"/>
      <o:rules v:ext="edit">
        <o:r id="V:Rule3" type="connector" idref="#_x0000_s2051"/>
        <o:r id="V:Rule4" type="connector" idref="#_x0000_s2052"/>
      </o:rules>
    </o:shapelayout>
  </w:hdrShapeDefaults>
  <w:footnotePr>
    <w:footnote w:id="0"/>
    <w:footnote w:id="1"/>
  </w:footnotePr>
  <w:endnotePr>
    <w:endnote w:id="0"/>
    <w:endnote w:id="1"/>
  </w:endnotePr>
  <w:compat/>
  <w:rsids>
    <w:rsidRoot w:val="00C2330E"/>
    <w:rsid w:val="00017178"/>
    <w:rsid w:val="000503C9"/>
    <w:rsid w:val="00052C76"/>
    <w:rsid w:val="000F088E"/>
    <w:rsid w:val="002215F2"/>
    <w:rsid w:val="00292E6C"/>
    <w:rsid w:val="002E467D"/>
    <w:rsid w:val="003715CF"/>
    <w:rsid w:val="00371604"/>
    <w:rsid w:val="00383C75"/>
    <w:rsid w:val="003A1179"/>
    <w:rsid w:val="003A70C6"/>
    <w:rsid w:val="00454CA7"/>
    <w:rsid w:val="00455955"/>
    <w:rsid w:val="004803EB"/>
    <w:rsid w:val="00487D3F"/>
    <w:rsid w:val="004E3FEA"/>
    <w:rsid w:val="00507C17"/>
    <w:rsid w:val="0055501E"/>
    <w:rsid w:val="005C2247"/>
    <w:rsid w:val="00650BCC"/>
    <w:rsid w:val="0069488A"/>
    <w:rsid w:val="006B27C6"/>
    <w:rsid w:val="006B44DD"/>
    <w:rsid w:val="006F03C1"/>
    <w:rsid w:val="00704D3B"/>
    <w:rsid w:val="00762EDE"/>
    <w:rsid w:val="00764D59"/>
    <w:rsid w:val="00784DF3"/>
    <w:rsid w:val="007C621A"/>
    <w:rsid w:val="007F25CB"/>
    <w:rsid w:val="00815696"/>
    <w:rsid w:val="00826702"/>
    <w:rsid w:val="008530A8"/>
    <w:rsid w:val="00857280"/>
    <w:rsid w:val="008623DB"/>
    <w:rsid w:val="00877E9D"/>
    <w:rsid w:val="008941C0"/>
    <w:rsid w:val="008D2F55"/>
    <w:rsid w:val="008D7E0B"/>
    <w:rsid w:val="00900A90"/>
    <w:rsid w:val="009114B6"/>
    <w:rsid w:val="00917BFF"/>
    <w:rsid w:val="00926A38"/>
    <w:rsid w:val="00965BE5"/>
    <w:rsid w:val="009B25F0"/>
    <w:rsid w:val="009F2974"/>
    <w:rsid w:val="009F559F"/>
    <w:rsid w:val="00A01992"/>
    <w:rsid w:val="00A044A5"/>
    <w:rsid w:val="00A10BAD"/>
    <w:rsid w:val="00A2594F"/>
    <w:rsid w:val="00A448EC"/>
    <w:rsid w:val="00A519A2"/>
    <w:rsid w:val="00A56BB5"/>
    <w:rsid w:val="00A907EC"/>
    <w:rsid w:val="00AA4313"/>
    <w:rsid w:val="00B00A84"/>
    <w:rsid w:val="00B54120"/>
    <w:rsid w:val="00B773AB"/>
    <w:rsid w:val="00BB62D6"/>
    <w:rsid w:val="00BC1D33"/>
    <w:rsid w:val="00BC2DEB"/>
    <w:rsid w:val="00C12E80"/>
    <w:rsid w:val="00C2330E"/>
    <w:rsid w:val="00C62B49"/>
    <w:rsid w:val="00C76251"/>
    <w:rsid w:val="00C86079"/>
    <w:rsid w:val="00C96CF8"/>
    <w:rsid w:val="00D152D7"/>
    <w:rsid w:val="00D3770D"/>
    <w:rsid w:val="00D606BE"/>
    <w:rsid w:val="00D61D3C"/>
    <w:rsid w:val="00D66862"/>
    <w:rsid w:val="00DB0B24"/>
    <w:rsid w:val="00DE04F2"/>
    <w:rsid w:val="00DF7338"/>
    <w:rsid w:val="00E169B6"/>
    <w:rsid w:val="00E82A53"/>
    <w:rsid w:val="00ED3E8F"/>
    <w:rsid w:val="00ED42BE"/>
    <w:rsid w:val="00F444C6"/>
    <w:rsid w:val="00F56CFC"/>
    <w:rsid w:val="00F67051"/>
    <w:rsid w:val="00F7420E"/>
    <w:rsid w:val="00F74C80"/>
    <w:rsid w:val="00F91FA5"/>
    <w:rsid w:val="00FE5744"/>
    <w:rsid w:val="00FE7B3A"/>
    <w:rsid w:val="00FF776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17BFF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233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2330E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4803EB"/>
    <w:pPr>
      <w:ind w:left="720"/>
      <w:contextualSpacing/>
    </w:pPr>
  </w:style>
  <w:style w:type="paragraph" w:styleId="Titulek">
    <w:name w:val="caption"/>
    <w:basedOn w:val="Normln"/>
    <w:next w:val="Normln"/>
    <w:uiPriority w:val="35"/>
    <w:unhideWhenUsed/>
    <w:qFormat/>
    <w:rsid w:val="00B54120"/>
    <w:pPr>
      <w:spacing w:line="240" w:lineRule="auto"/>
    </w:pPr>
    <w:rPr>
      <w:b/>
      <w:bCs/>
      <w:color w:val="4F81BD"/>
      <w:sz w:val="18"/>
      <w:szCs w:val="18"/>
    </w:rPr>
  </w:style>
  <w:style w:type="paragraph" w:styleId="Zhlav">
    <w:name w:val="header"/>
    <w:basedOn w:val="Normln"/>
    <w:link w:val="ZhlavChar"/>
    <w:uiPriority w:val="99"/>
    <w:semiHidden/>
    <w:unhideWhenUsed/>
    <w:rsid w:val="00C8607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C86079"/>
    <w:rPr>
      <w:sz w:val="22"/>
      <w:szCs w:val="22"/>
      <w:lang w:eastAsia="en-US"/>
    </w:rPr>
  </w:style>
  <w:style w:type="paragraph" w:styleId="Zpat">
    <w:name w:val="footer"/>
    <w:basedOn w:val="Normln"/>
    <w:link w:val="ZpatChar"/>
    <w:uiPriority w:val="99"/>
    <w:unhideWhenUsed/>
    <w:rsid w:val="00C8607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C86079"/>
    <w:rPr>
      <w:sz w:val="22"/>
      <w:szCs w:val="22"/>
      <w:lang w:eastAsia="en-US"/>
    </w:rPr>
  </w:style>
  <w:style w:type="paragraph" w:styleId="Nzev">
    <w:name w:val="Title"/>
    <w:basedOn w:val="Normln"/>
    <w:next w:val="Normln"/>
    <w:link w:val="NzevChar"/>
    <w:uiPriority w:val="10"/>
    <w:qFormat/>
    <w:rsid w:val="0069488A"/>
    <w:pPr>
      <w:spacing w:before="240" w:after="60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</w:rPr>
  </w:style>
  <w:style w:type="character" w:customStyle="1" w:styleId="NzevChar">
    <w:name w:val="Název Char"/>
    <w:basedOn w:val="Standardnpsmoodstavce"/>
    <w:link w:val="Nzev"/>
    <w:uiPriority w:val="10"/>
    <w:rsid w:val="0069488A"/>
    <w:rPr>
      <w:rFonts w:ascii="Cambria" w:eastAsia="Times New Roman" w:hAnsi="Cambria" w:cs="Times New Roman"/>
      <w:b/>
      <w:bCs/>
      <w:kern w:val="28"/>
      <w:sz w:val="32"/>
      <w:szCs w:val="32"/>
      <w:lang w:eastAsia="en-US"/>
    </w:rPr>
  </w:style>
  <w:style w:type="character" w:styleId="Zstupntext">
    <w:name w:val="Placeholder Text"/>
    <w:basedOn w:val="Standardnpsmoodstavce"/>
    <w:uiPriority w:val="99"/>
    <w:semiHidden/>
    <w:rsid w:val="00D152D7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jpeg"/><Relationship Id="rId17" Type="http://schemas.microsoft.com/office/2007/relationships/stylesWithEffects" Target="stylesWithEffects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5B16D7-5EEF-4D21-BCEC-201285EA05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211</Words>
  <Characters>1247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1456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Ucitel</dc:creator>
  <cp:lastModifiedBy>Kerndlova</cp:lastModifiedBy>
  <cp:revision>6</cp:revision>
  <dcterms:created xsi:type="dcterms:W3CDTF">2014-05-07T13:25:00Z</dcterms:created>
  <dcterms:modified xsi:type="dcterms:W3CDTF">2014-05-22T19:40:00Z</dcterms:modified>
</cp:coreProperties>
</file>