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ED9" w:rsidRDefault="00EB0ED9" w:rsidP="00AA1110">
      <w:bookmarkStart w:id="0" w:name="_GoBack"/>
      <w:bookmarkEnd w:id="0"/>
    </w:p>
    <w:p w:rsidR="00AA1110" w:rsidRDefault="004807AE" w:rsidP="00AA1110">
      <w:r w:rsidRPr="004807AE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A1110" w:rsidRDefault="00AA1110" w:rsidP="00AA1110">
      <w:pPr>
        <w:jc w:val="center"/>
        <w:rPr>
          <w:b/>
          <w:sz w:val="28"/>
          <w:szCs w:val="28"/>
        </w:rPr>
      </w:pPr>
    </w:p>
    <w:p w:rsidR="00AA1110" w:rsidRDefault="00AA1110" w:rsidP="00AA1110">
      <w:pPr>
        <w:jc w:val="center"/>
        <w:rPr>
          <w:b/>
          <w:sz w:val="28"/>
          <w:szCs w:val="28"/>
        </w:rPr>
      </w:pPr>
    </w:p>
    <w:p w:rsidR="00AA1110" w:rsidRDefault="00AA1110" w:rsidP="00AA1110">
      <w:pPr>
        <w:pStyle w:val="Nzev"/>
      </w:pPr>
      <w:r w:rsidRPr="007879BA">
        <w:t>PRACOVNÍ LIST</w:t>
      </w:r>
    </w:p>
    <w:p w:rsidR="00AA1110" w:rsidRPr="00F02434" w:rsidRDefault="00AA1110" w:rsidP="00AA1110"/>
    <w:p w:rsidR="00AA1110" w:rsidRDefault="00AA1110" w:rsidP="00AA1110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Vedení </w:t>
      </w:r>
      <w:proofErr w:type="spellStart"/>
      <w:r>
        <w:rPr>
          <w:rFonts w:asciiTheme="majorHAnsi" w:hAnsiTheme="majorHAnsi"/>
          <w:b/>
          <w:bCs/>
          <w:sz w:val="28"/>
          <w:szCs w:val="28"/>
        </w:rPr>
        <w:t>vn</w:t>
      </w:r>
      <w:proofErr w:type="spellEnd"/>
      <w:r>
        <w:rPr>
          <w:rFonts w:asciiTheme="majorHAnsi" w:hAnsiTheme="majorHAnsi"/>
          <w:b/>
          <w:bCs/>
          <w:sz w:val="28"/>
          <w:szCs w:val="28"/>
        </w:rPr>
        <w:t>, vektorový a provozní diagram</w:t>
      </w:r>
    </w:p>
    <w:p w:rsidR="00AA1110" w:rsidRPr="00F02434" w:rsidRDefault="00AA1110" w:rsidP="00AA1110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AA1110" w:rsidRPr="004807A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 žáky 3. ročníků střední školy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D5625" w:rsidP="00AD5625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Vedení </w:t>
            </w:r>
            <w:proofErr w:type="spellStart"/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vn</w:t>
            </w:r>
            <w:proofErr w:type="spellEnd"/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,</w:t>
            </w:r>
            <w:r w:rsidR="00AA1110"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 xml:space="preserve"> provozní diagram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D5625" w:rsidP="001F0932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VY_52_INOVACE_01_18</w:t>
            </w:r>
            <w:r w:rsidR="00AA1110"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AA1110" w:rsidRPr="004807AE" w:rsidTr="001F0932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proofErr w:type="spellStart"/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  <w:proofErr w:type="spellEnd"/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E81EF7" w:rsidRDefault="00E81EF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E81EF7" w:rsidRDefault="00E81EF7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Z3K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Ing. Zuzana </w:t>
            </w:r>
            <w:proofErr w:type="spellStart"/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Kerndlová</w:t>
            </w:r>
            <w:proofErr w:type="spellEnd"/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</w:t>
            </w:r>
            <w:r w:rsidR="00144B7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8.</w:t>
            </w:r>
            <w:r w:rsidR="00144B7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</w:t>
            </w: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2013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E81EF7" w:rsidRDefault="00942B8D" w:rsidP="001F0932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4.</w:t>
            </w:r>
            <w:r w:rsidR="00144B7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3.</w:t>
            </w:r>
            <w:r w:rsidR="00144B7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2014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AA1110" w:rsidP="001F0932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AA1110" w:rsidRPr="004807AE" w:rsidTr="001F0932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E81EF7" w:rsidRDefault="00EE5C9F" w:rsidP="00EE5C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</w:t>
            </w:r>
            <w:r w:rsidR="00A804AA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eriál je určen pro studenty 3. r</w:t>
            </w:r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očníku SPŠEIT. Navazuje na výkladovou prezentaci na téma vedení </w:t>
            </w:r>
            <w:proofErr w:type="spellStart"/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vn</w:t>
            </w:r>
            <w:proofErr w:type="spellEnd"/>
            <w:r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 Studenti si ověří vyhledávání parametrů v tabulkách a normách</w:t>
            </w:r>
            <w:r w:rsidR="005A400F"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a vypočítají konkrétní vedení. Prakti</w:t>
            </w:r>
            <w:r w:rsidR="00AD5625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cky sestrojí provozní</w:t>
            </w:r>
            <w:r w:rsidR="005A400F" w:rsidRPr="00E81EF7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vedení.</w:t>
            </w:r>
          </w:p>
        </w:tc>
      </w:tr>
      <w:tr w:rsidR="00AA1110" w:rsidRPr="004807AE" w:rsidTr="001F0932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473FE8" w:rsidRPr="004807AE" w:rsidRDefault="00AA1110" w:rsidP="001F0932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4807AE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4807AE" w:rsidRDefault="00AA1110" w:rsidP="001F0932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AA1110" w:rsidRPr="005A400F" w:rsidRDefault="005A400F" w:rsidP="00AD5625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5A400F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Činný odpor</w:t>
            </w:r>
            <w:r w:rsidR="00AD562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, reaktance,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procentní úbytek napětí</w:t>
            </w:r>
            <w:r w:rsidR="00AD5625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, provozní diagram </w:t>
            </w:r>
          </w:p>
        </w:tc>
      </w:tr>
    </w:tbl>
    <w:p w:rsidR="00AA1110" w:rsidRDefault="00AA1110" w:rsidP="00AA1110">
      <w:pPr>
        <w:spacing w:line="480" w:lineRule="auto"/>
        <w:rPr>
          <w:sz w:val="32"/>
          <w:szCs w:val="32"/>
        </w:rPr>
        <w:sectPr w:rsidR="00AA1110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734C21" w:rsidRDefault="00734C21" w:rsidP="00A755E8">
      <w:pPr>
        <w:rPr>
          <w:rStyle w:val="NzevChar"/>
          <w:rFonts w:eastAsia="Calibri"/>
        </w:rPr>
      </w:pPr>
    </w:p>
    <w:p w:rsidR="00A755E8" w:rsidRDefault="00734C21" w:rsidP="00A755E8">
      <w:pPr>
        <w:rPr>
          <w:rFonts w:asciiTheme="minorHAnsi" w:hAnsiTheme="minorHAnsi"/>
        </w:rPr>
      </w:pPr>
      <w:r>
        <w:rPr>
          <w:rFonts w:asciiTheme="minorHAnsi" w:hAnsiTheme="minorHAnsi"/>
        </w:rPr>
        <w:t>Sestrojte</w:t>
      </w:r>
      <w:r w:rsidR="00AD5625">
        <w:rPr>
          <w:rFonts w:asciiTheme="minorHAnsi" w:hAnsiTheme="minorHAnsi"/>
        </w:rPr>
        <w:t xml:space="preserve"> provozní</w:t>
      </w:r>
      <w:r w:rsidR="00A85575">
        <w:rPr>
          <w:rFonts w:asciiTheme="minorHAnsi" w:hAnsiTheme="minorHAnsi"/>
        </w:rPr>
        <w:t xml:space="preserve"> </w:t>
      </w:r>
      <w:r w:rsidR="00AD5625">
        <w:rPr>
          <w:rFonts w:asciiTheme="minorHAnsi" w:hAnsiTheme="minorHAnsi"/>
        </w:rPr>
        <w:t xml:space="preserve">diagram třífázového vedení s vodiči 120 </w:t>
      </w:r>
      <w:proofErr w:type="spellStart"/>
      <w:r w:rsidR="00AD5625">
        <w:rPr>
          <w:rFonts w:asciiTheme="minorHAnsi" w:hAnsiTheme="minorHAnsi"/>
        </w:rPr>
        <w:t>AlFe</w:t>
      </w:r>
      <w:proofErr w:type="spellEnd"/>
      <w:r w:rsidR="00AD5625">
        <w:rPr>
          <w:rFonts w:asciiTheme="minorHAnsi" w:hAnsiTheme="minorHAnsi"/>
        </w:rPr>
        <w:t xml:space="preserve"> 6, které má délku 15 km a střední vzdálenost vodičů 200 cm. Odečtěte také, jaké napětí musí být na začátku, odebírá-li se na konci výkon 4 MW při cos</w:t>
      </w:r>
      <m:oMath>
        <m:r>
          <w:rPr>
            <w:rFonts w:ascii="Cambria Math" w:hAnsi="Cambria Math"/>
          </w:rPr>
          <m:t>φ</m:t>
        </m:r>
      </m:oMath>
      <w:r w:rsidR="00FC57D2">
        <w:rPr>
          <w:rFonts w:asciiTheme="minorHAnsi" w:hAnsiTheme="minorHAnsi"/>
        </w:rPr>
        <w:t xml:space="preserve"> = 0,8 a stálém napětí 22 kV.</w:t>
      </w:r>
    </w:p>
    <w:p w:rsidR="00FC57D2" w:rsidRDefault="00FC57D2" w:rsidP="00A755E8">
      <w:pPr>
        <w:rPr>
          <w:rFonts w:asciiTheme="minorHAnsi" w:hAnsiTheme="minorHAnsi"/>
        </w:rPr>
      </w:pPr>
      <w:r>
        <w:rPr>
          <w:rFonts w:asciiTheme="minorHAnsi" w:hAnsiTheme="minorHAnsi"/>
        </w:rPr>
        <w:t>Odečtené hodnoty ještě ověřte výpočtem.</w:t>
      </w:r>
    </w:p>
    <w:p w:rsidR="00A755E8" w:rsidRPr="00A755E8" w:rsidRDefault="00A755E8" w:rsidP="00A755E8">
      <w:pPr>
        <w:rPr>
          <w:rFonts w:asciiTheme="minorHAnsi" w:hAnsiTheme="minorHAnsi"/>
        </w:rPr>
      </w:pPr>
    </w:p>
    <w:p w:rsidR="00AA1110" w:rsidRDefault="00FE7EE0" w:rsidP="00FE7EE0">
      <w:pPr>
        <w:spacing w:after="0" w:line="240" w:lineRule="auto"/>
        <w:jc w:val="center"/>
        <w:rPr>
          <w:rStyle w:val="NzevChar"/>
          <w:rFonts w:eastAsia="Calibri"/>
        </w:rPr>
      </w:pPr>
      <w:r>
        <w:rPr>
          <w:rFonts w:ascii="Cambria" w:hAnsi="Cambria"/>
          <w:b/>
          <w:bCs/>
          <w:noProof/>
          <w:kern w:val="28"/>
          <w:sz w:val="32"/>
          <w:szCs w:val="32"/>
          <w:lang w:eastAsia="cs-CZ"/>
        </w:rPr>
        <w:drawing>
          <wp:inline distT="0" distB="0" distL="0" distR="0">
            <wp:extent cx="2880000" cy="2847074"/>
            <wp:effectExtent l="609600" t="609600" r="587100" b="581926"/>
            <wp:docPr id="2" name="obrázek 1" descr="C:\Users\Ucitel\Desktop\Mriz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Mriz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2700000">
                      <a:off x="0" y="0"/>
                      <a:ext cx="2880000" cy="284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110">
        <w:rPr>
          <w:rStyle w:val="NzevChar"/>
          <w:rFonts w:eastAsia="Calibri"/>
        </w:rPr>
        <w:br w:type="page"/>
      </w:r>
    </w:p>
    <w:p w:rsidR="00AA1110" w:rsidRDefault="00AA1110" w:rsidP="00DE04F2">
      <w:pPr>
        <w:spacing w:line="480" w:lineRule="auto"/>
        <w:rPr>
          <w:rStyle w:val="NzevChar"/>
          <w:rFonts w:eastAsia="Calibri"/>
        </w:rPr>
      </w:pPr>
    </w:p>
    <w:p w:rsidR="00FC57D2" w:rsidRDefault="00C86079" w:rsidP="00FC57D2">
      <w:pPr>
        <w:spacing w:line="480" w:lineRule="auto"/>
        <w:rPr>
          <w:rStyle w:val="NzevChar"/>
          <w:rFonts w:eastAsia="Calibri"/>
        </w:rPr>
      </w:pPr>
      <w:r w:rsidRPr="009114B6">
        <w:rPr>
          <w:rStyle w:val="NzevChar"/>
          <w:rFonts w:eastAsia="Calibri"/>
        </w:rPr>
        <w:t>ŘEŠENÍ</w:t>
      </w:r>
    </w:p>
    <w:p w:rsidR="00A755E8" w:rsidRPr="00FC57D2" w:rsidRDefault="00FC57D2" w:rsidP="00FC57D2">
      <w:pPr>
        <w:spacing w:line="480" w:lineRule="auto"/>
        <w:rPr>
          <w:rFonts w:ascii="Cambria" w:hAnsi="Cambria"/>
          <w:b/>
          <w:bCs/>
          <w:kern w:val="28"/>
          <w:sz w:val="32"/>
          <w:szCs w:val="32"/>
        </w:rPr>
      </w:pPr>
      <w:r>
        <w:rPr>
          <w:rFonts w:asciiTheme="minorHAnsi" w:hAnsiTheme="minorHAnsi"/>
        </w:rPr>
        <w:t xml:space="preserve"> Z tabulek odečteme</w:t>
      </w:r>
    </w:p>
    <w:p w:rsidR="00A755E8" w:rsidRDefault="003A364D" w:rsidP="00A755E8">
      <w:pPr>
        <w:ind w:left="720"/>
        <w:rPr>
          <w:rFonts w:asciiTheme="minorHAnsi" w:hAnsi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=0,271 Ω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km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A755E8" w:rsidRPr="00A755E8" w:rsidRDefault="003A364D" w:rsidP="00A755E8">
      <w:pPr>
        <w:ind w:left="720"/>
        <w:rPr>
          <w:rFonts w:asciiTheme="minorHAnsi" w:hAnsiTheme="minorHAnsi"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>=0,330+0,0288=0,3588</m:t>
          </m:r>
          <m:r>
            <m:rPr>
              <m:sty m:val="p"/>
            </m:rPr>
            <w:rPr>
              <w:rFonts w:ascii="Cambria Math" w:hAnsi="Cambria Math"/>
            </w:rPr>
            <m:t>Ω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km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A755E8" w:rsidRDefault="00A755E8" w:rsidP="00A755E8">
      <w:pPr>
        <w:rPr>
          <w:sz w:val="32"/>
          <w:szCs w:val="32"/>
        </w:rPr>
      </w:pPr>
      <w:r w:rsidRPr="00A755E8">
        <w:t>Určíme</w:t>
      </w:r>
    </w:p>
    <w:p w:rsidR="00A755E8" w:rsidRDefault="00A755E8" w:rsidP="00A755E8">
      <w:pPr>
        <w:ind w:left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 xml:space="preserve">∙I=0,271×15=4,065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A755E8" w:rsidRPr="00A755E8" w:rsidRDefault="00A755E8" w:rsidP="00A755E8">
      <w:pPr>
        <w:ind w:left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X=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k</m:t>
              </m:r>
            </m:sub>
          </m:sSub>
          <m:r>
            <w:rPr>
              <w:rFonts w:ascii="Cambria Math" w:hAnsi="Cambria Math"/>
            </w:rPr>
            <m:t xml:space="preserve">∙I=0,3558×15=5,38 </m:t>
          </m:r>
          <m:r>
            <m:rPr>
              <m:sty m:val="p"/>
            </m:rPr>
            <w:rPr>
              <w:rFonts w:ascii="Cambria Math" w:hAnsi="Cambria Math"/>
            </w:rPr>
            <m:t>Ω</m:t>
          </m:r>
        </m:oMath>
      </m:oMathPara>
    </w:p>
    <w:p w:rsidR="00A755E8" w:rsidRDefault="00A755E8" w:rsidP="00A755E8">
      <w:pPr>
        <w:rPr>
          <w:vertAlign w:val="subscript"/>
        </w:rPr>
      </w:pPr>
      <w:r>
        <w:t>Vypočítáme U</w:t>
      </w:r>
      <w:r>
        <w:rPr>
          <w:vertAlign w:val="subscript"/>
        </w:rPr>
        <w:t>2f</w:t>
      </w:r>
    </w:p>
    <w:p w:rsidR="00A755E8" w:rsidRPr="00A755E8" w:rsidRDefault="003A364D" w:rsidP="00A755E8">
      <w:pPr>
        <w:ind w:left="720"/>
        <w:jc w:val="both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2f</m:t>
              </m:r>
            </m:sub>
          </m:sSub>
          <m:r>
            <w:rPr>
              <w:rFonts w:asci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22 000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</m:den>
          </m:f>
          <m:r>
            <w:rPr>
              <w:rFonts w:ascii="Cambria Math"/>
            </w:rPr>
            <m:t>=12</m:t>
          </m:r>
          <m:r>
            <w:rPr>
              <w:rFonts w:ascii="Cambria Math" w:hAnsi="Cambria Math"/>
            </w:rPr>
            <m:t> </m:t>
          </m:r>
          <m:r>
            <w:rPr>
              <w:rFonts w:ascii="Cambria Math"/>
            </w:rPr>
            <m:t>702 V</m:t>
          </m:r>
        </m:oMath>
      </m:oMathPara>
    </w:p>
    <w:p w:rsidR="00A755E8" w:rsidRDefault="00A755E8" w:rsidP="00A755E8">
      <w:r>
        <w:t>Vypočítáme proud</w:t>
      </w:r>
    </w:p>
    <w:p w:rsidR="00A755E8" w:rsidRPr="00A755E8" w:rsidRDefault="00A755E8" w:rsidP="00A755E8">
      <w:pPr>
        <w:ind w:left="72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I</m:t>
          </m:r>
          <m:r>
            <w:rPr>
              <w:rFonts w:ascii="Cambria Math"/>
            </w:rPr>
            <m:t xml:space="preserve">=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 xml:space="preserve">4 </m:t>
              </m:r>
              <m: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>6</m:t>
                  </m:r>
                </m:sup>
              </m:sSup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/>
                    </w:rPr>
                    <m:t>3</m:t>
                  </m:r>
                </m:e>
              </m:rad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 xml:space="preserve">22 .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10</m:t>
                  </m:r>
                </m:e>
                <m:sup>
                  <m:r>
                    <w:rPr>
                      <w:rFonts w:ascii="Cambria Math"/>
                    </w:rPr>
                    <m:t xml:space="preserve">3 </m:t>
                  </m:r>
                </m:sup>
              </m:sSup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0,8</m:t>
              </m:r>
            </m:den>
          </m:f>
          <m:r>
            <w:rPr>
              <w:rFonts w:ascii="Cambria Math"/>
            </w:rPr>
            <m:t xml:space="preserve">=131 A  </m:t>
          </m:r>
        </m:oMath>
      </m:oMathPara>
    </w:p>
    <w:p w:rsidR="00A755E8" w:rsidRDefault="00A755E8" w:rsidP="00A755E8">
      <w:r>
        <w:t>Vypočítáme činnou a jalovou složku proudu</w:t>
      </w:r>
    </w:p>
    <w:p w:rsidR="00A755E8" w:rsidRPr="00A755E8" w:rsidRDefault="003A364D" w:rsidP="00FF4945">
      <w:pPr>
        <w:ind w:left="720"/>
        <w:rPr>
          <w:i/>
          <w:sz w:val="32"/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/>
                </w:rPr>
                <m:t>č</m:t>
              </m:r>
            </m:sub>
          </m:sSub>
          <m:r>
            <w:rPr>
              <w:rFonts w:ascii="Cambria Math"/>
            </w:rPr>
            <m:t>=</m:t>
          </m:r>
          <m:r>
            <w:rPr>
              <w:rFonts w:ascii="Cambria Math" w:hAnsi="Cambria Math"/>
            </w:rPr>
            <m:t>I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w:rPr>
                  <w:rFonts w:asci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φ</m:t>
              </m:r>
              <m:r>
                <w:rPr>
                  <w:rFonts w:ascii="Cambria Math"/>
                </w:rPr>
                <m:t>=131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>0,8 =104,8 A</m:t>
              </m:r>
            </m:e>
          </m:func>
        </m:oMath>
      </m:oMathPara>
    </w:p>
    <w:p w:rsidR="00A755E8" w:rsidRPr="00A755E8" w:rsidRDefault="003A364D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/>
            </w:rPr>
            <m:t>=</m:t>
          </m:r>
          <m:r>
            <w:rPr>
              <w:rFonts w:ascii="Cambria Math" w:hAnsi="Cambria Math"/>
            </w:rPr>
            <m:t>I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w:rPr>
                  <w:rFonts w:asci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φ</m:t>
              </m:r>
              <m:r>
                <w:rPr>
                  <w:rFonts w:ascii="Cambria Math"/>
                </w:rPr>
                <m:t>=131</m:t>
              </m:r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/>
                </w:rPr>
                <m:t xml:space="preserve">0,6 =78,6 </m:t>
              </m:r>
              <m:r>
                <w:rPr>
                  <w:rFonts w:ascii="Cambria Math" w:hAnsi="Cambria Math"/>
                </w:rPr>
                <m:t>A</m:t>
              </m:r>
            </m:e>
          </m:func>
        </m:oMath>
      </m:oMathPara>
    </w:p>
    <w:p w:rsidR="00A755E8" w:rsidRPr="00FF4945" w:rsidRDefault="003A364D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č</m:t>
                  </m:r>
                </m:sub>
              </m:sSub>
              <m:r>
                <w:rPr>
                  <w:rFonts w:ascii="Cambria Math"/>
                </w:rPr>
                <m:t>+</m:t>
              </m:r>
              <m:r>
                <w:rPr>
                  <w:rFonts w:ascii="Cambria Math" w:hAnsi="Cambria Math"/>
                </w:rPr>
                <m:t>X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e>
          </m:d>
          <m:r>
            <w:rPr>
              <w:rFonts w:ascii="Cambria Math"/>
            </w:rPr>
            <m:t>+</m:t>
          </m:r>
          <m:r>
            <w:rPr>
              <w:rFonts w:ascii="Cambria Math" w:hAnsi="Cambria Math"/>
            </w:rPr>
            <m:t>j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č</m:t>
                  </m:r>
                </m:sub>
              </m:sSub>
              <m:r>
                <w:rPr>
                  <w:rFonts w:ascii="Cambria Math" w:hAnsi="Cambria Math"/>
                </w:rPr>
                <m:t>+R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/>
                    </w:rPr>
                    <m:t>I</m:t>
                  </m:r>
                </m:e>
                <m:sub>
                  <m:r>
                    <w:rPr>
                      <w:rFonts w:ascii="Cambria Math"/>
                    </w:rPr>
                    <m:t>j</m:t>
                  </m:r>
                </m:sub>
              </m:sSub>
            </m:e>
          </m:d>
        </m:oMath>
      </m:oMathPara>
    </w:p>
    <w:p w:rsidR="00A755E8" w:rsidRPr="00FF4945" w:rsidRDefault="003A364D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/>
            </w:rPr>
            <m:t>=12 702+425+423+</m:t>
          </m:r>
          <m:r>
            <w:rPr>
              <w:rFonts w:ascii="Cambria Math" w:hAnsi="Cambria Math"/>
            </w:rPr>
            <m:t>j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/>
                </w:rPr>
                <m:t xml:space="preserve"> 564</m:t>
              </m:r>
              <m:r>
                <w:rPr>
                  <w:rFonts w:ascii="Cambria Math" w:hAnsi="Cambria Math"/>
                </w:rPr>
                <m:t>-319</m:t>
              </m:r>
            </m:e>
          </m:d>
          <m:r>
            <w:rPr>
              <w:rFonts w:asci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/>
                </w:rPr>
                <m:t xml:space="preserve"> 13 550+</m:t>
              </m:r>
              <m:r>
                <w:rPr>
                  <w:rFonts w:ascii="Cambria Math" w:hAnsi="Cambria Math"/>
                </w:rPr>
                <m:t>j</m:t>
              </m:r>
              <m:r>
                <w:rPr>
                  <w:rFonts w:ascii="Cambria Math"/>
                </w:rPr>
                <m:t xml:space="preserve"> 245</m:t>
              </m:r>
            </m:e>
          </m:d>
          <m:r>
            <w:rPr>
              <w:rFonts w:ascii="Cambria Math" w:hAnsi="Cambria Math"/>
            </w:rPr>
            <m:t>V</m:t>
          </m:r>
        </m:oMath>
      </m:oMathPara>
    </w:p>
    <w:p w:rsidR="00A755E8" w:rsidRDefault="003A364D" w:rsidP="00FF4945">
      <w:pPr>
        <w:ind w:left="720"/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/>
                    </w:rPr>
                    <m:t>1</m:t>
                  </m:r>
                </m:sub>
              </m:sSub>
            </m:e>
          </m:d>
          <m:r>
            <w:rPr>
              <w:rFonts w:ascii="Cambria Math"/>
            </w:rPr>
            <m:t xml:space="preserve">= 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13 550</m:t>
                  </m:r>
                </m:e>
                <m:sup>
                  <m:r>
                    <w:rPr>
                      <w:rFonts w:ascii="Cambria Math"/>
                    </w:rPr>
                    <m:t>2</m:t>
                  </m:r>
                </m:sup>
              </m:sSup>
              <m:r>
                <w:rPr>
                  <w:rFonts w:asci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/>
                    </w:rPr>
                    <m:t>245</m:t>
                  </m:r>
                </m:e>
                <m:sup>
                  <m:r>
                    <w:rPr>
                      <w:rFonts w:ascii="Cambria Math"/>
                    </w:rPr>
                    <m:t xml:space="preserve">2 </m:t>
                  </m:r>
                </m:sup>
              </m:sSup>
            </m:e>
          </m:rad>
        </m:oMath>
      </m:oMathPara>
    </w:p>
    <w:p w:rsidR="00FF4945" w:rsidRPr="00FF4945" w:rsidRDefault="003A364D" w:rsidP="00FF4945">
      <w:pPr>
        <w:ind w:left="720"/>
        <w:rPr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=13 552 V</m:t>
          </m:r>
        </m:oMath>
      </m:oMathPara>
    </w:p>
    <w:p w:rsidR="00A755E8" w:rsidRPr="00A94261" w:rsidRDefault="00A755E8" w:rsidP="00A755E8">
      <w:r>
        <w:t>Úbytek napětí</w:t>
      </w:r>
    </w:p>
    <w:p w:rsidR="00A755E8" w:rsidRPr="00FF4945" w:rsidRDefault="00FF4945" w:rsidP="00FF4945">
      <w:pPr>
        <w:ind w:left="720"/>
        <w:rPr>
          <w:i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</w:rPr>
            <m:t>∆U</m:t>
          </m:r>
          <m:r>
            <w:rPr>
              <w:rFonts w:ascii="Cambria Math"/>
            </w:rPr>
            <m:t xml:space="preserve">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/>
                </w:rPr>
                <m:t>2</m:t>
              </m:r>
            </m:sub>
          </m:sSub>
          <m:r>
            <w:rPr>
              <w:rFonts w:ascii="Cambria Math"/>
            </w:rPr>
            <m:t xml:space="preserve"> =13 552</m:t>
          </m:r>
          <m:r>
            <w:rPr>
              <w:rFonts w:ascii="Cambria Math" w:hAnsi="Cambria Math"/>
            </w:rPr>
            <m:t>-</m:t>
          </m:r>
          <m:r>
            <w:rPr>
              <w:rFonts w:ascii="Cambria Math"/>
            </w:rPr>
            <m:t>12</m:t>
          </m:r>
          <m:r>
            <w:rPr>
              <w:rFonts w:ascii="Cambria Math"/>
            </w:rPr>
            <m:t> </m:t>
          </m:r>
          <m:r>
            <w:rPr>
              <w:rFonts w:ascii="Cambria Math"/>
            </w:rPr>
            <m:t>702 =</m:t>
          </m:r>
          <m:r>
            <m:rPr>
              <m:sty m:val="bi"/>
            </m:rPr>
            <w:rPr>
              <w:rFonts w:ascii="Cambria Math"/>
            </w:rPr>
            <m:t xml:space="preserve">850 </m:t>
          </m:r>
          <m:r>
            <m:rPr>
              <m:sty m:val="bi"/>
            </m:rPr>
            <w:rPr>
              <w:rFonts w:ascii="Cambria Math" w:hAnsi="Cambria Math"/>
            </w:rPr>
            <m:t>V</m:t>
          </m:r>
        </m:oMath>
      </m:oMathPara>
    </w:p>
    <w:p w:rsidR="00DC53DA" w:rsidRDefault="00DC53DA" w:rsidP="00A755E8"/>
    <w:p w:rsidR="00DC53DA" w:rsidRDefault="00DC53DA" w:rsidP="00A755E8"/>
    <w:p w:rsidR="00FF4945" w:rsidRDefault="00A755E8" w:rsidP="00A755E8">
      <w:r>
        <w:lastRenderedPageBreak/>
        <w:t xml:space="preserve">Procentní úbytek </w:t>
      </w:r>
    </w:p>
    <w:p w:rsidR="00A755E8" w:rsidRPr="00FF4945" w:rsidRDefault="003A364D" w:rsidP="00FF4945">
      <w:pPr>
        <w:ind w:left="720"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bi"/>
                </m:rPr>
                <w:rPr>
                  <w:rFonts w:ascii="Cambria Math"/>
                </w:rPr>
                <m:t>%</m:t>
              </m:r>
            </m:sub>
          </m:sSub>
          <m:r>
            <w:rPr>
              <w:rFonts w:asci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/>
                </w:rPr>
                <m:t>850</m:t>
              </m:r>
              <m:r>
                <w:rPr>
                  <w:rFonts w:ascii="Cambria Math" w:hAnsi="Cambria Math"/>
                </w:rPr>
                <m:t>×</m:t>
              </m:r>
              <m:r>
                <w:rPr>
                  <w:rFonts w:ascii="Cambria Math"/>
                </w:rPr>
                <m:t>100</m:t>
              </m:r>
            </m:num>
            <m:den>
              <m:r>
                <w:rPr>
                  <w:rFonts w:ascii="Cambria Math"/>
                </w:rPr>
                <m:t>12 702</m:t>
              </m:r>
            </m:den>
          </m:f>
          <m:r>
            <w:rPr>
              <w:rFonts w:ascii="Cambria Math"/>
            </w:rPr>
            <m:t xml:space="preserve"> =</m:t>
          </m:r>
          <m:r>
            <m:rPr>
              <m:sty m:val="bi"/>
            </m:rPr>
            <w:rPr>
              <w:rFonts w:ascii="Cambria Math"/>
            </w:rPr>
            <m:t>6,69 %</m:t>
          </m:r>
        </m:oMath>
      </m:oMathPara>
    </w:p>
    <w:p w:rsidR="00A755E8" w:rsidRDefault="00515E72" w:rsidP="00A755E8">
      <w:r w:rsidRPr="00515E72">
        <w:t>Nyní sestrojíme provozní diagram vedení</w:t>
      </w:r>
      <w:r>
        <w:t>.</w:t>
      </w:r>
    </w:p>
    <w:p w:rsidR="00515E72" w:rsidRDefault="00515E72" w:rsidP="00A755E8">
      <w:r>
        <w:t>Určíme úbytky:</w:t>
      </w:r>
    </w:p>
    <w:p w:rsidR="00515E72" w:rsidRDefault="00515E72" w:rsidP="00A755E8">
      <m:oMathPara>
        <m:oMath>
          <m:r>
            <w:rPr>
              <w:rFonts w:ascii="Cambria Math" w:hAnsi="Cambria Math"/>
            </w:rPr>
            <m:t>R×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č</m:t>
              </m:r>
            </m:sub>
          </m:sSub>
          <m:r>
            <w:rPr>
              <w:rFonts w:ascii="Cambria Math" w:hAnsi="Cambria Math"/>
            </w:rPr>
            <m:t>=4,065×104,8=425 V</m:t>
          </m:r>
        </m:oMath>
      </m:oMathPara>
    </w:p>
    <w:p w:rsidR="00515E72" w:rsidRDefault="00515E72" w:rsidP="00A755E8">
      <m:oMathPara>
        <m:oMath>
          <m:r>
            <w:rPr>
              <w:rFonts w:ascii="Cambria Math" w:hAnsi="Cambria Math"/>
            </w:rPr>
            <m:t>R×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=4,065×78,6=319 V</m:t>
          </m:r>
        </m:oMath>
      </m:oMathPara>
    </w:p>
    <w:p w:rsidR="001E7F97" w:rsidRDefault="001E7F97" w:rsidP="00A755E8">
      <m:oMathPara>
        <m:oMath>
          <m:r>
            <w:rPr>
              <w:rFonts w:ascii="Cambria Math" w:hAnsi="Cambria Math"/>
            </w:rPr>
            <m:t>X×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č</m:t>
              </m:r>
            </m:sub>
          </m:sSub>
          <m:r>
            <w:rPr>
              <w:rFonts w:ascii="Cambria Math" w:hAnsi="Cambria Math"/>
            </w:rPr>
            <m:t>=5,38×104,8=564 V</m:t>
          </m:r>
        </m:oMath>
      </m:oMathPara>
    </w:p>
    <w:p w:rsidR="001E7F97" w:rsidRDefault="001E7F97" w:rsidP="00A755E8">
      <m:oMathPara>
        <m:oMath>
          <m:r>
            <w:rPr>
              <w:rFonts w:ascii="Cambria Math" w:hAnsi="Cambria Math"/>
            </w:rPr>
            <m:t>X×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=5,38×78,6=423 V</m:t>
          </m:r>
        </m:oMath>
      </m:oMathPara>
    </w:p>
    <w:p w:rsidR="001E7F97" w:rsidRDefault="001E7F97" w:rsidP="00A755E8">
      <w:r>
        <w:t xml:space="preserve">Ve zvoleném měřítku vyneseme </w:t>
      </w:r>
      <w:proofErr w:type="spellStart"/>
      <w:r>
        <w:t>RI</w:t>
      </w:r>
      <w:r>
        <w:rPr>
          <w:vertAlign w:val="subscript"/>
        </w:rPr>
        <w:t>č</w:t>
      </w:r>
      <w:proofErr w:type="spellEnd"/>
      <w:r>
        <w:t xml:space="preserve"> a </w:t>
      </w:r>
      <w:proofErr w:type="spellStart"/>
      <w:r>
        <w:t>XI</w:t>
      </w:r>
      <w:r>
        <w:rPr>
          <w:vertAlign w:val="subscript"/>
        </w:rPr>
        <w:t>j</w:t>
      </w:r>
      <w:proofErr w:type="spellEnd"/>
      <w:r>
        <w:t xml:space="preserve"> a vzdálenost </w:t>
      </w:r>
      <w:proofErr w:type="spellStart"/>
      <w:r>
        <w:t>ZI</w:t>
      </w:r>
      <w:r>
        <w:rPr>
          <w:vertAlign w:val="subscript"/>
        </w:rPr>
        <w:t>č</w:t>
      </w:r>
      <w:proofErr w:type="spellEnd"/>
      <w:r>
        <w:t xml:space="preserve"> rozdělíme na 4 díly po 1 MW.</w:t>
      </w:r>
    </w:p>
    <w:p w:rsidR="001E7F97" w:rsidRDefault="001E7F97" w:rsidP="00A755E8">
      <w:r>
        <w:t xml:space="preserve">Dostali jsme měřítko pro MW a pro </w:t>
      </w:r>
      <w:proofErr w:type="spellStart"/>
      <w:r>
        <w:t>MVAr</w:t>
      </w:r>
      <w:proofErr w:type="spellEnd"/>
      <w:r>
        <w:t>.</w:t>
      </w:r>
    </w:p>
    <w:p w:rsidR="001E7F97" w:rsidRDefault="001E7F97" w:rsidP="00A755E8">
      <w:r>
        <w:t>Stupnici ve voltech nebo v ampérech vyneseme mimo rastr tak, aby směřovala do počátku, který je umístěn mimo graf.</w:t>
      </w:r>
    </w:p>
    <w:p w:rsidR="00501D4B" w:rsidRDefault="00501D4B" w:rsidP="00A755E8"/>
    <w:p w:rsidR="00501D4B" w:rsidRDefault="00501D4B" w:rsidP="00DC53D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084556" cy="3528000"/>
            <wp:effectExtent l="19050" t="0" r="0" b="0"/>
            <wp:docPr id="3" name="Obrázek 2" descr="provozni 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vozni diagram.PNG"/>
                    <pic:cNvPicPr/>
                  </pic:nvPicPr>
                  <pic:blipFill>
                    <a:blip r:embed="rId12" cstate="print"/>
                    <a:srcRect l="9810" t="2462" r="7007" b="2462"/>
                    <a:stretch>
                      <a:fillRect/>
                    </a:stretch>
                  </pic:blipFill>
                  <pic:spPr>
                    <a:xfrm>
                      <a:off x="0" y="0"/>
                      <a:ext cx="4084556" cy="35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4F2" w:rsidRPr="00371604" w:rsidRDefault="00501D4B" w:rsidP="0045755A">
      <w:pPr>
        <w:rPr>
          <w:sz w:val="32"/>
          <w:szCs w:val="32"/>
        </w:rPr>
      </w:pPr>
      <w:r w:rsidRPr="00DC53DA">
        <w:rPr>
          <w:b/>
          <w:sz w:val="28"/>
          <w:szCs w:val="28"/>
        </w:rPr>
        <w:t>Pro 4 MW přečteme 106,7</w:t>
      </w:r>
      <w:r w:rsidR="00A85575">
        <w:rPr>
          <w:b/>
          <w:sz w:val="28"/>
          <w:szCs w:val="28"/>
        </w:rPr>
        <w:t xml:space="preserve"> </w:t>
      </w:r>
      <w:r w:rsidRPr="00DC53DA">
        <w:rPr>
          <w:b/>
          <w:sz w:val="28"/>
          <w:szCs w:val="28"/>
        </w:rPr>
        <w:t xml:space="preserve">%, tedy 13 550 V. </w:t>
      </w:r>
      <w:r w:rsidR="00DF46EB">
        <w:rPr>
          <w:b/>
          <w:sz w:val="28"/>
          <w:szCs w:val="28"/>
        </w:rPr>
        <w:t>Obě metody vedou ke stejnému výsledku.</w:t>
      </w:r>
    </w:p>
    <w:sectPr w:rsidR="00DE04F2" w:rsidRPr="00371604" w:rsidSect="00F444C6">
      <w:headerReference w:type="default" r:id="rId13"/>
      <w:footerReference w:type="default" r:id="rId14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1FF" w:rsidRDefault="00F821FF" w:rsidP="00C86079">
      <w:pPr>
        <w:spacing w:after="0" w:line="240" w:lineRule="auto"/>
      </w:pPr>
      <w:r>
        <w:separator/>
      </w:r>
    </w:p>
  </w:endnote>
  <w:endnote w:type="continuationSeparator" w:id="0">
    <w:p w:rsidR="00F821FF" w:rsidRDefault="00F821FF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10" w:rsidRPr="008A565C" w:rsidRDefault="00AA111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6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 w:rsidR="006D469C">
      <w:rPr>
        <w:b/>
        <w:sz w:val="28"/>
        <w:szCs w:val="28"/>
      </w:rPr>
      <w:t>Investice do vzdělání nesou nejvyšší úrok</w:t>
    </w:r>
  </w:p>
  <w:p w:rsidR="00AA1110" w:rsidRDefault="00AA1110" w:rsidP="00C86079">
    <w:pPr>
      <w:pStyle w:val="Zpat"/>
      <w:tabs>
        <w:tab w:val="left" w:pos="2665"/>
      </w:tabs>
    </w:pPr>
    <w:r>
      <w:tab/>
    </w:r>
  </w:p>
  <w:p w:rsidR="00AA1110" w:rsidRDefault="00AA111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3A364D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AD5625">
      <w:tab/>
      <w:t>Pracovní list 18</w:t>
    </w:r>
    <w:r w:rsidR="005C2247">
      <w:t xml:space="preserve"> – </w:t>
    </w:r>
    <w:r w:rsidR="00AA1110">
      <w:t xml:space="preserve">Vedení </w:t>
    </w:r>
    <w:proofErr w:type="spellStart"/>
    <w:r w:rsidR="00AA1110">
      <w:t>vn</w:t>
    </w:r>
    <w:proofErr w:type="spellEnd"/>
    <w:r w:rsidR="00AA1110">
      <w:t>, vektorový a provozní diagram</w:t>
    </w:r>
    <w:r w:rsidR="005C2247">
      <w:tab/>
    </w:r>
  </w:p>
  <w:p w:rsidR="005C2247" w:rsidRDefault="005C224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1FF" w:rsidRDefault="00F821FF" w:rsidP="00C86079">
      <w:pPr>
        <w:spacing w:after="0" w:line="240" w:lineRule="auto"/>
      </w:pPr>
      <w:r>
        <w:separator/>
      </w:r>
    </w:p>
  </w:footnote>
  <w:footnote w:type="continuationSeparator" w:id="0">
    <w:p w:rsidR="00F821FF" w:rsidRDefault="00F821FF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110" w:rsidRDefault="00AA111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247" w:rsidRDefault="003A364D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4807AE" w:rsidRPr="004807AE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4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C2330E"/>
    <w:rsid w:val="0003689F"/>
    <w:rsid w:val="00052C76"/>
    <w:rsid w:val="00097782"/>
    <w:rsid w:val="000A6CFE"/>
    <w:rsid w:val="00144B7A"/>
    <w:rsid w:val="00152C3A"/>
    <w:rsid w:val="001838E3"/>
    <w:rsid w:val="001D5D17"/>
    <w:rsid w:val="001E7F97"/>
    <w:rsid w:val="00292E6C"/>
    <w:rsid w:val="0031143E"/>
    <w:rsid w:val="003715CF"/>
    <w:rsid w:val="00371604"/>
    <w:rsid w:val="003A1179"/>
    <w:rsid w:val="003A364D"/>
    <w:rsid w:val="003A4039"/>
    <w:rsid w:val="003A498D"/>
    <w:rsid w:val="00403976"/>
    <w:rsid w:val="00445703"/>
    <w:rsid w:val="0045755A"/>
    <w:rsid w:val="004803EB"/>
    <w:rsid w:val="004807AE"/>
    <w:rsid w:val="00487D3F"/>
    <w:rsid w:val="00501D4B"/>
    <w:rsid w:val="00515E72"/>
    <w:rsid w:val="0055501E"/>
    <w:rsid w:val="005A400F"/>
    <w:rsid w:val="005B0CA2"/>
    <w:rsid w:val="005B5689"/>
    <w:rsid w:val="005C2247"/>
    <w:rsid w:val="005F67FD"/>
    <w:rsid w:val="006028B3"/>
    <w:rsid w:val="00631374"/>
    <w:rsid w:val="0069488A"/>
    <w:rsid w:val="006A5270"/>
    <w:rsid w:val="006B27C6"/>
    <w:rsid w:val="006D469C"/>
    <w:rsid w:val="006E41DA"/>
    <w:rsid w:val="00734C21"/>
    <w:rsid w:val="007362A6"/>
    <w:rsid w:val="00764D59"/>
    <w:rsid w:val="007C5FDD"/>
    <w:rsid w:val="007E3015"/>
    <w:rsid w:val="007E4D86"/>
    <w:rsid w:val="0080621F"/>
    <w:rsid w:val="00826702"/>
    <w:rsid w:val="00857280"/>
    <w:rsid w:val="009114B6"/>
    <w:rsid w:val="00917BFF"/>
    <w:rsid w:val="00936E12"/>
    <w:rsid w:val="00942B8D"/>
    <w:rsid w:val="00A01992"/>
    <w:rsid w:val="00A13FE3"/>
    <w:rsid w:val="00A221C0"/>
    <w:rsid w:val="00A448EC"/>
    <w:rsid w:val="00A519A2"/>
    <w:rsid w:val="00A56BB5"/>
    <w:rsid w:val="00A755E8"/>
    <w:rsid w:val="00A804AA"/>
    <w:rsid w:val="00A85575"/>
    <w:rsid w:val="00A95575"/>
    <w:rsid w:val="00AA0F7C"/>
    <w:rsid w:val="00AA1110"/>
    <w:rsid w:val="00AC6958"/>
    <w:rsid w:val="00AD1A74"/>
    <w:rsid w:val="00AD5625"/>
    <w:rsid w:val="00B00A84"/>
    <w:rsid w:val="00B54120"/>
    <w:rsid w:val="00B773AB"/>
    <w:rsid w:val="00BB2786"/>
    <w:rsid w:val="00BC1D33"/>
    <w:rsid w:val="00BC2DEB"/>
    <w:rsid w:val="00BF1EF0"/>
    <w:rsid w:val="00C2330E"/>
    <w:rsid w:val="00C86079"/>
    <w:rsid w:val="00C96CF8"/>
    <w:rsid w:val="00CB7DBD"/>
    <w:rsid w:val="00CE14EB"/>
    <w:rsid w:val="00CF49B4"/>
    <w:rsid w:val="00DC53DA"/>
    <w:rsid w:val="00DE04F2"/>
    <w:rsid w:val="00DF46EB"/>
    <w:rsid w:val="00E271DE"/>
    <w:rsid w:val="00E81EF7"/>
    <w:rsid w:val="00EB0CAA"/>
    <w:rsid w:val="00EB0ED9"/>
    <w:rsid w:val="00EE5C9F"/>
    <w:rsid w:val="00F444C6"/>
    <w:rsid w:val="00F609C2"/>
    <w:rsid w:val="00F7420E"/>
    <w:rsid w:val="00F74C80"/>
    <w:rsid w:val="00F821FF"/>
    <w:rsid w:val="00FC57D2"/>
    <w:rsid w:val="00FE5744"/>
    <w:rsid w:val="00FE7EE0"/>
    <w:rsid w:val="00FF4945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A755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38D31-8571-4265-8B26-2CAC5F0B9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3</cp:revision>
  <cp:lastPrinted>2014-05-18T13:46:00Z</cp:lastPrinted>
  <dcterms:created xsi:type="dcterms:W3CDTF">2014-08-09T14:11:00Z</dcterms:created>
  <dcterms:modified xsi:type="dcterms:W3CDTF">2014-08-09T14:11:00Z</dcterms:modified>
</cp:coreProperties>
</file>