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000E32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Procvičení výpo</w:t>
      </w:r>
      <w:r w:rsidR="00F85D33">
        <w:rPr>
          <w:rFonts w:asciiTheme="majorHAnsi" w:hAnsiTheme="majorHAnsi"/>
          <w:b/>
          <w:bCs/>
          <w:sz w:val="28"/>
          <w:szCs w:val="28"/>
        </w:rPr>
        <w:t>čtů zkratů metodou separací elektráren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1452DF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162D3" w:rsidP="00F85D33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Procvičení výpočtů zkratů</w:t>
            </w:r>
            <w:r w:rsidR="00F85D3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metodou separací elektráren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F9213D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_12</w:t>
            </w:r>
            <w:r w:rsidR="00781283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0E2569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0E2569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557BED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13.11.2013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70273" w:rsidP="00000E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0F4305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D80CEB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zkraty.</w:t>
            </w:r>
            <w:r w:rsidR="00306ADE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ověří znalosti z</w:t>
            </w:r>
            <w:r w:rsidR="00000E32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FB5BCA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výpočtu</w:t>
            </w:r>
            <w:r w:rsidR="00000E32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zkratů, zjednodušení sítí, zkratového výkonu a proudu</w:t>
            </w:r>
            <w:r w:rsidR="0006678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17BA6" w:rsidRDefault="00D80CEB" w:rsidP="00FB5BCA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Zkratový proud, </w:t>
            </w:r>
            <w:r w:rsidR="00FB5BC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zkratový výkon, </w:t>
            </w:r>
            <w:r w:rsidR="00000E3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náhradní reaktance,zjednodušování sítí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306ADE" w:rsidRDefault="00306ADE" w:rsidP="00306ADE"/>
    <w:p w:rsidR="00411464" w:rsidRDefault="00000E32" w:rsidP="00D91869">
      <w:pPr>
        <w:ind w:left="720"/>
      </w:pPr>
      <w:r>
        <w:t>Vypočítejte zkratový výkon a zkratový proud</w:t>
      </w:r>
      <w:r w:rsidR="00DB413D">
        <w:t xml:space="preserve"> v čase 0,01 s</w:t>
      </w:r>
      <w:r>
        <w:t xml:space="preserve"> metodou </w:t>
      </w:r>
      <w:r w:rsidR="00F85D33">
        <w:t>separace elektráren</w:t>
      </w:r>
      <w:r w:rsidR="00DB413D">
        <w:t>. Počítejte pro vztažný výkon 98 MVA.</w:t>
      </w:r>
    </w:p>
    <w:p w:rsidR="00DB413D" w:rsidRDefault="008B3765" w:rsidP="00DB413D">
      <w:pPr>
        <w:pStyle w:val="Odstavecseseznamem"/>
        <w:numPr>
          <w:ilvl w:val="0"/>
          <w:numId w:val="12"/>
        </w:numPr>
      </w:pPr>
      <w:r>
        <w:t>Vypočítejte náhradní reaktance</w:t>
      </w:r>
    </w:p>
    <w:p w:rsidR="008B3765" w:rsidRDefault="008B3765" w:rsidP="00DB413D">
      <w:pPr>
        <w:pStyle w:val="Odstavecseseznamem"/>
        <w:numPr>
          <w:ilvl w:val="0"/>
          <w:numId w:val="12"/>
        </w:numPr>
      </w:pPr>
      <w:r>
        <w:t>Síť zjednodušte</w:t>
      </w:r>
    </w:p>
    <w:p w:rsidR="008B3765" w:rsidRDefault="008B3765" w:rsidP="00DB413D">
      <w:pPr>
        <w:pStyle w:val="Odstavecseseznamem"/>
        <w:numPr>
          <w:ilvl w:val="0"/>
          <w:numId w:val="12"/>
        </w:numPr>
      </w:pPr>
      <w:r>
        <w:t>Vypočítejte zkratový výkon a zkratový proud</w:t>
      </w:r>
    </w:p>
    <w:p w:rsidR="001D2C82" w:rsidRDefault="001D2C82" w:rsidP="003949D7">
      <w:pPr>
        <w:jc w:val="center"/>
      </w:pPr>
    </w:p>
    <w:p w:rsidR="00D93A88" w:rsidRDefault="00D93A88" w:rsidP="003949D7">
      <w:pPr>
        <w:jc w:val="center"/>
      </w:pPr>
    </w:p>
    <w:p w:rsidR="008D712E" w:rsidRDefault="008D712E" w:rsidP="008D712E">
      <w:pPr>
        <w:spacing w:after="0"/>
      </w:pPr>
    </w:p>
    <w:p w:rsidR="008D712E" w:rsidRDefault="00DB413D" w:rsidP="008D712E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917547" y="4778734"/>
            <wp:positionH relativeFrom="margin">
              <wp:align>center</wp:align>
            </wp:positionH>
            <wp:positionV relativeFrom="margin">
              <wp:align>center</wp:align>
            </wp:positionV>
            <wp:extent cx="5761549" cy="2528515"/>
            <wp:effectExtent l="171450" t="133350" r="353501" b="309935"/>
            <wp:wrapSquare wrapText="bothSides"/>
            <wp:docPr id="1" name="Obrázek 0" descr="separace lektraren sc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parace lektraren schem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1549" cy="2528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D2C82" w:rsidRDefault="001D2C82" w:rsidP="00D91869">
      <w:pPr>
        <w:pStyle w:val="Odstavecseseznamem"/>
      </w:pPr>
    </w:p>
    <w:p w:rsidR="00DB413D" w:rsidRDefault="00DB413D" w:rsidP="00D91869">
      <w:pPr>
        <w:pStyle w:val="Odstavecseseznamem"/>
      </w:pPr>
    </w:p>
    <w:p w:rsidR="00DB413D" w:rsidRDefault="00DB413D" w:rsidP="00D91869">
      <w:pPr>
        <w:pStyle w:val="Odstavecseseznamem"/>
      </w:pPr>
    </w:p>
    <w:p w:rsidR="00DB413D" w:rsidRDefault="00DB413D" w:rsidP="00D91869">
      <w:pPr>
        <w:pStyle w:val="Odstavecseseznamem"/>
      </w:pPr>
    </w:p>
    <w:p w:rsidR="00DB413D" w:rsidRDefault="00DB413D" w:rsidP="00D91869">
      <w:pPr>
        <w:pStyle w:val="Odstavecseseznamem"/>
      </w:pPr>
    </w:p>
    <w:p w:rsidR="00DB413D" w:rsidRDefault="00DB413D" w:rsidP="00D91869">
      <w:pPr>
        <w:pStyle w:val="Odstavecseseznamem"/>
      </w:pPr>
    </w:p>
    <w:p w:rsidR="00DB413D" w:rsidRDefault="00DB413D" w:rsidP="00D91869">
      <w:pPr>
        <w:pStyle w:val="Odstavecseseznamem"/>
      </w:pPr>
    </w:p>
    <w:p w:rsidR="00DB413D" w:rsidRDefault="00DB413D" w:rsidP="00D91869">
      <w:pPr>
        <w:pStyle w:val="Odstavecseseznamem"/>
      </w:pPr>
    </w:p>
    <w:p w:rsidR="00DB413D" w:rsidRDefault="00DB413D" w:rsidP="00B54971"/>
    <w:p w:rsidR="00DB413D" w:rsidRDefault="00DB413D" w:rsidP="00D91869">
      <w:pPr>
        <w:pStyle w:val="Odstavecseseznamem"/>
      </w:pPr>
    </w:p>
    <w:p w:rsidR="001D2C82" w:rsidRDefault="001D2C82" w:rsidP="00D91869">
      <w:pPr>
        <w:pStyle w:val="Odstavecseseznamem"/>
      </w:pPr>
    </w:p>
    <w:p w:rsidR="00D91869" w:rsidRDefault="00D91869" w:rsidP="001D2C82">
      <w:pPr>
        <w:pStyle w:val="Odstavecseseznamem"/>
        <w:spacing w:before="240" w:after="60"/>
        <w:ind w:left="-57"/>
        <w:rPr>
          <w:rFonts w:asciiTheme="majorHAnsi" w:hAnsiTheme="majorHAnsi"/>
          <w:b/>
          <w:sz w:val="32"/>
          <w:szCs w:val="32"/>
        </w:rPr>
      </w:pPr>
      <w:r w:rsidRPr="00D91869">
        <w:rPr>
          <w:rFonts w:asciiTheme="majorHAnsi" w:hAnsiTheme="majorHAnsi"/>
          <w:b/>
          <w:sz w:val="32"/>
          <w:szCs w:val="32"/>
        </w:rPr>
        <w:t>ŘEŠENÍ</w:t>
      </w:r>
    </w:p>
    <w:p w:rsidR="00B54971" w:rsidRDefault="00B54971" w:rsidP="00B54971"/>
    <w:p w:rsidR="00B54971" w:rsidRDefault="00B54971" w:rsidP="00B54971">
      <w:pPr>
        <w:ind w:left="720"/>
      </w:pPr>
      <w:r>
        <w:t>Vypočítejte zkratový výkon a zkratový proud v čase 0,01 s metodou separace elektráren. Počítejte pro vztažný výkon 98 MVA.</w:t>
      </w:r>
    </w:p>
    <w:p w:rsidR="00B54971" w:rsidRDefault="00B54971" w:rsidP="00B54971">
      <w:pPr>
        <w:pStyle w:val="Odstavecseseznamem"/>
        <w:numPr>
          <w:ilvl w:val="0"/>
          <w:numId w:val="13"/>
        </w:numPr>
      </w:pPr>
      <w:r>
        <w:t>Vypočítejte náhradní reaktance</w:t>
      </w:r>
      <w:r w:rsidR="008D6AC0">
        <w:t>.</w:t>
      </w:r>
    </w:p>
    <w:p w:rsidR="00B54971" w:rsidRDefault="00B54971" w:rsidP="00B54971">
      <w:pPr>
        <w:pStyle w:val="Odstavecseseznamem"/>
        <w:numPr>
          <w:ilvl w:val="0"/>
          <w:numId w:val="13"/>
        </w:numPr>
      </w:pPr>
      <w:r>
        <w:t>Síť zjednodušte</w:t>
      </w:r>
      <w:r w:rsidR="008D6AC0">
        <w:t>.</w:t>
      </w:r>
    </w:p>
    <w:p w:rsidR="00D91869" w:rsidRDefault="00B54971" w:rsidP="00B54971">
      <w:pPr>
        <w:pStyle w:val="Odstavecseseznamem"/>
        <w:numPr>
          <w:ilvl w:val="0"/>
          <w:numId w:val="13"/>
        </w:num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2410460</wp:posOffset>
            </wp:positionV>
            <wp:extent cx="5762625" cy="2542540"/>
            <wp:effectExtent l="171450" t="133350" r="371475" b="295910"/>
            <wp:wrapSquare wrapText="bothSides"/>
            <wp:docPr id="3" name="Obrázek 2" descr="separace lektraren sc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parace lektraren schem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542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>Vypočítejte zkratový výkon a zkratový proud</w:t>
      </w:r>
      <w:r w:rsidR="008D6AC0">
        <w:t>.</w:t>
      </w:r>
    </w:p>
    <w:p w:rsidR="00D91869" w:rsidRDefault="00D91869" w:rsidP="00D91869">
      <w:pPr>
        <w:pStyle w:val="Odstavecseseznamem"/>
      </w:pPr>
    </w:p>
    <w:p w:rsidR="00091AC2" w:rsidRDefault="00091AC2" w:rsidP="00D93A88">
      <w:pPr>
        <w:pStyle w:val="Odstavecseseznamem"/>
      </w:pPr>
    </w:p>
    <w:p w:rsidR="000015B3" w:rsidRDefault="000015B3" w:rsidP="00D91869"/>
    <w:p w:rsidR="004E5820" w:rsidRDefault="000015B3" w:rsidP="00AA2644">
      <w:pPr>
        <w:rPr>
          <w:b/>
        </w:rPr>
      </w:pPr>
      <w:r w:rsidRPr="008C114C">
        <w:rPr>
          <w:b/>
        </w:rPr>
        <w:t>Reaktance generátorů</w:t>
      </w:r>
    </w:p>
    <w:p w:rsidR="000015B3" w:rsidRDefault="000015B3" w:rsidP="00AA2644">
      <w:r>
        <w:t xml:space="preserve">Základní vztah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4E5820" w:rsidRDefault="004E5820" w:rsidP="004E5820">
      <w:pPr>
        <w:spacing w:after="240"/>
      </w:pPr>
    </w:p>
    <w:p w:rsidR="004E5820" w:rsidRDefault="004E5820" w:rsidP="004E5820">
      <w:pPr>
        <w:spacing w:after="240"/>
        <w:rPr>
          <w:oMath/>
          <w:rFonts w:ascii="Cambria Math" w:hAnsi="Cambria Math"/>
        </w:rPr>
        <w:sectPr w:rsidR="004E5820" w:rsidSect="008D712E">
          <w:headerReference w:type="default" r:id="rId12"/>
          <w:footerReference w:type="default" r:id="rId13"/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AB3161" w:rsidRPr="008162D3" w:rsidRDefault="00001B98" w:rsidP="004E5820">
      <w:pPr>
        <w:spacing w:after="2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g1</m:t>
              </m:r>
            </m:sub>
          </m:sSub>
          <m:r>
            <w:rPr>
              <w:rFonts w:ascii="Cambria Math" w:hAnsi="Cambria Math"/>
            </w:rPr>
            <m:t>=15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r>
                <w:rPr>
                  <w:rFonts w:ascii="Cambria Math" w:hAnsi="Cambria Math"/>
                </w:rPr>
                <m:t>38</m:t>
              </m:r>
            </m:den>
          </m:f>
          <m:r>
            <w:rPr>
              <w:rFonts w:ascii="Cambria Math" w:hAnsi="Cambria Math"/>
            </w:rPr>
            <m:t>=38,68 %</m:t>
          </m:r>
        </m:oMath>
        <w:r w:rsidR="00AB3161">
          <w:rPr>
            <w:rFonts w:ascii="Cambria Math" w:hAnsi="Cambria Math"/>
          </w:rPr>
          <w:br/>
        </w: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g2</m:t>
              </m:r>
            </m:sub>
          </m:sSub>
          <m:r>
            <w:rPr>
              <w:rFonts w:ascii="Cambria Math" w:hAnsi="Cambria Math"/>
            </w:rPr>
            <m:t>=12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r>
                <w:rPr>
                  <w:rFonts w:ascii="Cambria Math" w:hAnsi="Cambria Math"/>
                </w:rPr>
                <m:t>22</m:t>
              </m:r>
            </m:den>
          </m:f>
          <m:r>
            <w:rPr>
              <w:rFonts w:ascii="Cambria Math" w:hAnsi="Cambria Math"/>
            </w:rPr>
            <m:t>=53,45 %</m:t>
          </m:r>
          <m:r>
            <w:rPr>
              <w:rFonts w:ascii="Cambria Math" w:hAnsi="Cambria Math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X</m:t>
              </m:r>
            </m:e>
            <m:sub>
              <m:r>
                <w:rPr>
                  <w:rFonts w:ascii="Cambria Math" w:hAnsi="Cambria Math"/>
                </w:rPr>
                <m:t>g3</m:t>
              </m:r>
            </m:sub>
          </m:sSub>
          <m:r>
            <w:rPr>
              <w:rFonts w:ascii="Cambria Math" w:hAnsi="Cambria Math"/>
            </w:rPr>
            <m:t>=11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=53,9 %</m:t>
          </m:r>
        </m:oMath>
      </m:oMathPara>
    </w:p>
    <w:p w:rsidR="004E5820" w:rsidRDefault="004E5820" w:rsidP="00D91869">
      <w:pPr>
        <w:sectPr w:rsidR="004E5820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0C3B44" w:rsidRPr="008C114C" w:rsidRDefault="00001B98" w:rsidP="00D91869">
      <w:pPr>
        <w:rPr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g4</m:t>
              </m:r>
            </m:sub>
          </m:sSub>
          <m:r>
            <w:rPr>
              <w:rFonts w:ascii="Cambria Math" w:hAnsi="Cambria Math"/>
            </w:rPr>
            <m:t>=12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=65,33 %</m:t>
          </m:r>
        </m:oMath>
      </m:oMathPara>
    </w:p>
    <w:p w:rsidR="00C7228E" w:rsidRDefault="00C7228E" w:rsidP="00D91869">
      <w:pPr>
        <w:rPr>
          <w:b/>
        </w:rPr>
      </w:pPr>
    </w:p>
    <w:p w:rsidR="000C3B44" w:rsidRPr="008C114C" w:rsidRDefault="000C3B44" w:rsidP="00D91869">
      <w:pPr>
        <w:rPr>
          <w:b/>
        </w:rPr>
      </w:pPr>
      <w:r w:rsidRPr="008C114C">
        <w:rPr>
          <w:b/>
        </w:rPr>
        <w:lastRenderedPageBreak/>
        <w:t>Reaktance transformátorů</w:t>
      </w:r>
    </w:p>
    <w:p w:rsidR="000C3B44" w:rsidRDefault="000C3B44" w:rsidP="00AA2644">
      <w:pPr>
        <w:jc w:val="both"/>
      </w:pPr>
      <w:r>
        <w:t xml:space="preserve">Základní vztah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4E5820" w:rsidRDefault="004E5820" w:rsidP="00D91869"/>
    <w:p w:rsidR="004E5820" w:rsidRDefault="004E5820" w:rsidP="00D91869">
      <w:pPr>
        <w:rPr>
          <w:oMath/>
          <w:rFonts w:ascii="Cambria Math" w:hAnsi="Cambria Math"/>
        </w:rPr>
        <w:sectPr w:rsidR="004E5820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115820" w:rsidRDefault="00001B98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t1</m:t>
              </m:r>
            </m:sub>
          </m:sSub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=49 %</m:t>
          </m:r>
        </m:oMath>
      </m:oMathPara>
    </w:p>
    <w:p w:rsidR="00115820" w:rsidRPr="00115820" w:rsidRDefault="00001B98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t2</m:t>
              </m:r>
            </m:sub>
          </m:sSub>
          <m:r>
            <w:rPr>
              <w:rFonts w:ascii="Cambria Math" w:hAnsi="Cambria Math"/>
            </w:rPr>
            <m:t>=7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=38,1  %</m:t>
          </m:r>
        </m:oMath>
      </m:oMathPara>
    </w:p>
    <w:p w:rsidR="00115820" w:rsidRDefault="00001B98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t3</m:t>
              </m:r>
            </m:sub>
          </m:sSub>
          <m:r>
            <w:rPr>
              <w:rFonts w:ascii="Cambria Math" w:hAnsi="Cambria Math"/>
            </w:rPr>
            <m:t>=8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=26,13 %</m:t>
          </m:r>
        </m:oMath>
      </m:oMathPara>
    </w:p>
    <w:p w:rsidR="004E5820" w:rsidRDefault="004E5820" w:rsidP="00D91869">
      <w:pPr>
        <w:rPr>
          <w:oMath/>
          <w:rFonts w:ascii="Cambria Math" w:hAnsi="Cambria Math"/>
        </w:rPr>
        <w:sectPr w:rsidR="004E5820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4E5820" w:rsidRDefault="004E5820" w:rsidP="00D91869">
      <w:pPr>
        <w:rPr>
          <w:b/>
        </w:rPr>
      </w:pPr>
    </w:p>
    <w:p w:rsidR="00BB2689" w:rsidRDefault="00BB2689" w:rsidP="00D91869">
      <w:pPr>
        <w:rPr>
          <w:b/>
        </w:rPr>
        <w:sectPr w:rsidR="00BB2689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BB2689" w:rsidRDefault="00BB2689" w:rsidP="00D91869">
      <w:pPr>
        <w:rPr>
          <w:b/>
        </w:rPr>
      </w:pPr>
    </w:p>
    <w:p w:rsidR="008C114C" w:rsidRDefault="008C114C" w:rsidP="00442D17">
      <w:pPr>
        <w:rPr>
          <w:b/>
        </w:rPr>
      </w:pPr>
      <w:r w:rsidRPr="008C114C">
        <w:rPr>
          <w:b/>
        </w:rPr>
        <w:t>Reaktance vedení</w:t>
      </w:r>
    </w:p>
    <w:p w:rsidR="008C114C" w:rsidRDefault="008C114C" w:rsidP="00442D17">
      <w:r>
        <w:t xml:space="preserve">Základní vztah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w:rPr>
            <w:rFonts w:ascii="Cambria Math" w:hAnsi="Cambria Math"/>
          </w:rPr>
          <m:t xml:space="preserve">100   </m:t>
        </m:r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BB2689" w:rsidRDefault="00BB2689" w:rsidP="00D91869"/>
    <w:p w:rsidR="00BB2689" w:rsidRDefault="00BB2689" w:rsidP="00D91869">
      <w:pPr>
        <w:rPr>
          <w:oMath/>
          <w:rFonts w:ascii="Cambria Math" w:hAnsi="Cambria Math"/>
        </w:rPr>
        <w:sectPr w:rsidR="00BB2689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C114C" w:rsidRDefault="00001B98" w:rsidP="00BB2689">
      <w:pPr>
        <w:spacing w:after="24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v1</m:t>
              </m:r>
            </m:sub>
          </m:sSub>
          <m:r>
            <w:rPr>
              <w:rFonts w:ascii="Cambria Math" w:hAnsi="Cambria Math"/>
            </w:rPr>
            <m:t>=8,8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×100=40,64 %</m:t>
          </m:r>
        </m:oMath>
      </m:oMathPara>
    </w:p>
    <w:p w:rsidR="00DE7E82" w:rsidRPr="008C114C" w:rsidRDefault="00001B98" w:rsidP="00BB2689">
      <w:pPr>
        <w:spacing w:after="24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k1</m:t>
              </m:r>
            </m:sub>
          </m:sSub>
          <m:r>
            <w:rPr>
              <w:rFonts w:ascii="Cambria Math" w:hAnsi="Cambria Math"/>
            </w:rPr>
            <m:t>=11,2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×100=51,7 %</m:t>
          </m:r>
        </m:oMath>
      </m:oMathPara>
    </w:p>
    <w:p w:rsidR="00BB2689" w:rsidRDefault="00BB2689" w:rsidP="00D91869">
      <w:pPr>
        <w:sectPr w:rsidR="00BB2689" w:rsidSect="00BB2689">
          <w:type w:val="continuous"/>
          <w:pgSz w:w="11906" w:h="16838"/>
          <w:pgMar w:top="1417" w:right="1417" w:bottom="1417" w:left="1417" w:header="708" w:footer="0" w:gutter="0"/>
          <w:pgNumType w:start="1"/>
          <w:cols w:num="2" w:space="708"/>
          <w:docGrid w:linePitch="360"/>
        </w:sectPr>
      </w:pPr>
    </w:p>
    <w:p w:rsidR="00C65883" w:rsidRDefault="00C65883" w:rsidP="00D91869"/>
    <w:p w:rsidR="00C65883" w:rsidRDefault="00C65883" w:rsidP="00D91869"/>
    <w:p w:rsidR="00C65883" w:rsidRDefault="00C65883" w:rsidP="00D91869"/>
    <w:p w:rsidR="000C3B44" w:rsidRDefault="00FB2695" w:rsidP="00BB268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60720" cy="1534160"/>
            <wp:effectExtent l="171450" t="133350" r="354330" b="313690"/>
            <wp:docPr id="4" name="Obrázek 3" descr="separace elektraren prekreslene sc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parace elektraren prekreslene schem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34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670BF" w:rsidRDefault="006670BF" w:rsidP="00BB2689">
      <w:pPr>
        <w:jc w:val="center"/>
      </w:pPr>
    </w:p>
    <w:p w:rsidR="00561E24" w:rsidRDefault="00561E24" w:rsidP="008D6AC0">
      <w:r>
        <w:t>Uvažujeme, jakoby každá elektrárna působila odděleně a dodávala do místa zkratu svou část zkratového proudu a výkonu</w:t>
      </w:r>
      <w:r w:rsidR="008D6AC0"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1E24" w:rsidRDefault="00561E24" w:rsidP="00BB2689">
      <w:pPr>
        <w:jc w:val="center"/>
      </w:pPr>
    </w:p>
    <w:p w:rsidR="00561E24" w:rsidRDefault="00561E24" w:rsidP="00561E24">
      <w:pPr>
        <w:rPr>
          <w:b/>
          <w:sz w:val="36"/>
          <w:szCs w:val="36"/>
          <w:vertAlign w:val="subscript"/>
        </w:rPr>
      </w:pPr>
      <w:r w:rsidRPr="00561E24">
        <w:rPr>
          <w:b/>
          <w:sz w:val="36"/>
          <w:szCs w:val="36"/>
        </w:rPr>
        <w:lastRenderedPageBreak/>
        <w:t>E</w:t>
      </w:r>
      <w:r w:rsidRPr="00561E24">
        <w:rPr>
          <w:b/>
          <w:sz w:val="36"/>
          <w:szCs w:val="36"/>
          <w:vertAlign w:val="subscript"/>
        </w:rPr>
        <w:t xml:space="preserve">1 </w:t>
      </w:r>
    </w:p>
    <w:p w:rsidR="00561E24" w:rsidRDefault="00561E24" w:rsidP="00561E24">
      <w:r w:rsidRPr="00561E24">
        <w:t>Reaktanci určíme jako sériovou reaktanci</w:t>
      </w:r>
      <w:r>
        <w:t xml:space="preserve"> všech tří generátorů a reaktance transformátoru T</w:t>
      </w:r>
      <w:r>
        <w:rPr>
          <w:vertAlign w:val="subscript"/>
        </w:rPr>
        <w:t>1</w:t>
      </w:r>
    </w:p>
    <w:p w:rsidR="00561E24" w:rsidRDefault="00001B98" w:rsidP="00561E24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123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G1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G2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G3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38,68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53,45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53,9</m:t>
              </m:r>
            </m:den>
          </m:f>
        </m:oMath>
      </m:oMathPara>
    </w:p>
    <w:p w:rsidR="00D96757" w:rsidRDefault="00001B98" w:rsidP="00561E24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G123</m:t>
              </m:r>
            </m:sub>
          </m:sSub>
          <m:r>
            <w:rPr>
              <w:rFonts w:ascii="Cambria Math" w:hAnsi="Cambria Math"/>
            </w:rPr>
            <m:t>=15,84 %</m:t>
          </m:r>
        </m:oMath>
      </m:oMathPara>
    </w:p>
    <w:p w:rsidR="00D96757" w:rsidRPr="009F29F5" w:rsidRDefault="00001B98" w:rsidP="00561E24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E1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123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T1</m:t>
              </m:r>
            </m:sub>
          </m:sSub>
          <m:r>
            <w:rPr>
              <w:rFonts w:ascii="Cambria Math" w:hAnsi="Cambria Math"/>
            </w:rPr>
            <m:t xml:space="preserve">=15,84+49=64,84 </m:t>
          </m:r>
        </m:oMath>
      </m:oMathPara>
    </w:p>
    <w:p w:rsidR="009F29F5" w:rsidRDefault="009F29F5" w:rsidP="00561E24">
      <w:r>
        <w:t>Výslednou hodnotu musíme redukovat pro vztažný výkon elektrárny E</w:t>
      </w:r>
      <w:r>
        <w:rPr>
          <w:vertAlign w:val="subscript"/>
        </w:rPr>
        <w:t>1</w:t>
      </w:r>
      <w:r>
        <w:t xml:space="preserve"> ,který je 80 MVA.</w:t>
      </w:r>
    </w:p>
    <w:p w:rsidR="009F29F5" w:rsidRDefault="009F29F5" w:rsidP="00561E24">
      <w:r>
        <w:t>Redukce výkonu</w:t>
      </w:r>
    </w:p>
    <w:p w:rsidR="009F29F5" w:rsidRDefault="00001B98" w:rsidP="00770ED0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E1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r>
            <w:rPr>
              <w:rFonts w:ascii="Cambria Math" w:hAnsi="Cambria Math"/>
            </w:rPr>
            <m:t>=64,84×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80</m:t>
              </m:r>
            </m:num>
            <m:den>
              <m:r>
                <w:rPr>
                  <w:rFonts w:ascii="Cambria Math" w:hAnsi="Cambria Math"/>
                </w:rPr>
                <m:t>98</m:t>
              </m:r>
            </m:den>
          </m:f>
          <m:r>
            <w:rPr>
              <w:rFonts w:ascii="Cambria Math" w:hAnsi="Cambria Math"/>
            </w:rPr>
            <m:t>=52,93 %</m:t>
          </m:r>
        </m:oMath>
      </m:oMathPara>
    </w:p>
    <w:p w:rsidR="005B09A3" w:rsidRDefault="005B09A3" w:rsidP="00561E24">
      <w:r>
        <w:t>Vypočítáme zkratový výkon a zkratový proud</w:t>
      </w:r>
    </w:p>
    <w:p w:rsidR="005B09A3" w:rsidRDefault="00001B98" w:rsidP="00561E24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ks1</m:t>
              </m:r>
            </m:sub>
          </m:sSub>
          <m:r>
            <w:rPr>
              <w:rFonts w:ascii="Cambria Math" w:hAnsi="Cambria Math"/>
            </w:rPr>
            <m:t>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100=1,1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80</m:t>
              </m:r>
            </m:num>
            <m:den>
              <m:r>
                <w:rPr>
                  <w:rFonts w:ascii="Cambria Math" w:hAnsi="Cambria Math"/>
                </w:rPr>
                <m:t>52,93</m:t>
              </m:r>
            </m:den>
          </m:f>
          <m:r>
            <w:rPr>
              <w:rFonts w:ascii="Cambria Math" w:hAnsi="Cambria Math"/>
            </w:rPr>
            <m:t>×100=166,26 MVA</m:t>
          </m:r>
        </m:oMath>
      </m:oMathPara>
    </w:p>
    <w:p w:rsidR="005B09A3" w:rsidRPr="009F29F5" w:rsidRDefault="00001B98" w:rsidP="00561E24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ks1</m:t>
                  </m:r>
                </m:sub>
              </m:sSub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166,26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 xml:space="preserve"> 35</m:t>
              </m:r>
            </m:den>
          </m:f>
          <m:r>
            <w:rPr>
              <w:rFonts w:ascii="Cambria Math" w:hAnsi="Cambria Math"/>
            </w:rPr>
            <m:t>=2,74 kA</m:t>
          </m:r>
        </m:oMath>
      </m:oMathPara>
    </w:p>
    <w:p w:rsidR="00527ECB" w:rsidRDefault="00527ECB" w:rsidP="00527ECB">
      <w:pPr>
        <w:rPr>
          <w:b/>
          <w:sz w:val="36"/>
          <w:szCs w:val="36"/>
          <w:vertAlign w:val="subscript"/>
        </w:rPr>
      </w:pPr>
      <w:r w:rsidRPr="00561E24">
        <w:rPr>
          <w:b/>
          <w:sz w:val="36"/>
          <w:szCs w:val="36"/>
        </w:rPr>
        <w:t>E</w:t>
      </w:r>
      <w:r>
        <w:rPr>
          <w:b/>
          <w:sz w:val="36"/>
          <w:szCs w:val="36"/>
          <w:vertAlign w:val="subscript"/>
        </w:rPr>
        <w:t>2</w:t>
      </w:r>
    </w:p>
    <w:p w:rsidR="00527ECB" w:rsidRDefault="00527ECB" w:rsidP="00527ECB">
      <w:r>
        <w:t>Reaktanci určíme</w:t>
      </w:r>
      <w:r w:rsidRPr="00561E24">
        <w:t xml:space="preserve"> s</w:t>
      </w:r>
      <w:r>
        <w:t>tejným způsobem jako u první elektrárny, tedy sériově.</w:t>
      </w:r>
    </w:p>
    <w:p w:rsidR="00527ECB" w:rsidRDefault="00001B98" w:rsidP="00527ECB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E1</m:t>
              </m:r>
            </m:sub>
          </m:sSub>
          <m:r>
            <w:rPr>
              <w:rFonts w:ascii="Cambria Math" w:hAnsi="Cambria Math"/>
            </w:rPr>
            <m:t>=51,7+38,1+40,64+26,13+65,3=221,9 %</m:t>
          </m:r>
        </m:oMath>
      </m:oMathPara>
    </w:p>
    <w:p w:rsidR="0097586F" w:rsidRDefault="0097586F" w:rsidP="0097586F">
      <w:r>
        <w:t>Výslednou hodnotu musíme redukovat pro vztažný výkon elektrárny E</w:t>
      </w:r>
      <w:r>
        <w:rPr>
          <w:vertAlign w:val="subscript"/>
        </w:rPr>
        <w:t>2</w:t>
      </w:r>
      <w:r>
        <w:t xml:space="preserve"> ,který je 18 MVA.</w:t>
      </w:r>
    </w:p>
    <w:p w:rsidR="0097586F" w:rsidRDefault="0097586F" w:rsidP="0097586F">
      <w:r>
        <w:t>Redukce výkonu</w:t>
      </w:r>
    </w:p>
    <w:p w:rsidR="00071C7C" w:rsidRDefault="00001B98" w:rsidP="00770ED0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E2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r>
            <w:rPr>
              <w:rFonts w:ascii="Cambria Math" w:hAnsi="Cambria Math"/>
            </w:rPr>
            <m:t>=221,9×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</m:t>
              </m:r>
            </m:num>
            <m:den>
              <m:r>
                <w:rPr>
                  <w:rFonts w:ascii="Cambria Math" w:hAnsi="Cambria Math"/>
                </w:rPr>
                <m:t>98</m:t>
              </m:r>
            </m:den>
          </m:f>
          <m:r>
            <w:rPr>
              <w:rFonts w:ascii="Cambria Math" w:hAnsi="Cambria Math"/>
            </w:rPr>
            <m:t>=40,76 %</m:t>
          </m:r>
        </m:oMath>
      </m:oMathPara>
    </w:p>
    <w:p w:rsidR="00071C7C" w:rsidRDefault="00071C7C" w:rsidP="00071C7C">
      <w:r>
        <w:t>Vypočítáme zkratový výkon a zkratový proud</w:t>
      </w:r>
      <w:r w:rsidR="008D6AC0">
        <w:t>.</w:t>
      </w:r>
      <w:bookmarkStart w:id="0" w:name="_GoBack"/>
      <w:bookmarkEnd w:id="0"/>
    </w:p>
    <w:p w:rsidR="00071C7C" w:rsidRDefault="00001B98" w:rsidP="00071C7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ks2</m:t>
              </m:r>
            </m:sub>
          </m:sSub>
          <m:r>
            <w:rPr>
              <w:rFonts w:ascii="Cambria Math" w:hAnsi="Cambria Math"/>
            </w:rPr>
            <m:t>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100=1,1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</m:t>
              </m:r>
            </m:num>
            <m:den>
              <m:r>
                <w:rPr>
                  <w:rFonts w:ascii="Cambria Math" w:hAnsi="Cambria Math"/>
                </w:rPr>
                <m:t>40,76</m:t>
              </m:r>
            </m:den>
          </m:f>
          <m:r>
            <w:rPr>
              <w:rFonts w:ascii="Cambria Math" w:hAnsi="Cambria Math"/>
            </w:rPr>
            <m:t>×100=48,57 MVA</m:t>
          </m:r>
        </m:oMath>
      </m:oMathPara>
    </w:p>
    <w:p w:rsidR="00071C7C" w:rsidRPr="009F29F5" w:rsidRDefault="00001B98" w:rsidP="00071C7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ks2</m:t>
                  </m:r>
                </m:sub>
              </m:sSub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48,57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 xml:space="preserve"> 35</m:t>
              </m:r>
            </m:den>
          </m:f>
          <m:r>
            <w:rPr>
              <w:rFonts w:ascii="Cambria Math" w:hAnsi="Cambria Math"/>
            </w:rPr>
            <m:t>=0,8 kA</m:t>
          </m:r>
        </m:oMath>
      </m:oMathPara>
    </w:p>
    <w:p w:rsidR="00071C7C" w:rsidRDefault="00071C7C" w:rsidP="00071C7C"/>
    <w:p w:rsidR="00071C7C" w:rsidRDefault="00071C7C" w:rsidP="00071C7C"/>
    <w:p w:rsidR="00071C7C" w:rsidRDefault="00880EEA" w:rsidP="00071C7C">
      <w:r>
        <w:lastRenderedPageBreak/>
        <w:t>Celkový zkratový výkon a zkratový proud získáme součtem zkratových proudů a výkonů obou elektráren.</w:t>
      </w:r>
    </w:p>
    <w:p w:rsidR="00880EEA" w:rsidRDefault="00001B98" w:rsidP="00071C7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ks2</m:t>
              </m:r>
            </m:sub>
          </m:sSub>
          <m:r>
            <w:rPr>
              <w:rFonts w:ascii="Cambria Math" w:hAnsi="Cambria Math"/>
            </w:rPr>
            <m:t>=166,26 +48,57=214,83 MVA</m:t>
          </m:r>
        </m:oMath>
      </m:oMathPara>
    </w:p>
    <w:p w:rsidR="00071C7C" w:rsidRDefault="00001B98" w:rsidP="00071C7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ks2</m:t>
              </m:r>
            </m:sub>
          </m:sSub>
          <m:r>
            <w:rPr>
              <w:rFonts w:ascii="Cambria Math" w:hAnsi="Cambria Math"/>
            </w:rPr>
            <m:t>=2,74+0,8=3,54 kA</m:t>
          </m:r>
        </m:oMath>
      </m:oMathPara>
    </w:p>
    <w:p w:rsidR="0097586F" w:rsidRDefault="0097586F" w:rsidP="0097586F"/>
    <w:p w:rsidR="0097586F" w:rsidRDefault="0097586F" w:rsidP="00527ECB"/>
    <w:p w:rsidR="00527ECB" w:rsidRDefault="00527ECB" w:rsidP="00527ECB">
      <w:pPr>
        <w:rPr>
          <w:b/>
          <w:sz w:val="36"/>
          <w:szCs w:val="36"/>
          <w:vertAlign w:val="subscript"/>
        </w:rPr>
      </w:pPr>
    </w:p>
    <w:p w:rsidR="006670BF" w:rsidRDefault="006670BF" w:rsidP="00BB2689">
      <w:pPr>
        <w:jc w:val="center"/>
      </w:pPr>
    </w:p>
    <w:p w:rsidR="006670BF" w:rsidRDefault="006670BF" w:rsidP="00527ECB"/>
    <w:p w:rsidR="006670BF" w:rsidRDefault="006670BF" w:rsidP="00BB2689">
      <w:pPr>
        <w:jc w:val="center"/>
      </w:pPr>
    </w:p>
    <w:p w:rsidR="006670BF" w:rsidRDefault="006670BF" w:rsidP="00BB2689">
      <w:pPr>
        <w:jc w:val="center"/>
      </w:pPr>
    </w:p>
    <w:p w:rsidR="006670BF" w:rsidRDefault="006670BF" w:rsidP="00BB2689">
      <w:pPr>
        <w:jc w:val="center"/>
      </w:pPr>
    </w:p>
    <w:sectPr w:rsidR="006670BF" w:rsidSect="008D712E">
      <w:type w:val="continuous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E4F" w:rsidRDefault="00682E4F" w:rsidP="00C86079">
      <w:pPr>
        <w:spacing w:after="0" w:line="240" w:lineRule="auto"/>
      </w:pPr>
      <w:r>
        <w:separator/>
      </w:r>
    </w:p>
  </w:endnote>
  <w:endnote w:type="continuationSeparator" w:id="1">
    <w:p w:rsidR="00682E4F" w:rsidRDefault="00682E4F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7C" w:rsidRPr="008A565C" w:rsidRDefault="00071C7C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>
      <w:rPr>
        <w:b/>
        <w:sz w:val="28"/>
        <w:szCs w:val="28"/>
      </w:rPr>
      <w:t>Investice do vzdělání nesou nejvyšší úrok</w:t>
    </w:r>
  </w:p>
  <w:p w:rsidR="00071C7C" w:rsidRDefault="00071C7C" w:rsidP="00C86079">
    <w:pPr>
      <w:pStyle w:val="Zpat"/>
      <w:tabs>
        <w:tab w:val="left" w:pos="2665"/>
      </w:tabs>
    </w:pPr>
    <w:r>
      <w:tab/>
    </w:r>
  </w:p>
  <w:p w:rsidR="00071C7C" w:rsidRDefault="00071C7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7C" w:rsidRDefault="00001B98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071C7C">
      <w:tab/>
      <w:t>Pracovní list 1</w:t>
    </w:r>
    <w:r w:rsidR="00F9213D">
      <w:t>2</w:t>
    </w:r>
    <w:r w:rsidR="00071C7C">
      <w:t xml:space="preserve"> – Procvičení výpočtů zkratů separací elektráren</w:t>
    </w:r>
    <w:r w:rsidR="00071C7C">
      <w:tab/>
    </w:r>
  </w:p>
  <w:p w:rsidR="00071C7C" w:rsidRDefault="00071C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E4F" w:rsidRDefault="00682E4F" w:rsidP="00C86079">
      <w:pPr>
        <w:spacing w:after="0" w:line="240" w:lineRule="auto"/>
      </w:pPr>
      <w:r>
        <w:separator/>
      </w:r>
    </w:p>
  </w:footnote>
  <w:footnote w:type="continuationSeparator" w:id="1">
    <w:p w:rsidR="00682E4F" w:rsidRDefault="00682E4F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7C" w:rsidRDefault="00071C7C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7C" w:rsidRDefault="00001B98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071C7C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7F06AB"/>
    <w:multiLevelType w:val="hybridMultilevel"/>
    <w:tmpl w:val="E6B07B00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9">
    <w:nsid w:val="6D580DC8"/>
    <w:multiLevelType w:val="hybridMultilevel"/>
    <w:tmpl w:val="E6B07B00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8"/>
  </w:num>
  <w:num w:numId="9">
    <w:abstractNumId w:val="10"/>
  </w:num>
  <w:num w:numId="10">
    <w:abstractNumId w:val="11"/>
  </w:num>
  <w:num w:numId="11">
    <w:abstractNumId w:val="7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00E32"/>
    <w:rsid w:val="000015B3"/>
    <w:rsid w:val="00001B98"/>
    <w:rsid w:val="000144A8"/>
    <w:rsid w:val="00017BA6"/>
    <w:rsid w:val="00023E54"/>
    <w:rsid w:val="00031CA6"/>
    <w:rsid w:val="00033A72"/>
    <w:rsid w:val="000355C8"/>
    <w:rsid w:val="00052C76"/>
    <w:rsid w:val="00052FE1"/>
    <w:rsid w:val="00057403"/>
    <w:rsid w:val="0006678C"/>
    <w:rsid w:val="00070224"/>
    <w:rsid w:val="00071C7C"/>
    <w:rsid w:val="0008275B"/>
    <w:rsid w:val="00085ABF"/>
    <w:rsid w:val="00091AC2"/>
    <w:rsid w:val="00091DF8"/>
    <w:rsid w:val="000C3B44"/>
    <w:rsid w:val="000D2576"/>
    <w:rsid w:val="000E2569"/>
    <w:rsid w:val="000F4305"/>
    <w:rsid w:val="00115820"/>
    <w:rsid w:val="00127BF0"/>
    <w:rsid w:val="001349F1"/>
    <w:rsid w:val="001452DF"/>
    <w:rsid w:val="0015439D"/>
    <w:rsid w:val="001718F4"/>
    <w:rsid w:val="0017439F"/>
    <w:rsid w:val="00185B82"/>
    <w:rsid w:val="001A54D8"/>
    <w:rsid w:val="001D2C82"/>
    <w:rsid w:val="001F4FC1"/>
    <w:rsid w:val="00237B2A"/>
    <w:rsid w:val="00292E6C"/>
    <w:rsid w:val="002D77FF"/>
    <w:rsid w:val="002F43FF"/>
    <w:rsid w:val="002F51B6"/>
    <w:rsid w:val="002F7390"/>
    <w:rsid w:val="00306ADE"/>
    <w:rsid w:val="00345568"/>
    <w:rsid w:val="003715CF"/>
    <w:rsid w:val="00371604"/>
    <w:rsid w:val="003949D7"/>
    <w:rsid w:val="003A1179"/>
    <w:rsid w:val="003E6E1F"/>
    <w:rsid w:val="00411464"/>
    <w:rsid w:val="00442D17"/>
    <w:rsid w:val="004803EB"/>
    <w:rsid w:val="0048539A"/>
    <w:rsid w:val="00487D3F"/>
    <w:rsid w:val="004E5820"/>
    <w:rsid w:val="004E6525"/>
    <w:rsid w:val="004F0380"/>
    <w:rsid w:val="004F6810"/>
    <w:rsid w:val="00527ECB"/>
    <w:rsid w:val="005301AB"/>
    <w:rsid w:val="00544798"/>
    <w:rsid w:val="00557BED"/>
    <w:rsid w:val="00557F16"/>
    <w:rsid w:val="00561E24"/>
    <w:rsid w:val="00571CEC"/>
    <w:rsid w:val="005768A5"/>
    <w:rsid w:val="00580A26"/>
    <w:rsid w:val="005B09A3"/>
    <w:rsid w:val="005B4612"/>
    <w:rsid w:val="005C2247"/>
    <w:rsid w:val="005C2CED"/>
    <w:rsid w:val="005E07B6"/>
    <w:rsid w:val="005E0B7D"/>
    <w:rsid w:val="006079BD"/>
    <w:rsid w:val="00610EC6"/>
    <w:rsid w:val="00612805"/>
    <w:rsid w:val="0062677D"/>
    <w:rsid w:val="0064575E"/>
    <w:rsid w:val="006670BF"/>
    <w:rsid w:val="006772BD"/>
    <w:rsid w:val="00680E5D"/>
    <w:rsid w:val="00682E4F"/>
    <w:rsid w:val="0068375B"/>
    <w:rsid w:val="00690929"/>
    <w:rsid w:val="0069488A"/>
    <w:rsid w:val="006B27C6"/>
    <w:rsid w:val="006C3A02"/>
    <w:rsid w:val="006D2B55"/>
    <w:rsid w:val="00713708"/>
    <w:rsid w:val="00764D59"/>
    <w:rsid w:val="00770ED0"/>
    <w:rsid w:val="00777AAC"/>
    <w:rsid w:val="00781283"/>
    <w:rsid w:val="00787AA9"/>
    <w:rsid w:val="007A4054"/>
    <w:rsid w:val="007D70B3"/>
    <w:rsid w:val="008162D3"/>
    <w:rsid w:val="008240EA"/>
    <w:rsid w:val="00826702"/>
    <w:rsid w:val="00857280"/>
    <w:rsid w:val="0086743A"/>
    <w:rsid w:val="00870273"/>
    <w:rsid w:val="00880EEA"/>
    <w:rsid w:val="00893913"/>
    <w:rsid w:val="008A45E9"/>
    <w:rsid w:val="008B3765"/>
    <w:rsid w:val="008C114C"/>
    <w:rsid w:val="008D6AC0"/>
    <w:rsid w:val="008D712E"/>
    <w:rsid w:val="009108DD"/>
    <w:rsid w:val="009114B6"/>
    <w:rsid w:val="00913CAC"/>
    <w:rsid w:val="00917BFF"/>
    <w:rsid w:val="0097586F"/>
    <w:rsid w:val="009813B1"/>
    <w:rsid w:val="009A0544"/>
    <w:rsid w:val="009D3387"/>
    <w:rsid w:val="009E20E0"/>
    <w:rsid w:val="009F29F5"/>
    <w:rsid w:val="00A01992"/>
    <w:rsid w:val="00A202D5"/>
    <w:rsid w:val="00A45511"/>
    <w:rsid w:val="00A53398"/>
    <w:rsid w:val="00A56BB5"/>
    <w:rsid w:val="00A74180"/>
    <w:rsid w:val="00A915FB"/>
    <w:rsid w:val="00A941BD"/>
    <w:rsid w:val="00A94390"/>
    <w:rsid w:val="00A97D48"/>
    <w:rsid w:val="00AA2644"/>
    <w:rsid w:val="00AB3161"/>
    <w:rsid w:val="00AD57A6"/>
    <w:rsid w:val="00B00A84"/>
    <w:rsid w:val="00B42CE3"/>
    <w:rsid w:val="00B45820"/>
    <w:rsid w:val="00B47B77"/>
    <w:rsid w:val="00B51089"/>
    <w:rsid w:val="00B54120"/>
    <w:rsid w:val="00B5433F"/>
    <w:rsid w:val="00B54971"/>
    <w:rsid w:val="00B62B76"/>
    <w:rsid w:val="00B773AB"/>
    <w:rsid w:val="00B84AD6"/>
    <w:rsid w:val="00B9284E"/>
    <w:rsid w:val="00BB2689"/>
    <w:rsid w:val="00BC1D33"/>
    <w:rsid w:val="00BC2016"/>
    <w:rsid w:val="00C07241"/>
    <w:rsid w:val="00C2330E"/>
    <w:rsid w:val="00C23D82"/>
    <w:rsid w:val="00C62391"/>
    <w:rsid w:val="00C65883"/>
    <w:rsid w:val="00C7228E"/>
    <w:rsid w:val="00C86079"/>
    <w:rsid w:val="00C96CF8"/>
    <w:rsid w:val="00CB4DA6"/>
    <w:rsid w:val="00D0595B"/>
    <w:rsid w:val="00D1287C"/>
    <w:rsid w:val="00D24CAA"/>
    <w:rsid w:val="00D53FB1"/>
    <w:rsid w:val="00D74FDE"/>
    <w:rsid w:val="00D80CEB"/>
    <w:rsid w:val="00D91869"/>
    <w:rsid w:val="00D92281"/>
    <w:rsid w:val="00D93A88"/>
    <w:rsid w:val="00D96757"/>
    <w:rsid w:val="00DB24E4"/>
    <w:rsid w:val="00DB413D"/>
    <w:rsid w:val="00DC14F8"/>
    <w:rsid w:val="00DE5259"/>
    <w:rsid w:val="00DE7E82"/>
    <w:rsid w:val="00E0321C"/>
    <w:rsid w:val="00E107E1"/>
    <w:rsid w:val="00E36E91"/>
    <w:rsid w:val="00E8187D"/>
    <w:rsid w:val="00F444C6"/>
    <w:rsid w:val="00F631BC"/>
    <w:rsid w:val="00F65688"/>
    <w:rsid w:val="00F7420E"/>
    <w:rsid w:val="00F74C80"/>
    <w:rsid w:val="00F85D33"/>
    <w:rsid w:val="00F86CED"/>
    <w:rsid w:val="00F9213D"/>
    <w:rsid w:val="00FB2695"/>
    <w:rsid w:val="00FB5BCA"/>
    <w:rsid w:val="00FC024A"/>
    <w:rsid w:val="00FE5744"/>
    <w:rsid w:val="00FF3657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D409D-02B2-4E19-AB6C-4323E02FE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478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6</cp:revision>
  <cp:lastPrinted>2013-12-28T13:56:00Z</cp:lastPrinted>
  <dcterms:created xsi:type="dcterms:W3CDTF">2014-05-11T06:24:00Z</dcterms:created>
  <dcterms:modified xsi:type="dcterms:W3CDTF">2014-05-15T16:16:00Z</dcterms:modified>
</cp:coreProperties>
</file>