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781283" w:rsidRDefault="000E46C7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Vodní elektrárny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1"/>
        <w:gridCol w:w="176"/>
        <w:gridCol w:w="6829"/>
      </w:tblGrid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1452DF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B2534C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Vodní elektrárny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B2534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_20</w:t>
            </w:r>
            <w:r w:rsidR="00781283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870273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C22B40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C22B40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Ing. Zuzana </w:t>
            </w:r>
            <w:proofErr w:type="spellStart"/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Kerndlová</w:t>
            </w:r>
            <w:proofErr w:type="spellEnd"/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E8268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E8268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48098F" w:rsidP="0048098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6.</w:t>
            </w:r>
            <w:r w:rsidR="00E8268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2.</w:t>
            </w:r>
            <w:r w:rsidR="00E8268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5B4612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C22B40" w:rsidRDefault="00870273" w:rsidP="00B2534C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B2534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B2534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vodních elektráren</w:t>
            </w:r>
            <w:r w:rsidR="00306ADE" w:rsidRPr="00C22B4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. Studenti si ověří znalosti z jednotlivých typů </w:t>
            </w:r>
            <w:r w:rsidR="00B2534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vodních elektráren, typů </w:t>
            </w:r>
            <w:r w:rsidR="000E46C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turbín,…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45511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C22B40" w:rsidRDefault="00B2534C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Přehradní, jezová, derivační, přečerpávací elektrárna,</w:t>
            </w:r>
            <w:r w:rsidR="00E8268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kaplanova </w:t>
            </w:r>
            <w:r w:rsidR="000E46C7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turbína,…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</w:pPr>
    </w:p>
    <w:p w:rsidR="00C820EF" w:rsidRDefault="00C820EF" w:rsidP="00292E6C">
      <w:pPr>
        <w:spacing w:line="480" w:lineRule="auto"/>
        <w:rPr>
          <w:sz w:val="32"/>
          <w:szCs w:val="32"/>
        </w:rPr>
        <w:sectPr w:rsidR="00C820EF" w:rsidSect="00781283">
          <w:headerReference w:type="default" r:id="rId10"/>
          <w:footerReference w:type="default" r:id="rId11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  <w:r>
        <w:t>Pokud není uvedeno jinak, použitý materiál je z vlastních zdrojů autora.</w:t>
      </w:r>
      <w:bookmarkStart w:id="0" w:name="_GoBack"/>
      <w:bookmarkEnd w:id="0"/>
    </w:p>
    <w:p w:rsidR="009114B6" w:rsidRDefault="009114B6" w:rsidP="009114B6">
      <w:pPr>
        <w:pStyle w:val="Nzev"/>
        <w:jc w:val="left"/>
      </w:pPr>
    </w:p>
    <w:p w:rsidR="00292E6C" w:rsidRDefault="00C86079" w:rsidP="001B0849">
      <w:pPr>
        <w:pStyle w:val="Nzev"/>
        <w:spacing w:line="240" w:lineRule="auto"/>
        <w:jc w:val="left"/>
      </w:pPr>
      <w:r w:rsidRPr="0069488A">
        <w:t>ZADÁNÍ</w:t>
      </w:r>
      <w:r w:rsidRPr="0069488A">
        <w:tab/>
      </w:r>
    </w:p>
    <w:p w:rsidR="00306ADE" w:rsidRDefault="00306ADE" w:rsidP="001B0849">
      <w:pPr>
        <w:spacing w:line="240" w:lineRule="auto"/>
      </w:pPr>
    </w:p>
    <w:p w:rsidR="00306ADE" w:rsidRDefault="00B2534C" w:rsidP="001B0849">
      <w:pPr>
        <w:pStyle w:val="Odstavecseseznamem"/>
        <w:numPr>
          <w:ilvl w:val="0"/>
          <w:numId w:val="5"/>
        </w:numPr>
        <w:spacing w:line="240" w:lineRule="auto"/>
      </w:pPr>
      <w:r>
        <w:t>Rozdělení vodních elektráren podle soustředění vodní elektrárny</w:t>
      </w:r>
    </w:p>
    <w:p w:rsidR="00411464" w:rsidRDefault="00411464" w:rsidP="001B0849">
      <w:pPr>
        <w:pStyle w:val="Odstavecseseznamem"/>
        <w:spacing w:line="240" w:lineRule="auto"/>
      </w:pPr>
    </w:p>
    <w:p w:rsidR="00411464" w:rsidRDefault="00B2534C" w:rsidP="001B0849">
      <w:pPr>
        <w:pStyle w:val="Odstavecseseznamem"/>
        <w:numPr>
          <w:ilvl w:val="0"/>
          <w:numId w:val="5"/>
        </w:numPr>
        <w:spacing w:line="240" w:lineRule="auto"/>
      </w:pPr>
      <w:r>
        <w:t>Rozdělení vodních elektráren podle velikosti spádu</w:t>
      </w:r>
    </w:p>
    <w:p w:rsidR="00411464" w:rsidRDefault="00411464" w:rsidP="001B0849">
      <w:pPr>
        <w:pStyle w:val="Odstavecseseznamem"/>
        <w:spacing w:line="240" w:lineRule="auto"/>
      </w:pPr>
    </w:p>
    <w:p w:rsidR="00306ADE" w:rsidRDefault="00B2534C" w:rsidP="001B0849">
      <w:pPr>
        <w:pStyle w:val="Odstavecseseznamem"/>
        <w:numPr>
          <w:ilvl w:val="0"/>
          <w:numId w:val="5"/>
        </w:numPr>
        <w:spacing w:line="240" w:lineRule="auto"/>
      </w:pPr>
      <w:r>
        <w:t>Základní části vodní elektrárny</w:t>
      </w:r>
    </w:p>
    <w:p w:rsidR="00411464" w:rsidRDefault="00411464" w:rsidP="001B0849">
      <w:pPr>
        <w:pStyle w:val="Odstavecseseznamem"/>
        <w:spacing w:line="240" w:lineRule="auto"/>
      </w:pPr>
    </w:p>
    <w:p w:rsidR="00306ADE" w:rsidRDefault="001452DF" w:rsidP="001B0849">
      <w:pPr>
        <w:pStyle w:val="Odstavecseseznamem"/>
        <w:numPr>
          <w:ilvl w:val="0"/>
          <w:numId w:val="5"/>
        </w:numPr>
        <w:spacing w:line="240" w:lineRule="auto"/>
      </w:pPr>
      <w:r>
        <w:t>P</w:t>
      </w:r>
      <w:r w:rsidR="00B2534C">
        <w:t>rincip přečerpávací vodní elektrárny</w:t>
      </w:r>
      <w:r w:rsidR="00184872">
        <w:t>.</w:t>
      </w:r>
    </w:p>
    <w:p w:rsidR="00411464" w:rsidRDefault="00411464" w:rsidP="001B0849">
      <w:pPr>
        <w:pStyle w:val="Odstavecseseznamem"/>
        <w:spacing w:line="240" w:lineRule="auto"/>
      </w:pPr>
    </w:p>
    <w:p w:rsidR="00306ADE" w:rsidRDefault="00B2534C" w:rsidP="001B0849">
      <w:pPr>
        <w:pStyle w:val="Odstavecseseznamem"/>
        <w:numPr>
          <w:ilvl w:val="0"/>
          <w:numId w:val="5"/>
        </w:numPr>
        <w:spacing w:line="240" w:lineRule="auto"/>
      </w:pPr>
      <w:r>
        <w:t>Pojmenuj jednotlivé typy vodních turbín a napiš, pro jaké spády jsou vhodné</w:t>
      </w:r>
    </w:p>
    <w:p w:rsidR="00411464" w:rsidRDefault="00411464" w:rsidP="001B0849">
      <w:pPr>
        <w:pStyle w:val="Odstavecseseznamem"/>
        <w:spacing w:line="240" w:lineRule="auto"/>
      </w:pPr>
    </w:p>
    <w:p w:rsidR="00184872" w:rsidRDefault="00184872" w:rsidP="00B2534C">
      <w:pPr>
        <w:pStyle w:val="Odstavecseseznamem"/>
        <w:spacing w:line="240" w:lineRule="auto"/>
      </w:pPr>
    </w:p>
    <w:p w:rsidR="00184872" w:rsidRDefault="00E81DAA" w:rsidP="00184872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3030220</wp:posOffset>
            </wp:positionV>
            <wp:extent cx="2199640" cy="1802765"/>
            <wp:effectExtent l="19050" t="0" r="0" b="0"/>
            <wp:wrapSquare wrapText="bothSides"/>
            <wp:docPr id="23" name="Obrázek 22" descr="francisova turbin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ncisova turbina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9640" cy="1802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1987573" cy="1682731"/>
            <wp:effectExtent l="171450" t="133350" r="355577" b="298469"/>
            <wp:docPr id="22" name="Obrázek 21" descr="kaplanova turbina fo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lanova turbina foto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7573" cy="16827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84872" w:rsidRDefault="00184872" w:rsidP="00184872">
      <w:pPr>
        <w:spacing w:line="240" w:lineRule="auto"/>
      </w:pPr>
    </w:p>
    <w:p w:rsidR="00184872" w:rsidRDefault="00E81DAA" w:rsidP="00184872">
      <w:pPr>
        <w:pStyle w:val="Odstavecseseznamem"/>
      </w:pPr>
      <w:r w:rsidRPr="00E81DAA">
        <w:rPr>
          <w:noProof/>
          <w:lang w:eastAsia="cs-CZ"/>
        </w:rPr>
        <w:drawing>
          <wp:inline distT="0" distB="0" distL="0" distR="0">
            <wp:extent cx="2344614" cy="1764000"/>
            <wp:effectExtent l="171450" t="133350" r="360486" b="312450"/>
            <wp:docPr id="25" name="Obrázek 23" descr="peltonova turbína 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ltonova turbína foto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4614" cy="176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06ADE" w:rsidRPr="00306ADE" w:rsidRDefault="00306ADE" w:rsidP="008C6731">
      <w:pPr>
        <w:spacing w:line="240" w:lineRule="auto"/>
      </w:pPr>
    </w:p>
    <w:p w:rsidR="009114B6" w:rsidRPr="00091DF8" w:rsidRDefault="0069488A" w:rsidP="00091DF8">
      <w:pPr>
        <w:pStyle w:val="Odstavecseseznamem"/>
        <w:spacing w:line="480" w:lineRule="auto"/>
        <w:ind w:left="714"/>
        <w:jc w:val="center"/>
        <w:rPr>
          <w:rStyle w:val="NzevChar"/>
          <w:rFonts w:ascii="Calibri" w:eastAsia="Calibri" w:hAnsi="Calibri"/>
          <w:b w:val="0"/>
          <w:bCs w:val="0"/>
          <w:kern w:val="0"/>
          <w:sz w:val="22"/>
          <w:szCs w:val="22"/>
        </w:rPr>
      </w:pPr>
      <w:r>
        <w:br w:type="page"/>
      </w:r>
    </w:p>
    <w:p w:rsidR="00C86079" w:rsidRPr="009114B6" w:rsidRDefault="00C86079" w:rsidP="009114B6">
      <w:pPr>
        <w:spacing w:line="480" w:lineRule="auto"/>
        <w:rPr>
          <w:sz w:val="32"/>
          <w:szCs w:val="32"/>
        </w:rPr>
      </w:pPr>
      <w:r w:rsidRPr="009114B6">
        <w:rPr>
          <w:rStyle w:val="NzevChar"/>
          <w:rFonts w:eastAsia="Calibri"/>
        </w:rPr>
        <w:t>ŘEŠENÍ</w:t>
      </w:r>
    </w:p>
    <w:p w:rsidR="00B2534C" w:rsidRDefault="00B2534C" w:rsidP="00D3250F">
      <w:pPr>
        <w:pStyle w:val="Odstavecseseznamem"/>
        <w:numPr>
          <w:ilvl w:val="0"/>
          <w:numId w:val="13"/>
        </w:numPr>
        <w:spacing w:after="240" w:line="240" w:lineRule="auto"/>
        <w:ind w:left="714" w:hanging="357"/>
      </w:pPr>
      <w:r>
        <w:t>Rozdělení vodních elektráren podle soustředění vodní elektrárny</w:t>
      </w:r>
    </w:p>
    <w:p w:rsidR="00547DE0" w:rsidRDefault="000E46C7" w:rsidP="00D3250F">
      <w:pPr>
        <w:spacing w:after="120"/>
      </w:pPr>
      <w:r>
        <w:t>Přehradní a jezové (</w:t>
      </w:r>
      <w:r w:rsidR="00547DE0">
        <w:t>vzdouvací zařízení)</w:t>
      </w:r>
    </w:p>
    <w:p w:rsidR="00547DE0" w:rsidRDefault="000E46C7" w:rsidP="00D3250F">
      <w:pPr>
        <w:spacing w:after="120"/>
      </w:pPr>
      <w:r>
        <w:t>Derivační (</w:t>
      </w:r>
      <w:r w:rsidR="00547DE0">
        <w:t xml:space="preserve">odvedení vody </w:t>
      </w:r>
      <w:r>
        <w:t>přivaděčem)</w:t>
      </w:r>
    </w:p>
    <w:p w:rsidR="00547DE0" w:rsidRDefault="00547DE0" w:rsidP="00D3250F">
      <w:pPr>
        <w:spacing w:after="120"/>
      </w:pPr>
      <w:r>
        <w:t>Přečerpávací</w:t>
      </w:r>
    </w:p>
    <w:p w:rsidR="00D3250F" w:rsidRPr="0069488A" w:rsidRDefault="00D3250F" w:rsidP="00D3250F">
      <w:pPr>
        <w:spacing w:after="120" w:line="240" w:lineRule="auto"/>
      </w:pPr>
    </w:p>
    <w:p w:rsidR="00547DE0" w:rsidRDefault="00547DE0" w:rsidP="00D3250F">
      <w:pPr>
        <w:pStyle w:val="Odstavecseseznamem"/>
        <w:numPr>
          <w:ilvl w:val="0"/>
          <w:numId w:val="13"/>
        </w:numPr>
        <w:spacing w:after="240"/>
        <w:ind w:left="714" w:hanging="357"/>
      </w:pPr>
      <w:r>
        <w:t>Rozdělení vodních elektráren podle velikosti spádu</w:t>
      </w:r>
    </w:p>
    <w:p w:rsidR="00547DE0" w:rsidRDefault="00547DE0" w:rsidP="00D3250F">
      <w:pPr>
        <w:spacing w:after="120"/>
      </w:pPr>
      <w:r>
        <w:t>Nízkotlaké</w:t>
      </w:r>
    </w:p>
    <w:p w:rsidR="00547DE0" w:rsidRDefault="00547DE0" w:rsidP="00D3250F">
      <w:pPr>
        <w:spacing w:after="120"/>
      </w:pPr>
      <w:r>
        <w:t>Středotlaké</w:t>
      </w:r>
    </w:p>
    <w:p w:rsidR="00547DE0" w:rsidRDefault="00547DE0" w:rsidP="00D3250F">
      <w:pPr>
        <w:spacing w:after="120"/>
      </w:pPr>
      <w:r>
        <w:t>Vysokotlaké</w:t>
      </w:r>
    </w:p>
    <w:p w:rsidR="001452DF" w:rsidRPr="0069488A" w:rsidRDefault="001452DF" w:rsidP="009A0544">
      <w:pPr>
        <w:pStyle w:val="Odstavecseseznamem"/>
        <w:ind w:left="2124"/>
        <w:jc w:val="both"/>
      </w:pPr>
    </w:p>
    <w:p w:rsidR="00547DE0" w:rsidRDefault="00547DE0" w:rsidP="00D3250F">
      <w:pPr>
        <w:pStyle w:val="Odstavecseseznamem"/>
        <w:numPr>
          <w:ilvl w:val="0"/>
          <w:numId w:val="13"/>
        </w:numPr>
        <w:spacing w:after="240" w:line="240" w:lineRule="auto"/>
        <w:ind w:left="714" w:hanging="357"/>
      </w:pPr>
      <w:r>
        <w:t>Základní části vodní elektrárny</w:t>
      </w:r>
    </w:p>
    <w:p w:rsidR="00FA5CB8" w:rsidRDefault="00547DE0" w:rsidP="00D3250F">
      <w:pPr>
        <w:spacing w:after="120"/>
      </w:pPr>
      <w:r w:rsidRPr="00547DE0">
        <w:t>Vzdou</w:t>
      </w:r>
      <w:r w:rsidR="000E46C7">
        <w:t>vací zařízení (přehrady, hráze,…)</w:t>
      </w:r>
    </w:p>
    <w:p w:rsidR="00547DE0" w:rsidRDefault="00547DE0" w:rsidP="00D3250F">
      <w:pPr>
        <w:spacing w:after="120"/>
      </w:pPr>
      <w:r>
        <w:t>Odběrná zařízení</w:t>
      </w:r>
    </w:p>
    <w:p w:rsidR="00547DE0" w:rsidRDefault="00547DE0" w:rsidP="00D3250F">
      <w:pPr>
        <w:spacing w:after="120"/>
      </w:pPr>
      <w:r>
        <w:t>Přivaděč</w:t>
      </w:r>
    </w:p>
    <w:p w:rsidR="00547DE0" w:rsidRDefault="00547DE0" w:rsidP="00D3250F">
      <w:pPr>
        <w:spacing w:after="120"/>
      </w:pPr>
      <w:r>
        <w:t>Česle</w:t>
      </w:r>
    </w:p>
    <w:p w:rsidR="00547DE0" w:rsidRDefault="00547DE0" w:rsidP="00D3250F">
      <w:pPr>
        <w:spacing w:after="120"/>
      </w:pPr>
      <w:r>
        <w:t>Vyrovnávací komora</w:t>
      </w:r>
    </w:p>
    <w:p w:rsidR="00547DE0" w:rsidRDefault="00547DE0" w:rsidP="00D3250F">
      <w:pPr>
        <w:spacing w:after="120"/>
      </w:pPr>
      <w:r>
        <w:t>Tlakové potrubí</w:t>
      </w:r>
    </w:p>
    <w:p w:rsidR="00547DE0" w:rsidRDefault="00547DE0" w:rsidP="00D3250F">
      <w:pPr>
        <w:spacing w:after="120"/>
      </w:pPr>
      <w:r>
        <w:t>Vodní motor (</w:t>
      </w:r>
      <w:r w:rsidR="000E46C7">
        <w:t>turbína,…)</w:t>
      </w:r>
    </w:p>
    <w:p w:rsidR="00547DE0" w:rsidRDefault="00547DE0" w:rsidP="00D3250F">
      <w:pPr>
        <w:spacing w:after="120"/>
      </w:pPr>
      <w:r>
        <w:t>Generátor</w:t>
      </w:r>
    </w:p>
    <w:p w:rsidR="00FA5CB8" w:rsidRPr="00FA5CB8" w:rsidRDefault="00547DE0" w:rsidP="00E8268A">
      <w:pPr>
        <w:spacing w:after="120"/>
      </w:pPr>
      <w:r>
        <w:t>Odpadní kanál</w:t>
      </w:r>
    </w:p>
    <w:p w:rsidR="00091DF8" w:rsidRPr="00091DF8" w:rsidRDefault="00091DF8" w:rsidP="000144A8">
      <w:pPr>
        <w:ind w:left="720"/>
      </w:pPr>
    </w:p>
    <w:p w:rsidR="00547DE0" w:rsidRDefault="00547DE0" w:rsidP="00DE6D01">
      <w:pPr>
        <w:pStyle w:val="Odstavecseseznamem"/>
        <w:numPr>
          <w:ilvl w:val="0"/>
          <w:numId w:val="13"/>
        </w:numPr>
        <w:spacing w:after="240" w:line="240" w:lineRule="auto"/>
        <w:ind w:left="714" w:hanging="357"/>
      </w:pPr>
      <w:r>
        <w:t>Princip přečerpávací vodní elektrárny.</w:t>
      </w:r>
    </w:p>
    <w:p w:rsidR="00076934" w:rsidRDefault="00076934" w:rsidP="00D3250F">
      <w:pPr>
        <w:spacing w:line="240" w:lineRule="auto"/>
      </w:pPr>
      <w:r>
        <w:t>Dvě vodní nádrže – horní a dolní spojené spádovým potrubím.</w:t>
      </w:r>
    </w:p>
    <w:p w:rsidR="00076934" w:rsidRDefault="00076934" w:rsidP="00D3250F">
      <w:pPr>
        <w:spacing w:line="240" w:lineRule="auto"/>
      </w:pPr>
      <w:r>
        <w:t>V době nízkého odběru (zpravidla v noci) se voda přečerpává z dolní do horní nádrže=</w:t>
      </w:r>
      <w:r w:rsidRPr="00D3250F">
        <w:rPr>
          <w:b/>
        </w:rPr>
        <w:t>spotřeba energie</w:t>
      </w:r>
      <w:r>
        <w:t>.</w:t>
      </w:r>
    </w:p>
    <w:p w:rsidR="00076934" w:rsidRDefault="00076934" w:rsidP="00D3250F">
      <w:pPr>
        <w:spacing w:line="240" w:lineRule="auto"/>
      </w:pPr>
      <w:r>
        <w:t xml:space="preserve">V době zvýšené poptávky je voda řízeně vypouštěna z horní nádrže přes turbínu do spodní nádrže = </w:t>
      </w:r>
      <w:r w:rsidRPr="00D3250F">
        <w:rPr>
          <w:b/>
        </w:rPr>
        <w:t>výroba e</w:t>
      </w:r>
      <w:r w:rsidR="00F43DD4" w:rsidRPr="00D3250F">
        <w:rPr>
          <w:b/>
        </w:rPr>
        <w:t>nergie</w:t>
      </w:r>
      <w:r>
        <w:t xml:space="preserve">.  </w:t>
      </w:r>
    </w:p>
    <w:p w:rsidR="00E8268A" w:rsidRDefault="00E8268A" w:rsidP="00D3250F">
      <w:pPr>
        <w:spacing w:line="240" w:lineRule="auto"/>
      </w:pPr>
    </w:p>
    <w:p w:rsidR="00076934" w:rsidRDefault="00076934" w:rsidP="00076934">
      <w:pPr>
        <w:pStyle w:val="Odstavecseseznamem"/>
        <w:spacing w:line="240" w:lineRule="auto"/>
      </w:pPr>
    </w:p>
    <w:p w:rsidR="00F43DD4" w:rsidRDefault="00F43DD4" w:rsidP="00F43DD4">
      <w:pPr>
        <w:pStyle w:val="Odstavecseseznamem"/>
        <w:numPr>
          <w:ilvl w:val="0"/>
          <w:numId w:val="13"/>
        </w:numPr>
        <w:spacing w:line="240" w:lineRule="auto"/>
      </w:pPr>
      <w:r>
        <w:t>Pojmenuj jednotlivé typy vodních turbín a napiš, pro jaké spády jsou vhodné</w:t>
      </w:r>
    </w:p>
    <w:p w:rsidR="001452DF" w:rsidRDefault="00E81DAA" w:rsidP="00DE6D01">
      <w:pPr>
        <w:pStyle w:val="Odstavecseseznamem"/>
        <w:jc w:val="center"/>
      </w:pPr>
      <w:r>
        <w:rPr>
          <w:noProof/>
          <w:lang w:eastAsia="cs-CZ"/>
        </w:rPr>
        <w:drawing>
          <wp:inline distT="0" distB="0" distL="0" distR="0">
            <wp:extent cx="2181106" cy="1800000"/>
            <wp:effectExtent l="171450" t="133350" r="352544" b="295500"/>
            <wp:docPr id="20" name="Obrázek 15" descr="francisova turbin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ncisova turbina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1106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5650B" w:rsidRDefault="00B5650B" w:rsidP="00E81DAA">
      <w:proofErr w:type="spellStart"/>
      <w:r>
        <w:t>Francisova</w:t>
      </w:r>
      <w:proofErr w:type="spellEnd"/>
      <w:r>
        <w:t xml:space="preserve"> turbína pro spády 10 – 700 m</w:t>
      </w:r>
    </w:p>
    <w:p w:rsidR="00B5650B" w:rsidRDefault="00B5650B" w:rsidP="00DE6D01">
      <w:pPr>
        <w:pStyle w:val="Odstavecseseznamem"/>
        <w:jc w:val="center"/>
      </w:pPr>
      <w:r>
        <w:rPr>
          <w:noProof/>
          <w:lang w:eastAsia="cs-CZ"/>
        </w:rPr>
        <w:drawing>
          <wp:inline distT="0" distB="0" distL="0" distR="0">
            <wp:extent cx="2405048" cy="1800000"/>
            <wp:effectExtent l="171450" t="133350" r="357202" b="295500"/>
            <wp:docPr id="18" name="Obrázek 16" descr="peltonova turbína 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ltonova turbína foto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5048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8268A" w:rsidRPr="00E8268A" w:rsidRDefault="00B5650B" w:rsidP="00E8268A">
      <w:proofErr w:type="spellStart"/>
      <w:r>
        <w:t>Peltonova</w:t>
      </w:r>
      <w:proofErr w:type="spellEnd"/>
      <w:r>
        <w:t xml:space="preserve"> turb</w:t>
      </w:r>
      <w:r w:rsidR="00DE6D01">
        <w:t>ína pro spády</w:t>
      </w:r>
      <w:r w:rsidR="00E81DAA">
        <w:t xml:space="preserve"> do 1 800 m</w:t>
      </w:r>
    </w:p>
    <w:p w:rsidR="00E8268A" w:rsidRPr="00E8268A" w:rsidRDefault="00E8268A" w:rsidP="00E8268A">
      <w:pPr>
        <w:pStyle w:val="Titulek"/>
        <w:jc w:val="center"/>
      </w:pPr>
      <w:r w:rsidRPr="00E8268A">
        <w:rPr>
          <w:i/>
          <w:iCs/>
        </w:rPr>
        <w:t xml:space="preserve">Zdroj - http://3pol.cz/42/print </w:t>
      </w:r>
    </w:p>
    <w:p w:rsidR="00E8268A" w:rsidRPr="00E8268A" w:rsidRDefault="00E81DAA" w:rsidP="00E8268A">
      <w:pPr>
        <w:pStyle w:val="Titulek"/>
        <w:jc w:val="center"/>
        <w:rPr>
          <w:b w:val="0"/>
          <w:color w:val="auto"/>
          <w:sz w:val="22"/>
          <w:szCs w:val="22"/>
        </w:rPr>
      </w:pPr>
      <w:r w:rsidRPr="00E81DAA">
        <w:rPr>
          <w:b w:val="0"/>
          <w:noProof/>
          <w:color w:val="auto"/>
          <w:sz w:val="22"/>
          <w:szCs w:val="22"/>
          <w:lang w:eastAsia="cs-CZ"/>
        </w:rPr>
        <w:drawing>
          <wp:inline distT="0" distB="0" distL="0" distR="0">
            <wp:extent cx="1834500" cy="1539467"/>
            <wp:effectExtent l="171450" t="133350" r="356250" b="308383"/>
            <wp:docPr id="21" name="Obrázek 18" descr="kaplanova turbina fo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lanova turbina foto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4500" cy="15394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144A8" w:rsidRPr="000144A8" w:rsidRDefault="00E81DAA" w:rsidP="00DE6D01">
      <w:r>
        <w:t>Kaplanova turbína pro spády do 70 m</w:t>
      </w:r>
      <w:r w:rsidR="00DE6D01">
        <w:t>.</w:t>
      </w:r>
    </w:p>
    <w:sectPr w:rsidR="000144A8" w:rsidRPr="000144A8" w:rsidSect="00F444C6">
      <w:headerReference w:type="default" r:id="rId16"/>
      <w:footerReference w:type="default" r:id="rId17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ED0" w:rsidRDefault="00BC1ED0" w:rsidP="00C86079">
      <w:pPr>
        <w:spacing w:after="0" w:line="240" w:lineRule="auto"/>
      </w:pPr>
      <w:r>
        <w:separator/>
      </w:r>
    </w:p>
  </w:endnote>
  <w:endnote w:type="continuationSeparator" w:id="0">
    <w:p w:rsidR="00BC1ED0" w:rsidRDefault="00BC1ED0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283" w:rsidRPr="008A565C" w:rsidRDefault="00C820EF" w:rsidP="00781283">
    <w:pPr>
      <w:jc w:val="center"/>
      <w:rPr>
        <w:b/>
        <w:sz w:val="28"/>
        <w:szCs w:val="28"/>
      </w:rPr>
    </w:pPr>
    <w:r>
      <w:rPr>
        <w:b/>
        <w:noProof/>
        <w:sz w:val="28"/>
        <w:szCs w:val="28"/>
        <w:lang w:eastAsia="cs-CZ"/>
      </w:rPr>
      <mc:AlternateContent>
        <mc:Choice Requires="wps">
          <w:drawing>
            <wp:inline distT="0" distB="0" distL="0" distR="0">
              <wp:extent cx="5759450" cy="197485"/>
              <wp:effectExtent l="9525" t="9525" r="31750" b="40640"/>
              <wp:docPr id="3" name="Přímá spojovací čára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9450" cy="19748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bg1">
                            <a:lumMod val="5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>
                        <a:outerShdw dist="38100" dir="2700000" algn="tl" rotWithShape="0">
                          <a:srgbClr val="000000">
                            <a:alpha val="39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id="Přímá spojovací čára 2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JP5nwIAACAFAAAOAAAAZHJzL2Uyb0RvYy54bWysVM2O0zAQviPxDlbu3TRtsm2jTVeoabks&#10;UGkXcXZjJzE4tmW7TSvEI+wDcNwH2KcovBdjp422cEGIHCLPeH6+mfnGN7f7hqMd1YZJkQXR1TBA&#10;VBSSMFFlwceH1WAaIGOxIJhLQbPgQE1wO3/96qZVKR3JWnJCNYIgwqStyoLaWpWGoSlq2mBzJRUV&#10;cFlK3WALoq5ConEL0RsejobD67CVmigtC2oMaPPuMpj7+GVJC/uhLA21iGcBYLP+r/1/4/7h/Aan&#10;lcaqZsUJBv4HFA1mApL2oXJsMdpq9keohhVaGlnaq0I2oSxLVlBfA1QTDX+r5r7GivpaoDlG9W0y&#10;/y9s8X631oiRLBgHSOAGRrT++f343ByfkFHys9zh4viMfjwenzRGo9g1rFUmBb+FWGtXcrEX9+pO&#10;Fl8MEnJRY1FRD/zhoCBa5DzCCxcnGAVpN+07ScAGb6303duXunEhoS9o74d06IdE9xYVoEwmySxO&#10;YJYF3EWzSTxNfAqcnr2VNvYtlQ1yhyzgTLgm4hTv7ox1aHB6NnFqIVeMc08ELlCbBbNklHgHIzkj&#10;7tKZeUrSBddoh4FMmyryNnzbQBGdLhnC11EK1EC8Tu1VkLSP4CFcBNdyK4iHUFNMlqezxYx3Z/Dm&#10;wqGgntNQhxPk1lJ9X5MWEeYqHU8jyA8CEHw0cWBAwryCzbQ8QFraT8zWfjiurb4qXW36mrxHp8dc&#10;1biDP57Bd2qx6cx9AX12L10Ag1mdILqp+T34OhvOltPlNB7Eo+vlIB7m+eDNahEPrlfRJMnH+WKR&#10;R98cpihOa0YIFa7z552M4r/j/Ol16Lap38p+xOFl9A75HpoJDT6D9mR1/OyYvpHksNZnEsMaeuPT&#10;k+H2/KUM55cP2/wXAAAA//8DAFBLAwQUAAYACAAAACEA1Z/4DtkAAAAEAQAADwAAAGRycy9kb3du&#10;cmV2LnhtbEyPwU7DMBBE70j8g7VI3KgTKgoNcSpAygFxovABm3hJAvE6it0k5etZuNDLSKNZzbzN&#10;d4vr1URj6DwbSFcJKOLa244bA+9v5dUdqBCRLfaeycCRAuyK87McM+tnfqVpHxslJRwyNNDGOGRa&#10;h7olh2HlB2LJPvzoMIodG21HnKXc9fo6STbaYcey0OJATy3VX/uDM1BOjxWmZR+/j5/L9kVvbuZq&#10;/WzM5cXycA8q0hL/j+EXX9ChEKbKH9gG1RuQR+KfSrZNbsVWBtZpCrrI9Sl88QMAAP//AwBQSwEC&#10;LQAUAAYACAAAACEAtoM4kv4AAADhAQAAEwAAAAAAAAAAAAAAAAAAAAAAW0NvbnRlbnRfVHlwZXNd&#10;LnhtbFBLAQItABQABgAIAAAAIQA4/SH/1gAAAJQBAAALAAAAAAAAAAAAAAAAAC8BAABfcmVscy8u&#10;cmVsc1BLAQItABQABgAIAAAAIQDw4JP5nwIAACAFAAAOAAAAAAAAAAAAAAAAAC4CAABkcnMvZTJv&#10;RG9jLnhtbFBLAQItABQABgAIAAAAIQDVn/gO2QAAAAQBAAAPAAAAAAAAAAAAAAAAAPkEAABkcnMv&#10;ZG93bnJldi54bWxQSwUGAAAAAAQABADzAAAA/wUAAAAA&#10;" strokecolor="#7f7f7f [1612]">
              <v:shadow on="t" color="black" opacity="26213f" origin="-.5,-.5" offset=".74836mm,.74836mm"/>
              <w10:anchorlock/>
            </v:line>
          </w:pict>
        </mc:Fallback>
      </mc:AlternateContent>
    </w:r>
    <w:r w:rsidR="005E0B7D">
      <w:rPr>
        <w:b/>
        <w:sz w:val="28"/>
        <w:szCs w:val="28"/>
      </w:rPr>
      <w:t>Investice do vzdělání nesou nejvyšší úrok</w:t>
    </w:r>
  </w:p>
  <w:p w:rsidR="00C86079" w:rsidRDefault="00C86079" w:rsidP="00C86079">
    <w:pPr>
      <w:pStyle w:val="Zpat"/>
      <w:tabs>
        <w:tab w:val="left" w:pos="2665"/>
      </w:tabs>
    </w:pPr>
    <w:r>
      <w:tab/>
    </w:r>
  </w:p>
  <w:p w:rsidR="00C86079" w:rsidRDefault="00C8607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247" w:rsidRDefault="00C820EF" w:rsidP="00C86079">
    <w:pPr>
      <w:pStyle w:val="Zpat"/>
      <w:tabs>
        <w:tab w:val="left" w:pos="2665"/>
      </w:tabs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262890</wp:posOffset>
              </wp:positionH>
              <wp:positionV relativeFrom="paragraph">
                <wp:posOffset>-134621</wp:posOffset>
              </wp:positionV>
              <wp:extent cx="5410200" cy="0"/>
              <wp:effectExtent l="0" t="0" r="19050" b="1905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102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20.7pt;margin-top:-10.6pt;width:426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BHAHAIAADsEAAAOAAAAZHJzL2Uyb0RvYy54bWysU8GO2jAQvVfqP1i+QxIathARVqsEetm2&#10;SLv9AGM7iVXHtmxDQFX/vWNDENteqqoczDgz8+bNvPHq8dRLdOTWCa1KnE1TjLiimgnVlvjb63ay&#10;wMh5ohiRWvESn7nDj+v371aDKfhMd1oybhGAKFcMpsSd96ZIEkc73hM31YYrcDba9sTD1bYJs2QA&#10;9F4mszR9SAZtmbGacufga31x4nXEbxpO/demcdwjWWLg5uNp47kPZ7JekaK1xHSCXmmQf2DRE6Gg&#10;6A2qJp6ggxV/QPWCWu1046dU94luGkF57AG6ydLfunnpiOGxFxiOM7cxuf8HS78cdxYJBtphpEgP&#10;Ej0dvI6VUR7GMxhXQFSldjY0SE/qxTxr+t0hpauOqJbH4NezgdwsZCRvUsLFGSiyHz5rBjEE8OOs&#10;To3tAyRMAZ2iJOebJPzkEYWP8zxLQWeM6OhLSDEmGuv8J657FIwSO2+JaDtfaaVAeG2zWIYcn50P&#10;tEgxJoSqSm+FlFF/qdBQ4uV8No8JTkvBgjOEOdvuK2nRkYQNir/YI3juw6w+KBbBOk7Y5mp7IuTF&#10;huJSBTxoDOhcrcuK/Fimy81is8gn+exhM8nTup48bat88rDNPs7rD3VV1dnPQC3Li04wxlVgN65r&#10;lv/dOlwfzmXRbgt7G0PyFj3OC8iO/5F0VDaIeVmLvWbnnR0Vhw2NwdfXFJ7A/R3s+ze//gUAAP//&#10;AwBQSwMEFAAGAAgAAAAhABzvEXjdAAAACgEAAA8AAABkcnMvZG93bnJldi54bWxMj8FqwkAQhu+C&#10;77BMoRfRTVJbNGYjIvTQY1Xodc1Ok9jsbMhuTOrTdwqFepx/Pv75JtuOthFX7HztSEG8iEAgFc7U&#10;VCo4HV/nKxA+aDK6cYQKvtHDNp9OMp0aN9A7Xg+hFFxCPtUKqhDaVEpfVGi1X7gWiXefrrM68NiV&#10;0nR64HLbyCSKXqTVNfGFSre4r7D4OvRWAfr+OY52a1ue3m7D7CO5XYb2qNTjw7jbgAg4hn8YfvVZ&#10;HXJ2OruejBeNgmW8ZFLBPIkTEAys1k+cnP8SmWfy/oX8BwAA//8DAFBLAQItABQABgAIAAAAIQC2&#10;gziS/gAAAOEBAAATAAAAAAAAAAAAAAAAAAAAAABbQ29udGVudF9UeXBlc10ueG1sUEsBAi0AFAAG&#10;AAgAAAAhADj9If/WAAAAlAEAAAsAAAAAAAAAAAAAAAAALwEAAF9yZWxzLy5yZWxzUEsBAi0AFAAG&#10;AAgAAAAhAEGAEcAcAgAAOwQAAA4AAAAAAAAAAAAAAAAALgIAAGRycy9lMm9Eb2MueG1sUEsBAi0A&#10;FAAGAAgAAAAhABzvEXjdAAAACgEAAA8AAAAAAAAAAAAAAAAAdgQAAGRycy9kb3ducmV2LnhtbFBL&#10;BQYAAAAABAAEAPMAAACABQAAAAA=&#10;"/>
          </w:pict>
        </mc:Fallback>
      </mc:AlternateContent>
    </w:r>
    <w:r w:rsidR="005C2247">
      <w:tab/>
      <w:t>Praco</w:t>
    </w:r>
    <w:r w:rsidR="007D70B3">
      <w:t>vní list 2</w:t>
    </w:r>
    <w:r w:rsidR="00B2534C">
      <w:t>0</w:t>
    </w:r>
    <w:r w:rsidR="007D70B3">
      <w:t xml:space="preserve"> – </w:t>
    </w:r>
    <w:r w:rsidR="00B2534C">
      <w:t>Vodní elektrárny</w:t>
    </w:r>
  </w:p>
  <w:p w:rsidR="005C2247" w:rsidRDefault="005C224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ED0" w:rsidRDefault="00BC1ED0" w:rsidP="00C86079">
      <w:pPr>
        <w:spacing w:after="0" w:line="240" w:lineRule="auto"/>
      </w:pPr>
      <w:r>
        <w:separator/>
      </w:r>
    </w:p>
  </w:footnote>
  <w:footnote w:type="continuationSeparator" w:id="0">
    <w:p w:rsidR="00BC1ED0" w:rsidRDefault="00BC1ED0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079" w:rsidRDefault="00C86079" w:rsidP="00C86079">
    <w:pPr>
      <w:pStyle w:val="Zhlav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247" w:rsidRDefault="00C820EF" w:rsidP="00C86079">
    <w:pPr>
      <w:pStyle w:val="Zhlav"/>
      <w:jc w:val="center"/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214630</wp:posOffset>
              </wp:positionH>
              <wp:positionV relativeFrom="paragraph">
                <wp:posOffset>741044</wp:posOffset>
              </wp:positionV>
              <wp:extent cx="5410200" cy="0"/>
              <wp:effectExtent l="0" t="0" r="19050" b="1905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102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6.9pt;margin-top:58.35pt;width:42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c7g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fQQxjMYV0BUpbY2NEiP6tU8a/rdIaWrjqiWx+C3k4HcLGQk71LCxRkoshu+aAYxBPDj&#10;rI6N7QMkTAEdoySnmyT86BGFj9M8S0FnjOjVl5Dimmis85+57lEwSuy8JaLtfKWVAuG1zWIZcnh2&#10;PtAixTUhVFV6I6SM+kuFhhIvppNpTHBaChacIczZdldJiw4kbFD8xR7Bcx9m9V6xCNZxwtYX2xMh&#10;zzYUlyrgQWNA52KdV+THIl2s5+t5Psons/UoT+t69LSp8tFsk32a1g91VdXZz0Aty4tOMMZVYHdd&#10;1yz/u3W4PJzzot0W9jaG5D16nBeQvf5H0lHZIOZ5LXaanbb2qjhsaAy+vKbwBO7vYN+/+dUvAAAA&#10;//8DAFBLAwQUAAYACAAAACEA+t/GTd0AAAAKAQAADwAAAGRycy9kb3ducmV2LnhtbEyPwWrCQBCG&#10;70LfYRmhF6mbKNqYZiNS6KHHqtDrmh2T1OxsyG5M6tN3CgV7nG9+/vkm2462EVfsfO1IQTyPQCAV&#10;ztRUKjge3p4SED5oMrpxhAq+0cM2f5hkOjVuoA+87kMpuIR8qhVUIbSplL6o0Go/dy0S786uszrw&#10;2JXSdHrgctvIRRStpdU18YVKt/haYXHZ91YB+n4VR7uNLY/vt2H2ubh9De1BqcfpuHsBEXAM9zD8&#10;6rM65Ox0cj0ZLxoFyyWbB+bx+hkEB5JkxeT0R2Seyf8v5D8AAAD//wMAUEsBAi0AFAAGAAgAAAAh&#10;ALaDOJL+AAAA4QEAABMAAAAAAAAAAAAAAAAAAAAAAFtDb250ZW50X1R5cGVzXS54bWxQSwECLQAU&#10;AAYACAAAACEAOP0h/9YAAACUAQAACwAAAAAAAAAAAAAAAAAvAQAAX3JlbHMvLnJlbHNQSwECLQAU&#10;AAYACAAAACEAkv3O4B4CAAA7BAAADgAAAAAAAAAAAAAAAAAuAgAAZHJzL2Uyb0RvYy54bWxQSwEC&#10;LQAUAAYACAAAACEA+t/GTd0AAAAKAQAADwAAAAAAAAAAAAAAAAB4BAAAZHJzL2Rvd25yZXYueG1s&#10;UEsFBgAAAAAEAAQA8wAAAIIFAAAAAA==&#10;"/>
          </w:pict>
        </mc:Fallback>
      </mc:AlternateContent>
    </w:r>
    <w:r w:rsidR="005B4612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0C53029A"/>
    <w:multiLevelType w:val="hybridMultilevel"/>
    <w:tmpl w:val="146492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D71EE"/>
    <w:multiLevelType w:val="hybridMultilevel"/>
    <w:tmpl w:val="6EAE6F40"/>
    <w:lvl w:ilvl="0" w:tplc="BC300E1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6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7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53141D"/>
    <w:multiLevelType w:val="hybridMultilevel"/>
    <w:tmpl w:val="819CBB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1468B4"/>
    <w:multiLevelType w:val="hybridMultilevel"/>
    <w:tmpl w:val="420E759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CC4F80"/>
    <w:multiLevelType w:val="hybridMultilevel"/>
    <w:tmpl w:val="301CE798"/>
    <w:lvl w:ilvl="0" w:tplc="04050017">
      <w:start w:val="1"/>
      <w:numFmt w:val="lowerLetter"/>
      <w:lvlText w:val="%1)"/>
      <w:lvlJc w:val="left"/>
      <w:pPr>
        <w:ind w:left="2844" w:hanging="360"/>
      </w:p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1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12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11"/>
  </w:num>
  <w:num w:numId="9">
    <w:abstractNumId w:val="1"/>
  </w:num>
  <w:num w:numId="10">
    <w:abstractNumId w:val="2"/>
  </w:num>
  <w:num w:numId="11">
    <w:abstractNumId w:val="10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30E"/>
    <w:rsid w:val="000144A8"/>
    <w:rsid w:val="00017BA6"/>
    <w:rsid w:val="00033A72"/>
    <w:rsid w:val="0004065E"/>
    <w:rsid w:val="00052C76"/>
    <w:rsid w:val="00076934"/>
    <w:rsid w:val="0008275B"/>
    <w:rsid w:val="00085ABF"/>
    <w:rsid w:val="00091DF8"/>
    <w:rsid w:val="000E46C7"/>
    <w:rsid w:val="000F4305"/>
    <w:rsid w:val="00126DBA"/>
    <w:rsid w:val="00127BF0"/>
    <w:rsid w:val="001452DF"/>
    <w:rsid w:val="0015439D"/>
    <w:rsid w:val="0017439F"/>
    <w:rsid w:val="00184872"/>
    <w:rsid w:val="00185B82"/>
    <w:rsid w:val="001B0849"/>
    <w:rsid w:val="001F4FC1"/>
    <w:rsid w:val="00233195"/>
    <w:rsid w:val="00237B2A"/>
    <w:rsid w:val="00247575"/>
    <w:rsid w:val="00261E23"/>
    <w:rsid w:val="002868B8"/>
    <w:rsid w:val="00292E6C"/>
    <w:rsid w:val="002E66F8"/>
    <w:rsid w:val="002F2B0C"/>
    <w:rsid w:val="002F51B6"/>
    <w:rsid w:val="00306ADE"/>
    <w:rsid w:val="00320FDE"/>
    <w:rsid w:val="00345568"/>
    <w:rsid w:val="003543EA"/>
    <w:rsid w:val="003715CF"/>
    <w:rsid w:val="00371604"/>
    <w:rsid w:val="003A1179"/>
    <w:rsid w:val="003C7D3C"/>
    <w:rsid w:val="003D7D80"/>
    <w:rsid w:val="00411464"/>
    <w:rsid w:val="00426497"/>
    <w:rsid w:val="004803EB"/>
    <w:rsid w:val="0048098F"/>
    <w:rsid w:val="00487D3F"/>
    <w:rsid w:val="004918CB"/>
    <w:rsid w:val="004F6810"/>
    <w:rsid w:val="00522718"/>
    <w:rsid w:val="00544798"/>
    <w:rsid w:val="00547DE0"/>
    <w:rsid w:val="00557F16"/>
    <w:rsid w:val="00580A26"/>
    <w:rsid w:val="005B4612"/>
    <w:rsid w:val="005C2247"/>
    <w:rsid w:val="005E0B7D"/>
    <w:rsid w:val="005E20C1"/>
    <w:rsid w:val="00605298"/>
    <w:rsid w:val="006079BD"/>
    <w:rsid w:val="00610EC6"/>
    <w:rsid w:val="0062677D"/>
    <w:rsid w:val="006772BD"/>
    <w:rsid w:val="0068375B"/>
    <w:rsid w:val="00690929"/>
    <w:rsid w:val="0069488A"/>
    <w:rsid w:val="006A1552"/>
    <w:rsid w:val="006B27C6"/>
    <w:rsid w:val="006F6167"/>
    <w:rsid w:val="00706D34"/>
    <w:rsid w:val="007226E4"/>
    <w:rsid w:val="007460A9"/>
    <w:rsid w:val="00764D59"/>
    <w:rsid w:val="00781283"/>
    <w:rsid w:val="00787AA9"/>
    <w:rsid w:val="007D70B3"/>
    <w:rsid w:val="007E2305"/>
    <w:rsid w:val="00814F48"/>
    <w:rsid w:val="00826702"/>
    <w:rsid w:val="00831659"/>
    <w:rsid w:val="00857280"/>
    <w:rsid w:val="00870273"/>
    <w:rsid w:val="008A45E9"/>
    <w:rsid w:val="008C6731"/>
    <w:rsid w:val="008C7CD2"/>
    <w:rsid w:val="009066F4"/>
    <w:rsid w:val="009114B6"/>
    <w:rsid w:val="00913CAC"/>
    <w:rsid w:val="00917BFF"/>
    <w:rsid w:val="009813B1"/>
    <w:rsid w:val="009A0544"/>
    <w:rsid w:val="009B065C"/>
    <w:rsid w:val="009D3387"/>
    <w:rsid w:val="009E1870"/>
    <w:rsid w:val="009E1B07"/>
    <w:rsid w:val="009E20E0"/>
    <w:rsid w:val="00A01992"/>
    <w:rsid w:val="00A202D5"/>
    <w:rsid w:val="00A45511"/>
    <w:rsid w:val="00A56BB5"/>
    <w:rsid w:val="00A74180"/>
    <w:rsid w:val="00A941BD"/>
    <w:rsid w:val="00A97D48"/>
    <w:rsid w:val="00AD57A6"/>
    <w:rsid w:val="00B00A84"/>
    <w:rsid w:val="00B2534C"/>
    <w:rsid w:val="00B47B77"/>
    <w:rsid w:val="00B51089"/>
    <w:rsid w:val="00B54120"/>
    <w:rsid w:val="00B5650B"/>
    <w:rsid w:val="00B773AB"/>
    <w:rsid w:val="00B84AD6"/>
    <w:rsid w:val="00BC1D33"/>
    <w:rsid w:val="00BC1ED0"/>
    <w:rsid w:val="00BC2016"/>
    <w:rsid w:val="00C22B40"/>
    <w:rsid w:val="00C2330E"/>
    <w:rsid w:val="00C473B1"/>
    <w:rsid w:val="00C820EF"/>
    <w:rsid w:val="00C86079"/>
    <w:rsid w:val="00C96CF8"/>
    <w:rsid w:val="00CB4DA6"/>
    <w:rsid w:val="00CE2EA7"/>
    <w:rsid w:val="00D3250F"/>
    <w:rsid w:val="00D54753"/>
    <w:rsid w:val="00D92281"/>
    <w:rsid w:val="00DE5259"/>
    <w:rsid w:val="00DE6D01"/>
    <w:rsid w:val="00E107E1"/>
    <w:rsid w:val="00E8187D"/>
    <w:rsid w:val="00E81DAA"/>
    <w:rsid w:val="00E8268A"/>
    <w:rsid w:val="00EA166D"/>
    <w:rsid w:val="00EE75C1"/>
    <w:rsid w:val="00F43DD4"/>
    <w:rsid w:val="00F444C6"/>
    <w:rsid w:val="00F6074A"/>
    <w:rsid w:val="00F631BC"/>
    <w:rsid w:val="00F65688"/>
    <w:rsid w:val="00F7420E"/>
    <w:rsid w:val="00F74C80"/>
    <w:rsid w:val="00F86CED"/>
    <w:rsid w:val="00FA5CB8"/>
    <w:rsid w:val="00FC024A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70422-FF9F-4B19-8C6A-DA0A40488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pc</cp:lastModifiedBy>
  <cp:revision>2</cp:revision>
  <cp:lastPrinted>2014-05-22T20:17:00Z</cp:lastPrinted>
  <dcterms:created xsi:type="dcterms:W3CDTF">2014-08-12T14:45:00Z</dcterms:created>
  <dcterms:modified xsi:type="dcterms:W3CDTF">2014-08-12T14:45:00Z</dcterms:modified>
</cp:coreProperties>
</file>