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1283" w:rsidRDefault="005B4612" w:rsidP="00781283">
      <w:r w:rsidRPr="005B4612">
        <w:rPr>
          <w:noProof/>
          <w:lang w:eastAsia="cs-CZ"/>
        </w:rPr>
        <w:drawing>
          <wp:inline distT="0" distB="0" distL="0" distR="0">
            <wp:extent cx="5760720" cy="1256884"/>
            <wp:effectExtent l="19050" t="0" r="0" b="0"/>
            <wp:docPr id="12" name="Obrázek 2" descr="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8" name="Obrázek 2" descr="OPVK_hor_zakladni_logolink_CB_cz.jpg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68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781283" w:rsidRDefault="00781283" w:rsidP="00781283">
      <w:pPr>
        <w:jc w:val="center"/>
        <w:rPr>
          <w:b/>
          <w:sz w:val="28"/>
          <w:szCs w:val="28"/>
        </w:rPr>
      </w:pPr>
    </w:p>
    <w:p w:rsidR="00781283" w:rsidRDefault="00781283" w:rsidP="00781283">
      <w:pPr>
        <w:jc w:val="center"/>
        <w:rPr>
          <w:b/>
          <w:sz w:val="28"/>
          <w:szCs w:val="28"/>
        </w:rPr>
      </w:pPr>
    </w:p>
    <w:p w:rsidR="00781283" w:rsidRDefault="00781283" w:rsidP="00781283">
      <w:pPr>
        <w:pStyle w:val="Nzev"/>
      </w:pPr>
      <w:r w:rsidRPr="007879BA">
        <w:t>PRACOVNÍ LIST</w:t>
      </w:r>
    </w:p>
    <w:p w:rsidR="00781283" w:rsidRDefault="00781283" w:rsidP="00781283"/>
    <w:p w:rsidR="00690929" w:rsidRPr="00F02434" w:rsidRDefault="00690929" w:rsidP="00781283"/>
    <w:p w:rsidR="00781283" w:rsidRDefault="00261134" w:rsidP="00781283">
      <w:pPr>
        <w:rPr>
          <w:rFonts w:asciiTheme="majorHAnsi" w:hAnsiTheme="majorHAnsi"/>
          <w:b/>
          <w:bCs/>
          <w:sz w:val="28"/>
          <w:szCs w:val="28"/>
        </w:rPr>
      </w:pPr>
      <w:r>
        <w:rPr>
          <w:rFonts w:asciiTheme="majorHAnsi" w:hAnsiTheme="majorHAnsi"/>
          <w:b/>
          <w:bCs/>
          <w:sz w:val="28"/>
          <w:szCs w:val="28"/>
        </w:rPr>
        <w:t>Energetika</w:t>
      </w:r>
    </w:p>
    <w:p w:rsidR="00781283" w:rsidRPr="00F02434" w:rsidRDefault="00781283" w:rsidP="00781283">
      <w:pPr>
        <w:rPr>
          <w:rFonts w:asciiTheme="majorHAnsi" w:hAnsiTheme="majorHAnsi"/>
          <w:sz w:val="28"/>
          <w:szCs w:val="28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2091"/>
        <w:gridCol w:w="176"/>
        <w:gridCol w:w="6829"/>
      </w:tblGrid>
      <w:tr w:rsidR="00781283" w:rsidRPr="005B4612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5B4612" w:rsidRDefault="00781283" w:rsidP="001F0932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5B4612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Název projektu: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5B4612" w:rsidRDefault="00781283" w:rsidP="001F0932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5B4612" w:rsidRDefault="00781283" w:rsidP="001F0932">
            <w:pPr>
              <w:spacing w:after="0" w:line="332" w:lineRule="atLeas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5B4612">
              <w:rPr>
                <w:rFonts w:eastAsia="Times New Roman" w:cs="Arial"/>
                <w:kern w:val="24"/>
                <w:sz w:val="24"/>
                <w:szCs w:val="24"/>
                <w:lang w:val="pt-BR" w:eastAsia="cs-CZ"/>
              </w:rPr>
              <w:t>Investice do vzdělání nesou nejvyšší úrok</w:t>
            </w:r>
          </w:p>
        </w:tc>
      </w:tr>
      <w:tr w:rsidR="00781283" w:rsidRPr="005B4612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5B4612" w:rsidRDefault="00781283" w:rsidP="001F0932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5B4612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Číslo projektu: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5B4612" w:rsidRDefault="00781283" w:rsidP="001F0932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5B4612" w:rsidRDefault="00781283" w:rsidP="001F0932">
            <w:pPr>
              <w:spacing w:after="0" w:line="332" w:lineRule="atLeas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5B4612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CZ.1.07/1.5.00/34.0521</w:t>
            </w:r>
          </w:p>
        </w:tc>
      </w:tr>
      <w:tr w:rsidR="00781283" w:rsidRPr="005B4612" w:rsidTr="001F0932">
        <w:trPr>
          <w:trHeight w:val="649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5B4612" w:rsidRDefault="00781283" w:rsidP="001F0932">
            <w:pPr>
              <w:spacing w:after="0" w:line="240" w:lineRule="auto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5B4612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Číslo a název šablony: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5B4612" w:rsidRDefault="00781283" w:rsidP="001F0932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DB0D65" w:rsidRDefault="00781283" w:rsidP="001F0932">
            <w:pPr>
              <w:spacing w:after="0" w:line="240" w:lineRule="auto"/>
              <w:textAlignment w:val="top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DB0D65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V/2 - Inovace a zkvalitnění směřující k rozvoji odborných kompetencí žáků středních škol</w:t>
            </w:r>
          </w:p>
        </w:tc>
      </w:tr>
      <w:tr w:rsidR="00781283" w:rsidRPr="005B4612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5B4612" w:rsidRDefault="00781283" w:rsidP="001F0932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5B4612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Téma sady: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5B4612" w:rsidRDefault="00781283" w:rsidP="001F0932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DB0D65" w:rsidRDefault="00681B38" w:rsidP="001F0932">
            <w:pPr>
              <w:spacing w:after="0" w:line="332" w:lineRule="atLeast"/>
              <w:textAlignment w:val="top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proofErr w:type="spellStart"/>
            <w:r w:rsidRPr="00DB0D65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Elektroenergetika</w:t>
            </w:r>
            <w:proofErr w:type="spellEnd"/>
            <w:r w:rsidRPr="00DB0D65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 xml:space="preserve"> pro žáky 4</w:t>
            </w:r>
            <w:r w:rsidR="00781283" w:rsidRPr="00DB0D65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. ročníků střední školy</w:t>
            </w:r>
          </w:p>
        </w:tc>
      </w:tr>
      <w:tr w:rsidR="00781283" w:rsidRPr="005B4612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5B4612" w:rsidRDefault="00781283" w:rsidP="001F0932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5B4612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Téma: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5B4612" w:rsidRDefault="00781283" w:rsidP="001F0932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DB0D65" w:rsidRDefault="00261134" w:rsidP="001F0932">
            <w:pPr>
              <w:spacing w:after="0" w:line="332" w:lineRule="atLeast"/>
              <w:textAlignment w:val="top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Energetika</w:t>
            </w:r>
          </w:p>
        </w:tc>
      </w:tr>
      <w:tr w:rsidR="00781283" w:rsidRPr="005B4612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5B4612" w:rsidRDefault="00781283" w:rsidP="001F0932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5B4612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Číslo materiálu: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5B4612" w:rsidRDefault="00781283" w:rsidP="001F0932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DB0D65" w:rsidRDefault="00261134" w:rsidP="001F0932">
            <w:pPr>
              <w:spacing w:after="0" w:line="332" w:lineRule="atLeast"/>
              <w:textAlignment w:val="top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VY_52_INOVACE_03_32</w:t>
            </w:r>
            <w:r w:rsidR="00781283" w:rsidRPr="00DB0D65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_KEZU</w:t>
            </w:r>
          </w:p>
        </w:tc>
      </w:tr>
      <w:tr w:rsidR="00781283" w:rsidRPr="005B4612" w:rsidTr="001F0932">
        <w:trPr>
          <w:trHeight w:val="649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5B4612" w:rsidRDefault="00781283" w:rsidP="001F0932">
            <w:pPr>
              <w:spacing w:after="0" w:line="240" w:lineRule="auto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5B4612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Druh učebního materiálu: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5B4612" w:rsidRDefault="00781283" w:rsidP="001F0932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DB0D65" w:rsidRDefault="00781283" w:rsidP="001F0932">
            <w:pPr>
              <w:spacing w:after="0" w:line="240" w:lineRule="auto"/>
              <w:textAlignment w:val="top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DB0D65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Pracovní list</w:t>
            </w:r>
          </w:p>
        </w:tc>
      </w:tr>
      <w:tr w:rsidR="00781283" w:rsidRPr="005B4612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5B4612" w:rsidRDefault="00781283" w:rsidP="001F0932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5B4612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Předmět: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5B4612" w:rsidRDefault="00781283" w:rsidP="001F0932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DB0D65" w:rsidRDefault="00781283" w:rsidP="001F0932">
            <w:pPr>
              <w:spacing w:after="0" w:line="332" w:lineRule="atLeast"/>
              <w:textAlignment w:val="top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proofErr w:type="spellStart"/>
            <w:r w:rsidRPr="00DB0D65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Elektroenergetika</w:t>
            </w:r>
            <w:proofErr w:type="spellEnd"/>
          </w:p>
        </w:tc>
      </w:tr>
      <w:tr w:rsidR="00781283" w:rsidRPr="005B4612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5B4612" w:rsidRDefault="00781283" w:rsidP="001F0932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5B4612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Ročník: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DB0D65" w:rsidRDefault="00DB0D65" w:rsidP="001F0932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 xml:space="preserve">   </w:t>
            </w: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DB0D65" w:rsidRDefault="00781283" w:rsidP="001F0932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</w:p>
        </w:tc>
      </w:tr>
      <w:tr w:rsidR="00781283" w:rsidRPr="005B4612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5B4612" w:rsidRDefault="00781283" w:rsidP="001F0932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5B4612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Třída: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5B4612" w:rsidRDefault="00781283" w:rsidP="001F0932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DB0D65" w:rsidRDefault="00DB0D65" w:rsidP="001F0932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DB0D65"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>Z4K</w:t>
            </w:r>
          </w:p>
        </w:tc>
      </w:tr>
      <w:tr w:rsidR="00781283" w:rsidRPr="005B4612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5B4612" w:rsidRDefault="00781283" w:rsidP="001F0932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5B4612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Autor: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5B4612" w:rsidRDefault="00781283" w:rsidP="001F0932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DB0D65" w:rsidRDefault="00781283" w:rsidP="001F0932">
            <w:pPr>
              <w:spacing w:after="0" w:line="332" w:lineRule="atLeast"/>
              <w:textAlignment w:val="top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DB0D65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Ing. Zuzana Kerndlová</w:t>
            </w:r>
          </w:p>
        </w:tc>
      </w:tr>
      <w:tr w:rsidR="00781283" w:rsidRPr="005B4612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5B4612" w:rsidRDefault="00781283" w:rsidP="001F0932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5B4612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Datum vytvoření: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5B4612" w:rsidRDefault="00781283" w:rsidP="001F0932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DB0D65" w:rsidRDefault="00781283" w:rsidP="001F0932">
            <w:pPr>
              <w:spacing w:after="0" w:line="332" w:lineRule="atLeast"/>
              <w:textAlignment w:val="top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DB0D65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29.</w:t>
            </w:r>
            <w:r w:rsidR="00F65688" w:rsidRPr="00DB0D65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 xml:space="preserve"> </w:t>
            </w:r>
            <w:r w:rsidRPr="00DB0D65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8.</w:t>
            </w:r>
            <w:r w:rsidR="00F65688" w:rsidRPr="00DB0D65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 xml:space="preserve"> </w:t>
            </w:r>
            <w:r w:rsidRPr="00DB0D65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2013</w:t>
            </w:r>
          </w:p>
        </w:tc>
      </w:tr>
      <w:tr w:rsidR="00781283" w:rsidRPr="005B4612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5B4612" w:rsidRDefault="00781283" w:rsidP="001F0932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5B4612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Datum ověření: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5B4612" w:rsidRDefault="00781283" w:rsidP="001F0932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DB0D65" w:rsidRDefault="00BF489D" w:rsidP="00BF489D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>3</w:t>
            </w:r>
            <w:r w:rsidR="00DB0D65" w:rsidRPr="00DB0D65"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>.</w:t>
            </w:r>
            <w:r w:rsidR="00B47AE2"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 xml:space="preserve"> </w:t>
            </w:r>
            <w:r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>4</w:t>
            </w:r>
            <w:r w:rsidR="00DB0D65" w:rsidRPr="00DB0D65"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>.</w:t>
            </w:r>
            <w:r w:rsidR="00B47AE2"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 xml:space="preserve"> </w:t>
            </w:r>
            <w:r w:rsidR="00DB0D65" w:rsidRPr="00DB0D65"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>2014</w:t>
            </w:r>
          </w:p>
        </w:tc>
      </w:tr>
      <w:tr w:rsidR="00781283" w:rsidRPr="005B4612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5B4612" w:rsidRDefault="00781283" w:rsidP="001F0932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5B4612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Ověřil: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5B4612" w:rsidRDefault="00781283" w:rsidP="001F0932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DB0D65" w:rsidRDefault="00781283" w:rsidP="001F0932">
            <w:pPr>
              <w:spacing w:after="0" w:line="332" w:lineRule="atLeast"/>
              <w:textAlignment w:val="top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DB0D65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Autor</w:t>
            </w:r>
          </w:p>
        </w:tc>
      </w:tr>
      <w:tr w:rsidR="00781283" w:rsidRPr="005B4612" w:rsidTr="001F0932">
        <w:trPr>
          <w:trHeight w:val="967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5B4612" w:rsidRDefault="00781283" w:rsidP="001F0932">
            <w:pPr>
              <w:spacing w:after="0" w:line="240" w:lineRule="auto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5B4612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Anotace: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5B4612" w:rsidRDefault="00781283" w:rsidP="001F0932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DB0D65" w:rsidRDefault="00681B38" w:rsidP="00261134">
            <w:pPr>
              <w:spacing w:after="0" w:line="240" w:lineRule="auto"/>
              <w:textAlignment w:val="top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DB0D65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Materiál je určen pro 4</w:t>
            </w:r>
            <w:r w:rsidR="003804AB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. r</w:t>
            </w:r>
            <w:r w:rsidR="00A45511" w:rsidRPr="00DB0D65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očníky SPŠEIT.  Jedná se o pracovní list k</w:t>
            </w:r>
            <w:r w:rsidR="00261134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 </w:t>
            </w:r>
            <w:r w:rsidR="00A45511" w:rsidRPr="00DB0D65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tématu</w:t>
            </w:r>
            <w:r w:rsidR="00261134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 xml:space="preserve"> energetika obecně</w:t>
            </w:r>
            <w:r w:rsidR="0096587C" w:rsidRPr="00DB0D65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.</w:t>
            </w:r>
            <w:r w:rsidR="00C60429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 xml:space="preserve"> </w:t>
            </w:r>
            <w:r w:rsidR="00261134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 xml:space="preserve">Studenti si procvičí některé známé pojmy z výroby a distribuce el. </w:t>
            </w:r>
            <w:proofErr w:type="gramStart"/>
            <w:r w:rsidR="00261134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energie</w:t>
            </w:r>
            <w:proofErr w:type="gramEnd"/>
            <w:r w:rsidR="00261134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.</w:t>
            </w:r>
          </w:p>
        </w:tc>
      </w:tr>
      <w:tr w:rsidR="00781283" w:rsidRPr="005B4612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5B4612" w:rsidRDefault="00781283" w:rsidP="001F0932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5B4612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Klíčová slova: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A45511" w:rsidRDefault="00017BA6" w:rsidP="001F0932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 xml:space="preserve">    </w:t>
            </w: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DB0D65" w:rsidRDefault="00261134" w:rsidP="00261134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 xml:space="preserve">Distribuce a přenos el. </w:t>
            </w:r>
            <w:proofErr w:type="gramStart"/>
            <w:r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>energie</w:t>
            </w:r>
            <w:proofErr w:type="gramEnd"/>
            <w:r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 xml:space="preserve">, </w:t>
            </w:r>
            <w:r w:rsidR="001066A9"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>přenosová mapa ČR, distributoři el.</w:t>
            </w:r>
            <w:r w:rsidR="00BF489D"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 xml:space="preserve"> </w:t>
            </w:r>
            <w:r w:rsidR="001066A9"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>energie, ..</w:t>
            </w:r>
          </w:p>
        </w:tc>
      </w:tr>
    </w:tbl>
    <w:p w:rsidR="005C2247" w:rsidRDefault="005C2247" w:rsidP="00292E6C">
      <w:pPr>
        <w:spacing w:line="480" w:lineRule="auto"/>
        <w:rPr>
          <w:sz w:val="32"/>
          <w:szCs w:val="32"/>
        </w:rPr>
        <w:sectPr w:rsidR="005C2247" w:rsidSect="00781283">
          <w:headerReference w:type="default" r:id="rId9"/>
          <w:footerReference w:type="default" r:id="rId10"/>
          <w:pgSz w:w="11906" w:h="16838"/>
          <w:pgMar w:top="1417" w:right="1417" w:bottom="1417" w:left="1417" w:header="708" w:footer="0" w:gutter="0"/>
          <w:pgNumType w:start="1"/>
          <w:cols w:space="708"/>
          <w:docGrid w:linePitch="360"/>
        </w:sectPr>
      </w:pPr>
    </w:p>
    <w:p w:rsidR="009114B6" w:rsidRDefault="009114B6" w:rsidP="009114B6">
      <w:pPr>
        <w:pStyle w:val="Nzev"/>
        <w:jc w:val="left"/>
      </w:pPr>
    </w:p>
    <w:p w:rsidR="00292E6C" w:rsidRDefault="00C86079" w:rsidP="009114B6">
      <w:pPr>
        <w:pStyle w:val="Nzev"/>
        <w:jc w:val="left"/>
      </w:pPr>
      <w:r w:rsidRPr="0069488A">
        <w:t>ZADÁNÍ</w:t>
      </w:r>
      <w:r w:rsidRPr="0069488A">
        <w:tab/>
      </w:r>
    </w:p>
    <w:p w:rsidR="0069488A" w:rsidRPr="0069488A" w:rsidRDefault="0069488A" w:rsidP="0069488A"/>
    <w:p w:rsidR="00A56BB5" w:rsidRPr="00C86079" w:rsidRDefault="001066A9" w:rsidP="004803EB">
      <w:pPr>
        <w:pStyle w:val="Odstavecseseznamem"/>
        <w:numPr>
          <w:ilvl w:val="0"/>
          <w:numId w:val="1"/>
        </w:numPr>
        <w:spacing w:line="480" w:lineRule="auto"/>
        <w:ind w:left="714" w:hanging="357"/>
      </w:pPr>
      <w:r>
        <w:t>Co je to přenosová soustava a z čeho je složena?</w:t>
      </w:r>
    </w:p>
    <w:p w:rsidR="00CC59BB" w:rsidRDefault="001066A9" w:rsidP="00CC59BB">
      <w:pPr>
        <w:pStyle w:val="Odstavecseseznamem"/>
        <w:numPr>
          <w:ilvl w:val="0"/>
          <w:numId w:val="1"/>
        </w:numPr>
        <w:spacing w:line="480" w:lineRule="auto"/>
        <w:ind w:left="714" w:hanging="357"/>
      </w:pPr>
      <w:r>
        <w:t>Popiš přenosovou soustavu a správně zařaď jednotlivé části</w:t>
      </w:r>
      <w:r w:rsidR="00CC59BB">
        <w:t xml:space="preserve"> přenosové soustavy včetně napětí v síti.</w:t>
      </w:r>
    </w:p>
    <w:p w:rsidR="00CC59BB" w:rsidRPr="00C86079" w:rsidRDefault="00CC59BB" w:rsidP="00CC59BB">
      <w:pPr>
        <w:spacing w:line="480" w:lineRule="auto"/>
      </w:pPr>
      <w:r>
        <w:rPr>
          <w:noProof/>
          <w:lang w:eastAsia="cs-CZ"/>
        </w:rPr>
        <w:drawing>
          <wp:inline distT="0" distB="0" distL="0" distR="0">
            <wp:extent cx="4386929" cy="2201037"/>
            <wp:effectExtent l="171450" t="133350" r="356521" b="313563"/>
            <wp:docPr id="3" name="Obrázek 2" descr="distribuce pro PL slep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istribuce pro PL slepa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86929" cy="220103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C2330E" w:rsidRPr="00C86079" w:rsidRDefault="001066A9" w:rsidP="004803EB">
      <w:pPr>
        <w:pStyle w:val="Odstavecseseznamem"/>
        <w:numPr>
          <w:ilvl w:val="0"/>
          <w:numId w:val="1"/>
        </w:numPr>
        <w:spacing w:line="480" w:lineRule="auto"/>
        <w:ind w:left="714" w:hanging="357"/>
      </w:pPr>
      <w:r>
        <w:t>C</w:t>
      </w:r>
      <w:r w:rsidR="00CC59BB">
        <w:t>o je to distribuční soustava? J</w:t>
      </w:r>
      <w:r>
        <w:t>aké soustavy máme v ČR?</w:t>
      </w:r>
    </w:p>
    <w:p w:rsidR="00C2330E" w:rsidRPr="00C86079" w:rsidRDefault="001066A9" w:rsidP="004803EB">
      <w:pPr>
        <w:pStyle w:val="Odstavecseseznamem"/>
        <w:numPr>
          <w:ilvl w:val="0"/>
          <w:numId w:val="1"/>
        </w:numPr>
        <w:spacing w:line="480" w:lineRule="auto"/>
        <w:ind w:left="714" w:hanging="357"/>
      </w:pPr>
      <w:r>
        <w:t>Vyjmenuj provozovatele distribučních soustav v ČR.</w:t>
      </w:r>
    </w:p>
    <w:p w:rsidR="00C2330E" w:rsidRPr="00C86079" w:rsidRDefault="001066A9" w:rsidP="004803EB">
      <w:pPr>
        <w:pStyle w:val="Odstavecseseznamem"/>
        <w:numPr>
          <w:ilvl w:val="0"/>
          <w:numId w:val="1"/>
        </w:numPr>
        <w:spacing w:line="480" w:lineRule="auto"/>
        <w:ind w:left="714" w:hanging="357"/>
      </w:pPr>
      <w:r>
        <w:t xml:space="preserve">Napiš v procentech v pořadí </w:t>
      </w:r>
      <w:r w:rsidR="001200FD">
        <w:t>od nejvyššího podílu zdroje výroby elektřiny v ČR.</w:t>
      </w:r>
    </w:p>
    <w:p w:rsidR="00764D59" w:rsidRPr="00C86079" w:rsidRDefault="001200FD" w:rsidP="004803EB">
      <w:pPr>
        <w:pStyle w:val="Odstavecseseznamem"/>
        <w:numPr>
          <w:ilvl w:val="0"/>
          <w:numId w:val="1"/>
        </w:numPr>
        <w:spacing w:line="480" w:lineRule="auto"/>
        <w:ind w:left="714" w:hanging="357"/>
      </w:pPr>
      <w:r>
        <w:t>Vyjmenuj 3 obnovitelné zdroje energie používané v ČR.</w:t>
      </w:r>
      <w:r w:rsidR="00BC1D33" w:rsidRPr="00C86079">
        <w:t xml:space="preserve"> </w:t>
      </w:r>
    </w:p>
    <w:p w:rsidR="00371604" w:rsidRPr="00C86079" w:rsidRDefault="00371604" w:rsidP="001200FD">
      <w:pPr>
        <w:pStyle w:val="Odstavecseseznamem"/>
        <w:spacing w:line="480" w:lineRule="auto"/>
        <w:ind w:left="714"/>
      </w:pPr>
    </w:p>
    <w:p w:rsidR="00C96CF8" w:rsidRPr="00B54120" w:rsidRDefault="00052C76" w:rsidP="00B54120">
      <w:pPr>
        <w:pStyle w:val="Odstavecseseznamem"/>
        <w:spacing w:line="480" w:lineRule="auto"/>
        <w:ind w:left="714"/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 w:rsidR="0069488A">
        <w:rPr>
          <w:sz w:val="32"/>
          <w:szCs w:val="32"/>
        </w:rPr>
        <w:tab/>
      </w:r>
      <w:r w:rsidR="0069488A">
        <w:rPr>
          <w:noProof/>
          <w:sz w:val="32"/>
          <w:szCs w:val="32"/>
          <w:lang w:eastAsia="cs-CZ"/>
        </w:rPr>
        <w:tab/>
      </w:r>
      <w:r w:rsidR="0069488A">
        <w:rPr>
          <w:noProof/>
          <w:sz w:val="32"/>
          <w:szCs w:val="32"/>
          <w:lang w:eastAsia="cs-CZ"/>
        </w:rPr>
        <w:tab/>
      </w:r>
      <w:r w:rsidR="0069488A">
        <w:rPr>
          <w:noProof/>
          <w:sz w:val="32"/>
          <w:szCs w:val="32"/>
          <w:lang w:eastAsia="cs-CZ"/>
        </w:rPr>
        <w:tab/>
      </w:r>
      <w:r w:rsidR="0069488A">
        <w:rPr>
          <w:noProof/>
          <w:sz w:val="32"/>
          <w:szCs w:val="32"/>
          <w:lang w:eastAsia="cs-CZ"/>
        </w:rPr>
        <w:tab/>
      </w:r>
      <w:r>
        <w:rPr>
          <w:sz w:val="32"/>
          <w:szCs w:val="32"/>
        </w:rPr>
        <w:t xml:space="preserve">                               </w:t>
      </w:r>
    </w:p>
    <w:p w:rsidR="009114B6" w:rsidRPr="00091DF8" w:rsidRDefault="00B54120" w:rsidP="00091DF8">
      <w:pPr>
        <w:pStyle w:val="Odstavecseseznamem"/>
        <w:spacing w:line="480" w:lineRule="auto"/>
        <w:ind w:left="714"/>
        <w:jc w:val="center"/>
        <w:rPr>
          <w:rStyle w:val="NzevChar"/>
          <w:rFonts w:ascii="Calibri" w:eastAsia="Calibri" w:hAnsi="Calibri"/>
          <w:b w:val="0"/>
          <w:bCs w:val="0"/>
          <w:kern w:val="0"/>
          <w:sz w:val="22"/>
          <w:szCs w:val="22"/>
        </w:rPr>
      </w:pPr>
      <w:r>
        <w:rPr>
          <w:sz w:val="32"/>
          <w:szCs w:val="32"/>
        </w:rPr>
        <w:t xml:space="preserve">                                  </w:t>
      </w:r>
      <w:r w:rsidR="0069488A">
        <w:br w:type="page"/>
      </w:r>
    </w:p>
    <w:p w:rsidR="00C86079" w:rsidRDefault="00C86079" w:rsidP="009114B6">
      <w:pPr>
        <w:spacing w:line="480" w:lineRule="auto"/>
        <w:rPr>
          <w:rStyle w:val="NzevChar"/>
          <w:rFonts w:eastAsia="Calibri"/>
        </w:rPr>
      </w:pPr>
      <w:r w:rsidRPr="009114B6">
        <w:rPr>
          <w:rStyle w:val="NzevChar"/>
          <w:rFonts w:eastAsia="Calibri"/>
        </w:rPr>
        <w:lastRenderedPageBreak/>
        <w:t>ŘEŠENÍ</w:t>
      </w:r>
    </w:p>
    <w:p w:rsidR="006C48A8" w:rsidRDefault="00CC59BB" w:rsidP="00217B94">
      <w:pPr>
        <w:pStyle w:val="Odstavecseseznamem"/>
        <w:numPr>
          <w:ilvl w:val="0"/>
          <w:numId w:val="5"/>
        </w:numPr>
        <w:spacing w:after="120"/>
        <w:ind w:left="714" w:hanging="357"/>
      </w:pPr>
      <w:r>
        <w:t>Co je to přenosová soustava a z čeho je složena?</w:t>
      </w:r>
    </w:p>
    <w:p w:rsidR="00CC59BB" w:rsidRDefault="00CC59BB" w:rsidP="00887952">
      <w:pPr>
        <w:spacing w:after="0"/>
      </w:pPr>
      <w:r>
        <w:t>Slouží k dálkovému přenosu elektrické energie.</w:t>
      </w:r>
    </w:p>
    <w:p w:rsidR="00217B94" w:rsidRPr="00C86079" w:rsidRDefault="00CC59BB" w:rsidP="00217B94">
      <w:pPr>
        <w:spacing w:after="360"/>
      </w:pPr>
      <w:r>
        <w:t>Je složena z transformátorů, stožárů, kabelů, kompenzačních prvků, ovládacích a ochranných prvků.</w:t>
      </w:r>
    </w:p>
    <w:p w:rsidR="00CC59BB" w:rsidRDefault="00CC59BB" w:rsidP="00217B94">
      <w:pPr>
        <w:pStyle w:val="Odstavecseseznamem"/>
        <w:numPr>
          <w:ilvl w:val="0"/>
          <w:numId w:val="5"/>
        </w:numPr>
        <w:spacing w:after="120"/>
        <w:ind w:left="714" w:hanging="357"/>
      </w:pPr>
      <w:r>
        <w:t xml:space="preserve">Popiš přenosovou soustavu a správně zařaď jednotlivé </w:t>
      </w:r>
      <w:r w:rsidR="006C48A8">
        <w:t xml:space="preserve">části přenosové soustavy včetně </w:t>
      </w:r>
      <w:r>
        <w:t>napětí v síti.</w:t>
      </w:r>
    </w:p>
    <w:p w:rsidR="00CC59BB" w:rsidRDefault="00CC59BB" w:rsidP="006C48A8">
      <w:pPr>
        <w:spacing w:line="240" w:lineRule="auto"/>
      </w:pPr>
      <w:r>
        <w:t>Elektřina je vyrobena v alternátoru, transformuje se na vyšší napětí, přenáší se pomocí vedení a transformuje se na nižší napětí. Poté navazuje distribuční soustava.</w:t>
      </w:r>
    </w:p>
    <w:p w:rsidR="00F13814" w:rsidRDefault="00F13814" w:rsidP="00D45865">
      <w:pPr>
        <w:pStyle w:val="Odstavecseseznamem"/>
        <w:spacing w:line="480" w:lineRule="auto"/>
        <w:ind w:left="714"/>
        <w:jc w:val="center"/>
      </w:pPr>
      <w:r>
        <w:rPr>
          <w:noProof/>
          <w:lang w:eastAsia="cs-CZ"/>
        </w:rPr>
        <w:drawing>
          <wp:inline distT="0" distB="0" distL="0" distR="0">
            <wp:extent cx="4142394" cy="1692322"/>
            <wp:effectExtent l="171450" t="133350" r="353406" b="307928"/>
            <wp:docPr id="4" name="Obrázek 3" descr="distribuce doplnena pro P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istribuce doplnena pro PL.jpg"/>
                    <pic:cNvPicPr/>
                  </pic:nvPicPr>
                  <pic:blipFill>
                    <a:blip r:embed="rId12" cstate="print"/>
                    <a:srcRect t="1734" r="38274" b="45077"/>
                    <a:stretch>
                      <a:fillRect/>
                    </a:stretch>
                  </pic:blipFill>
                  <pic:spPr>
                    <a:xfrm>
                      <a:off x="0" y="0"/>
                      <a:ext cx="4151086" cy="169587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F13814" w:rsidRDefault="00F13814" w:rsidP="00217B94">
      <w:pPr>
        <w:pStyle w:val="Odstavecseseznamem"/>
        <w:numPr>
          <w:ilvl w:val="0"/>
          <w:numId w:val="5"/>
        </w:numPr>
        <w:ind w:left="714" w:hanging="357"/>
      </w:pPr>
      <w:r>
        <w:t>Co je to distribuční soustava? Jaké soustavy máme v ČR?</w:t>
      </w:r>
    </w:p>
    <w:p w:rsidR="00F13814" w:rsidRDefault="00F13814" w:rsidP="00217B94">
      <w:pPr>
        <w:spacing w:after="0"/>
      </w:pPr>
      <w:r>
        <w:t>Je to souhrn vedení elektřiny a příslušných zařízení sloužících k její distribuci.</w:t>
      </w:r>
    </w:p>
    <w:p w:rsidR="00F13814" w:rsidRDefault="00F13814" w:rsidP="00217B94">
      <w:pPr>
        <w:spacing w:after="360"/>
      </w:pPr>
      <w:proofErr w:type="gramStart"/>
      <w:r>
        <w:t>Soustavy  VVN</w:t>
      </w:r>
      <w:proofErr w:type="gramEnd"/>
      <w:r>
        <w:t xml:space="preserve"> 110 </w:t>
      </w:r>
      <w:proofErr w:type="spellStart"/>
      <w:r>
        <w:t>kV</w:t>
      </w:r>
      <w:proofErr w:type="spellEnd"/>
      <w:r>
        <w:t xml:space="preserve">, VN 22-35 </w:t>
      </w:r>
      <w:proofErr w:type="spellStart"/>
      <w:r>
        <w:t>kV</w:t>
      </w:r>
      <w:proofErr w:type="spellEnd"/>
      <w:r>
        <w:t xml:space="preserve">, NN 0,4 </w:t>
      </w:r>
      <w:proofErr w:type="spellStart"/>
      <w:r>
        <w:t>kV</w:t>
      </w:r>
      <w:proofErr w:type="spellEnd"/>
      <w:r>
        <w:t>.</w:t>
      </w:r>
    </w:p>
    <w:p w:rsidR="00FE5F7C" w:rsidRPr="00C86079" w:rsidRDefault="00FE5F7C" w:rsidP="00217B94">
      <w:pPr>
        <w:pStyle w:val="Odstavecseseznamem"/>
        <w:ind w:left="930"/>
      </w:pPr>
    </w:p>
    <w:p w:rsidR="00F13814" w:rsidRDefault="00F13814" w:rsidP="00217B94">
      <w:pPr>
        <w:pStyle w:val="Odstavecseseznamem"/>
        <w:numPr>
          <w:ilvl w:val="0"/>
          <w:numId w:val="5"/>
        </w:numPr>
        <w:ind w:left="714" w:hanging="357"/>
      </w:pPr>
      <w:r>
        <w:t>Vyjmenuj provozovatele distribučních soustav v ČR.</w:t>
      </w:r>
    </w:p>
    <w:p w:rsidR="00F13814" w:rsidRDefault="00F13814" w:rsidP="00217B94">
      <w:pPr>
        <w:spacing w:after="0"/>
      </w:pPr>
      <w:proofErr w:type="gramStart"/>
      <w:r>
        <w:t>E.ON</w:t>
      </w:r>
      <w:proofErr w:type="gramEnd"/>
      <w:r>
        <w:t xml:space="preserve"> Distribuce a.s.</w:t>
      </w:r>
    </w:p>
    <w:p w:rsidR="00F13814" w:rsidRDefault="00F13814" w:rsidP="00217B94">
      <w:pPr>
        <w:spacing w:after="0"/>
      </w:pPr>
      <w:r>
        <w:t>ČEZ</w:t>
      </w:r>
    </w:p>
    <w:p w:rsidR="00FE5F7C" w:rsidRPr="00C86079" w:rsidRDefault="00F13814" w:rsidP="00217B94">
      <w:pPr>
        <w:spacing w:after="360"/>
      </w:pPr>
      <w:r>
        <w:t>Pražská energetická PRE</w:t>
      </w:r>
    </w:p>
    <w:p w:rsidR="00F13814" w:rsidRDefault="00F13814" w:rsidP="00217B94">
      <w:pPr>
        <w:pStyle w:val="Odstavecseseznamem"/>
        <w:numPr>
          <w:ilvl w:val="0"/>
          <w:numId w:val="5"/>
        </w:numPr>
        <w:ind w:left="714" w:hanging="357"/>
      </w:pPr>
      <w:r>
        <w:t>Napiš v procentech v pořadí od nejvyššího podílu zdroje výroby elektřiny v ČR.</w:t>
      </w:r>
    </w:p>
    <w:p w:rsidR="00FE5F7C" w:rsidRPr="00C86079" w:rsidRDefault="00FE5F7C" w:rsidP="00217B94">
      <w:pPr>
        <w:spacing w:after="360"/>
      </w:pPr>
      <w:r>
        <w:t>Hnědé uhlí 45%, jádro 35%, černé uhlí 5,6%, voda 3,5%</w:t>
      </w:r>
    </w:p>
    <w:p w:rsidR="00F13814" w:rsidRDefault="00F13814" w:rsidP="00217B94">
      <w:pPr>
        <w:pStyle w:val="Odstavecseseznamem"/>
        <w:numPr>
          <w:ilvl w:val="0"/>
          <w:numId w:val="5"/>
        </w:numPr>
        <w:ind w:left="714" w:hanging="357"/>
      </w:pPr>
      <w:r>
        <w:t>Vyjmenuj 3 obnovitelné zdroje energie používané v ČR.</w:t>
      </w:r>
      <w:r w:rsidRPr="00C86079">
        <w:t xml:space="preserve"> </w:t>
      </w:r>
    </w:p>
    <w:p w:rsidR="00CC59BB" w:rsidRPr="009114B6" w:rsidRDefault="00FE5F7C" w:rsidP="00217B94">
      <w:pPr>
        <w:rPr>
          <w:sz w:val="32"/>
          <w:szCs w:val="32"/>
        </w:rPr>
      </w:pPr>
      <w:r>
        <w:t xml:space="preserve">Biomasa, větrná energie, </w:t>
      </w:r>
      <w:proofErr w:type="gramStart"/>
      <w:r>
        <w:t xml:space="preserve">sluneční </w:t>
      </w:r>
      <w:r w:rsidR="00BF489D">
        <w:t xml:space="preserve"> </w:t>
      </w:r>
      <w:r>
        <w:t>energie</w:t>
      </w:r>
      <w:proofErr w:type="gramEnd"/>
      <w:r w:rsidR="00217B94">
        <w:t>,.</w:t>
      </w:r>
      <w:r w:rsidR="00C60429">
        <w:t>..</w:t>
      </w:r>
    </w:p>
    <w:sectPr w:rsidR="00CC59BB" w:rsidRPr="009114B6" w:rsidSect="00F444C6">
      <w:headerReference w:type="default" r:id="rId13"/>
      <w:footerReference w:type="default" r:id="rId14"/>
      <w:pgSz w:w="11906" w:h="16838"/>
      <w:pgMar w:top="1417" w:right="1417" w:bottom="1417" w:left="1417" w:header="708" w:footer="0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E6F4D" w:rsidRDefault="002E6F4D" w:rsidP="00C86079">
      <w:pPr>
        <w:spacing w:after="0" w:line="240" w:lineRule="auto"/>
      </w:pPr>
      <w:r>
        <w:separator/>
      </w:r>
    </w:p>
  </w:endnote>
  <w:endnote w:type="continuationSeparator" w:id="0">
    <w:p w:rsidR="002E6F4D" w:rsidRDefault="002E6F4D" w:rsidP="00C860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1283" w:rsidRPr="008A565C" w:rsidRDefault="00781283" w:rsidP="00781283">
    <w:pPr>
      <w:jc w:val="center"/>
      <w:rPr>
        <w:b/>
        <w:sz w:val="28"/>
        <w:szCs w:val="28"/>
      </w:rPr>
    </w:pPr>
    <w:r w:rsidRPr="00F02434">
      <w:rPr>
        <w:b/>
        <w:noProof/>
        <w:sz w:val="28"/>
        <w:szCs w:val="28"/>
        <w:lang w:eastAsia="cs-CZ"/>
      </w:rPr>
      <w:drawing>
        <wp:inline distT="0" distB="0" distL="0" distR="0">
          <wp:extent cx="5759450" cy="197641"/>
          <wp:effectExtent l="19050" t="0" r="0" b="0"/>
          <wp:docPr id="10" name="Objekt 2"/>
          <wp:cNvGraphicFramePr/>
          <a:graphic xmlns:a="http://schemas.openxmlformats.org/drawingml/2006/main">
            <a:graphicData uri="http://schemas.openxmlformats.org/drawingml/2006/lockedCanvas">
              <lc:lockedCanvas xmlns:lc="http://schemas.openxmlformats.org/drawingml/2006/lockedCanvas">
                <a:nvGrpSpPr>
                  <a:cNvPr id="0" name=""/>
                  <a:cNvGrpSpPr/>
                </a:nvGrpSpPr>
                <a:grpSpPr>
                  <a:xfrm>
                    <a:off x="0" y="0"/>
                    <a:ext cx="8423275" cy="1588"/>
                    <a:chOff x="357188" y="6340475"/>
                    <a:chExt cx="8423275" cy="1588"/>
                  </a:xfrm>
                </a:grpSpPr>
                <a:cxnSp>
                  <a:nvCxnSpPr>
                    <a:cNvPr id="25" name="Přímá spojovací čára 24"/>
                    <a:cNvCxnSpPr/>
                  </a:nvCxnSpPr>
                  <a:spPr>
                    <a:xfrm>
                      <a:off x="357188" y="6340475"/>
                      <a:ext cx="8423275" cy="1588"/>
                    </a:xfrm>
                    <a:prstGeom prst="line">
                      <a:avLst/>
                    </a:prstGeom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  <a:effectLst>
                      <a:outerShdw blurRad="50800" dist="38100" dir="2700000" algn="tl" rotWithShape="0">
                        <a:prstClr val="black">
                          <a:alpha val="40000"/>
                        </a:prstClr>
                      </a:outerShdw>
                    </a:effectLst>
                  </a:spPr>
                  <a:style>
                    <a:lnRef idx="1">
                      <a:schemeClr val="accent1"/>
                    </a:lnRef>
                    <a:fillRef idx="0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tx1"/>
                    </a:fontRef>
                  </a:style>
                </a:cxnSp>
              </lc:lockedCanvas>
            </a:graphicData>
          </a:graphic>
        </wp:inline>
      </w:drawing>
    </w:r>
    <w:r w:rsidR="005E0B7D">
      <w:rPr>
        <w:b/>
        <w:sz w:val="28"/>
        <w:szCs w:val="28"/>
      </w:rPr>
      <w:t>Investice do vzdělání nesou nejvyšší úrok</w:t>
    </w:r>
  </w:p>
  <w:p w:rsidR="00C86079" w:rsidRDefault="00C86079" w:rsidP="00C86079">
    <w:pPr>
      <w:pStyle w:val="Zpat"/>
      <w:tabs>
        <w:tab w:val="left" w:pos="2665"/>
      </w:tabs>
    </w:pPr>
    <w:r>
      <w:tab/>
    </w:r>
  </w:p>
  <w:p w:rsidR="00C86079" w:rsidRDefault="00C86079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2247" w:rsidRDefault="00D879F4" w:rsidP="00C86079">
    <w:pPr>
      <w:pStyle w:val="Zpat"/>
      <w:tabs>
        <w:tab w:val="left" w:pos="2665"/>
      </w:tabs>
    </w:pPr>
    <w:r>
      <w:rPr>
        <w:noProof/>
        <w:lang w:eastAsia="cs-CZ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2" type="#_x0000_t32" style="position:absolute;margin-left:20.7pt;margin-top:-10.6pt;width:426pt;height:0;z-index:251658752" o:connectortype="straight"/>
      </w:pict>
    </w:r>
    <w:r w:rsidR="005C2247">
      <w:tab/>
    </w:r>
    <w:r w:rsidR="001066A9">
      <w:t>Pracovní list 32</w:t>
    </w:r>
    <w:r w:rsidR="005C2247">
      <w:t xml:space="preserve"> – </w:t>
    </w:r>
    <w:r w:rsidR="001066A9">
      <w:t>Energetika</w:t>
    </w:r>
  </w:p>
  <w:p w:rsidR="005C2247" w:rsidRDefault="005C2247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E6F4D" w:rsidRDefault="002E6F4D" w:rsidP="00C86079">
      <w:pPr>
        <w:spacing w:after="0" w:line="240" w:lineRule="auto"/>
      </w:pPr>
      <w:r>
        <w:separator/>
      </w:r>
    </w:p>
  </w:footnote>
  <w:footnote w:type="continuationSeparator" w:id="0">
    <w:p w:rsidR="002E6F4D" w:rsidRDefault="002E6F4D" w:rsidP="00C860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6079" w:rsidRDefault="00C86079" w:rsidP="00C86079">
    <w:pPr>
      <w:pStyle w:val="Zhlav"/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2247" w:rsidRDefault="00D879F4" w:rsidP="00C86079">
    <w:pPr>
      <w:pStyle w:val="Zhlav"/>
      <w:jc w:val="center"/>
    </w:pPr>
    <w:r>
      <w:rPr>
        <w:noProof/>
        <w:lang w:eastAsia="cs-CZ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1" type="#_x0000_t32" style="position:absolute;left:0;text-align:left;margin-left:16.9pt;margin-top:58.35pt;width:426pt;height:0;z-index:251657728" o:connectortype="straight"/>
      </w:pict>
    </w:r>
    <w:bookmarkStart w:id="0" w:name="_GoBack"/>
    <w:r w:rsidR="005B4612" w:rsidRPr="005B4612">
      <w:rPr>
        <w:noProof/>
        <w:lang w:eastAsia="cs-CZ"/>
      </w:rPr>
      <w:drawing>
        <wp:inline distT="0" distB="0" distL="0" distR="0">
          <wp:extent cx="3492500" cy="762000"/>
          <wp:effectExtent l="19050" t="0" r="0" b="0"/>
          <wp:docPr id="13" name="Obrázek 2" descr="OPVK_hor_zakladni_logolink_CB_cz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88" name="Obrázek 2" descr="OPVK_hor_zakladni_logolink_CB_cz.jpg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92500" cy="7620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</wp:inline>
      </w:drawing>
    </w:r>
    <w:bookmarkEnd w:id="0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895CF8"/>
    <w:multiLevelType w:val="hybridMultilevel"/>
    <w:tmpl w:val="32AC44E8"/>
    <w:lvl w:ilvl="0" w:tplc="E63C532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D97760"/>
    <w:multiLevelType w:val="hybridMultilevel"/>
    <w:tmpl w:val="FB404F0A"/>
    <w:lvl w:ilvl="0" w:tplc="0405000F">
      <w:start w:val="1"/>
      <w:numFmt w:val="decimal"/>
      <w:lvlText w:val="%1."/>
      <w:lvlJc w:val="left"/>
      <w:pPr>
        <w:ind w:left="928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AC25F5D"/>
    <w:multiLevelType w:val="hybridMultilevel"/>
    <w:tmpl w:val="971C713E"/>
    <w:lvl w:ilvl="0" w:tplc="0405000F">
      <w:start w:val="1"/>
      <w:numFmt w:val="decimal"/>
      <w:lvlText w:val="%1."/>
      <w:lvlJc w:val="left"/>
      <w:pPr>
        <w:ind w:left="1545" w:hanging="360"/>
      </w:pPr>
    </w:lvl>
    <w:lvl w:ilvl="1" w:tplc="04050019" w:tentative="1">
      <w:start w:val="1"/>
      <w:numFmt w:val="lowerLetter"/>
      <w:lvlText w:val="%2."/>
      <w:lvlJc w:val="left"/>
      <w:pPr>
        <w:ind w:left="2265" w:hanging="360"/>
      </w:pPr>
    </w:lvl>
    <w:lvl w:ilvl="2" w:tplc="0405001B" w:tentative="1">
      <w:start w:val="1"/>
      <w:numFmt w:val="lowerRoman"/>
      <w:lvlText w:val="%3."/>
      <w:lvlJc w:val="right"/>
      <w:pPr>
        <w:ind w:left="2985" w:hanging="180"/>
      </w:pPr>
    </w:lvl>
    <w:lvl w:ilvl="3" w:tplc="0405000F" w:tentative="1">
      <w:start w:val="1"/>
      <w:numFmt w:val="decimal"/>
      <w:lvlText w:val="%4."/>
      <w:lvlJc w:val="left"/>
      <w:pPr>
        <w:ind w:left="3705" w:hanging="360"/>
      </w:pPr>
    </w:lvl>
    <w:lvl w:ilvl="4" w:tplc="04050019" w:tentative="1">
      <w:start w:val="1"/>
      <w:numFmt w:val="lowerLetter"/>
      <w:lvlText w:val="%5."/>
      <w:lvlJc w:val="left"/>
      <w:pPr>
        <w:ind w:left="4425" w:hanging="360"/>
      </w:pPr>
    </w:lvl>
    <w:lvl w:ilvl="5" w:tplc="0405001B" w:tentative="1">
      <w:start w:val="1"/>
      <w:numFmt w:val="lowerRoman"/>
      <w:lvlText w:val="%6."/>
      <w:lvlJc w:val="right"/>
      <w:pPr>
        <w:ind w:left="5145" w:hanging="180"/>
      </w:pPr>
    </w:lvl>
    <w:lvl w:ilvl="6" w:tplc="0405000F" w:tentative="1">
      <w:start w:val="1"/>
      <w:numFmt w:val="decimal"/>
      <w:lvlText w:val="%7."/>
      <w:lvlJc w:val="left"/>
      <w:pPr>
        <w:ind w:left="5865" w:hanging="360"/>
      </w:pPr>
    </w:lvl>
    <w:lvl w:ilvl="7" w:tplc="04050019" w:tentative="1">
      <w:start w:val="1"/>
      <w:numFmt w:val="lowerLetter"/>
      <w:lvlText w:val="%8."/>
      <w:lvlJc w:val="left"/>
      <w:pPr>
        <w:ind w:left="6585" w:hanging="360"/>
      </w:pPr>
    </w:lvl>
    <w:lvl w:ilvl="8" w:tplc="0405001B" w:tentative="1">
      <w:start w:val="1"/>
      <w:numFmt w:val="lowerRoman"/>
      <w:lvlText w:val="%9."/>
      <w:lvlJc w:val="right"/>
      <w:pPr>
        <w:ind w:left="7305" w:hanging="180"/>
      </w:pPr>
    </w:lvl>
  </w:abstractNum>
  <w:abstractNum w:abstractNumId="3">
    <w:nsid w:val="48EB2F58"/>
    <w:multiLevelType w:val="hybridMultilevel"/>
    <w:tmpl w:val="E0AE264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62E25DB"/>
    <w:multiLevelType w:val="hybridMultilevel"/>
    <w:tmpl w:val="FB404F0A"/>
    <w:lvl w:ilvl="0" w:tplc="0405000F">
      <w:start w:val="1"/>
      <w:numFmt w:val="decimal"/>
      <w:lvlText w:val="%1."/>
      <w:lvlJc w:val="left"/>
      <w:pPr>
        <w:ind w:left="928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characterSpacingControl w:val="doNotCompress"/>
  <w:hdrShapeDefaults>
    <o:shapedefaults v:ext="edit" spidmax="2053"/>
    <o:shapelayout v:ext="edit">
      <o:idmap v:ext="edit" data="2"/>
      <o:rules v:ext="edit">
        <o:r id="V:Rule3" type="connector" idref="#_x0000_s2052"/>
        <o:r id="V:Rule4" type="connector" idref="#_x0000_s2051"/>
      </o:rules>
    </o:shapelayout>
  </w:hdrShapeDefaults>
  <w:footnotePr>
    <w:footnote w:id="-1"/>
    <w:footnote w:id="0"/>
  </w:footnotePr>
  <w:endnotePr>
    <w:endnote w:id="-1"/>
    <w:endnote w:id="0"/>
  </w:endnotePr>
  <w:compat/>
  <w:rsids>
    <w:rsidRoot w:val="00C2330E"/>
    <w:rsid w:val="00017BA6"/>
    <w:rsid w:val="00052C76"/>
    <w:rsid w:val="00085ABF"/>
    <w:rsid w:val="00091D0E"/>
    <w:rsid w:val="00091DF8"/>
    <w:rsid w:val="000E7C3C"/>
    <w:rsid w:val="001066A9"/>
    <w:rsid w:val="001200FD"/>
    <w:rsid w:val="001310A9"/>
    <w:rsid w:val="00154FC8"/>
    <w:rsid w:val="00185B82"/>
    <w:rsid w:val="001D7D90"/>
    <w:rsid w:val="001F4FC1"/>
    <w:rsid w:val="00205DD6"/>
    <w:rsid w:val="00217B94"/>
    <w:rsid w:val="00237B2A"/>
    <w:rsid w:val="00260A90"/>
    <w:rsid w:val="00261134"/>
    <w:rsid w:val="0028759A"/>
    <w:rsid w:val="0029240F"/>
    <w:rsid w:val="00292E6C"/>
    <w:rsid w:val="002E6F4D"/>
    <w:rsid w:val="00364337"/>
    <w:rsid w:val="003715CF"/>
    <w:rsid w:val="00371604"/>
    <w:rsid w:val="003804AB"/>
    <w:rsid w:val="00383789"/>
    <w:rsid w:val="003A1179"/>
    <w:rsid w:val="00430C25"/>
    <w:rsid w:val="004803EB"/>
    <w:rsid w:val="00487D3F"/>
    <w:rsid w:val="004F6810"/>
    <w:rsid w:val="0054256F"/>
    <w:rsid w:val="0055729B"/>
    <w:rsid w:val="00557F16"/>
    <w:rsid w:val="00566970"/>
    <w:rsid w:val="00580A26"/>
    <w:rsid w:val="005B4612"/>
    <w:rsid w:val="005C2247"/>
    <w:rsid w:val="005C6AE5"/>
    <w:rsid w:val="005E0B7D"/>
    <w:rsid w:val="006772BD"/>
    <w:rsid w:val="00681B38"/>
    <w:rsid w:val="00690929"/>
    <w:rsid w:val="0069488A"/>
    <w:rsid w:val="006B27C6"/>
    <w:rsid w:val="006B3D6D"/>
    <w:rsid w:val="006C48A8"/>
    <w:rsid w:val="00764D59"/>
    <w:rsid w:val="007706F0"/>
    <w:rsid w:val="00781283"/>
    <w:rsid w:val="00787AA9"/>
    <w:rsid w:val="00826702"/>
    <w:rsid w:val="0083744B"/>
    <w:rsid w:val="00857280"/>
    <w:rsid w:val="00887952"/>
    <w:rsid w:val="008A45E9"/>
    <w:rsid w:val="009033C6"/>
    <w:rsid w:val="009114B6"/>
    <w:rsid w:val="00913CAC"/>
    <w:rsid w:val="00917BFF"/>
    <w:rsid w:val="0096587C"/>
    <w:rsid w:val="009813B1"/>
    <w:rsid w:val="009D3387"/>
    <w:rsid w:val="009E20E0"/>
    <w:rsid w:val="00A01992"/>
    <w:rsid w:val="00A07376"/>
    <w:rsid w:val="00A45511"/>
    <w:rsid w:val="00A56BB5"/>
    <w:rsid w:val="00A67A3A"/>
    <w:rsid w:val="00A74180"/>
    <w:rsid w:val="00A941BD"/>
    <w:rsid w:val="00AB0B91"/>
    <w:rsid w:val="00AD2227"/>
    <w:rsid w:val="00AD57A6"/>
    <w:rsid w:val="00B00A84"/>
    <w:rsid w:val="00B3439F"/>
    <w:rsid w:val="00B47AE2"/>
    <w:rsid w:val="00B47B77"/>
    <w:rsid w:val="00B51089"/>
    <w:rsid w:val="00B54120"/>
    <w:rsid w:val="00B758C4"/>
    <w:rsid w:val="00B773AB"/>
    <w:rsid w:val="00B8125D"/>
    <w:rsid w:val="00B84AD6"/>
    <w:rsid w:val="00B959A7"/>
    <w:rsid w:val="00BB031F"/>
    <w:rsid w:val="00BC1D33"/>
    <w:rsid w:val="00BC2016"/>
    <w:rsid w:val="00BF489D"/>
    <w:rsid w:val="00C2330E"/>
    <w:rsid w:val="00C60429"/>
    <w:rsid w:val="00C86079"/>
    <w:rsid w:val="00C96CF8"/>
    <w:rsid w:val="00CB4DA6"/>
    <w:rsid w:val="00CC59BB"/>
    <w:rsid w:val="00CE2429"/>
    <w:rsid w:val="00D45865"/>
    <w:rsid w:val="00D879F4"/>
    <w:rsid w:val="00DB0D65"/>
    <w:rsid w:val="00DB381E"/>
    <w:rsid w:val="00DE5259"/>
    <w:rsid w:val="00E107E1"/>
    <w:rsid w:val="00E10A72"/>
    <w:rsid w:val="00E8187D"/>
    <w:rsid w:val="00E86747"/>
    <w:rsid w:val="00E86EAB"/>
    <w:rsid w:val="00F13814"/>
    <w:rsid w:val="00F444C6"/>
    <w:rsid w:val="00F65688"/>
    <w:rsid w:val="00F7420E"/>
    <w:rsid w:val="00F74C80"/>
    <w:rsid w:val="00FE5744"/>
    <w:rsid w:val="00FE5F7C"/>
    <w:rsid w:val="00FF77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17BFF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233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330E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803EB"/>
    <w:pPr>
      <w:ind w:left="720"/>
      <w:contextualSpacing/>
    </w:pPr>
  </w:style>
  <w:style w:type="paragraph" w:styleId="Titulek">
    <w:name w:val="caption"/>
    <w:basedOn w:val="Normln"/>
    <w:next w:val="Normln"/>
    <w:uiPriority w:val="35"/>
    <w:unhideWhenUsed/>
    <w:qFormat/>
    <w:rsid w:val="00B54120"/>
    <w:pPr>
      <w:spacing w:line="240" w:lineRule="auto"/>
    </w:pPr>
    <w:rPr>
      <w:b/>
      <w:bCs/>
      <w:color w:val="4F81BD"/>
      <w:sz w:val="18"/>
      <w:szCs w:val="18"/>
    </w:rPr>
  </w:style>
  <w:style w:type="paragraph" w:styleId="Zhlav">
    <w:name w:val="header"/>
    <w:basedOn w:val="Normln"/>
    <w:link w:val="ZhlavChar"/>
    <w:uiPriority w:val="99"/>
    <w:semiHidden/>
    <w:unhideWhenUsed/>
    <w:rsid w:val="00C8607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C86079"/>
    <w:rPr>
      <w:sz w:val="22"/>
      <w:szCs w:val="22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C8607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86079"/>
    <w:rPr>
      <w:sz w:val="22"/>
      <w:szCs w:val="22"/>
      <w:lang w:eastAsia="en-US"/>
    </w:rPr>
  </w:style>
  <w:style w:type="paragraph" w:styleId="Nzev">
    <w:name w:val="Title"/>
    <w:basedOn w:val="Normln"/>
    <w:next w:val="Normln"/>
    <w:link w:val="NzevChar"/>
    <w:uiPriority w:val="10"/>
    <w:qFormat/>
    <w:rsid w:val="0069488A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10"/>
    <w:rsid w:val="0069488A"/>
    <w:rPr>
      <w:rFonts w:ascii="Cambria" w:eastAsia="Times New Roman" w:hAnsi="Cambria" w:cs="Times New Roman"/>
      <w:b/>
      <w:bCs/>
      <w:kern w:val="28"/>
      <w:sz w:val="32"/>
      <w:szCs w:val="3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DF8BA4-2A8F-4DAB-B2DE-14E2306910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3</Pages>
  <Words>337</Words>
  <Characters>1993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2326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Ucitel</dc:creator>
  <cp:lastModifiedBy>Rubi</cp:lastModifiedBy>
  <cp:revision>10</cp:revision>
  <dcterms:created xsi:type="dcterms:W3CDTF">2014-05-12T14:28:00Z</dcterms:created>
  <dcterms:modified xsi:type="dcterms:W3CDTF">2014-05-18T13:09:00Z</dcterms:modified>
</cp:coreProperties>
</file>