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6507" w:rsidRDefault="009D6507"/>
    <w:p w:rsidR="009D6507" w:rsidRDefault="009D6507"/>
    <w:p w:rsidR="009D6507" w:rsidRDefault="009D6507"/>
    <w:p w:rsidR="009D6507" w:rsidRDefault="009D6507"/>
    <w:p w:rsidR="009D6507" w:rsidRDefault="009D6507"/>
    <w:tbl>
      <w:tblPr>
        <w:tblStyle w:val="Mkatabulky"/>
        <w:tblW w:w="0" w:type="auto"/>
        <w:tblLook w:val="04A0"/>
      </w:tblPr>
      <w:tblGrid>
        <w:gridCol w:w="1388"/>
        <w:gridCol w:w="9032"/>
      </w:tblGrid>
      <w:tr w:rsidR="009D6507" w:rsidTr="00514C38">
        <w:tc>
          <w:tcPr>
            <w:tcW w:w="0" w:type="auto"/>
          </w:tcPr>
          <w:p w:rsidR="009D6507" w:rsidRDefault="009D6507" w:rsidP="00514C38">
            <w:r>
              <w:t>Škola</w:t>
            </w:r>
          </w:p>
        </w:tc>
        <w:tc>
          <w:tcPr>
            <w:tcW w:w="0" w:type="auto"/>
          </w:tcPr>
          <w:p w:rsidR="009D6507" w:rsidRDefault="009D6507" w:rsidP="00514C38">
            <w:r>
              <w:t xml:space="preserve">Střední průmyslová škola elektrotechnická a IT, Brno, </w:t>
            </w:r>
            <w:proofErr w:type="spellStart"/>
            <w:r>
              <w:t>Purkyňova</w:t>
            </w:r>
            <w:proofErr w:type="spellEnd"/>
            <w:r>
              <w:t xml:space="preserve"> 97</w:t>
            </w:r>
          </w:p>
          <w:p w:rsidR="009D6507" w:rsidRDefault="009D6507" w:rsidP="00514C38"/>
        </w:tc>
      </w:tr>
      <w:tr w:rsidR="009D6507" w:rsidTr="00514C38">
        <w:tc>
          <w:tcPr>
            <w:tcW w:w="0" w:type="auto"/>
          </w:tcPr>
          <w:p w:rsidR="009D6507" w:rsidRDefault="009D6507" w:rsidP="00514C38">
            <w:r>
              <w:t>Číslo projektu</w:t>
            </w:r>
          </w:p>
        </w:tc>
        <w:tc>
          <w:tcPr>
            <w:tcW w:w="0" w:type="auto"/>
          </w:tcPr>
          <w:p w:rsidR="009D6507" w:rsidRDefault="009D6507" w:rsidP="00514C38">
            <w:r>
              <w:t>CZ.1.07/1.5.00/34.0570</w:t>
            </w:r>
          </w:p>
          <w:p w:rsidR="009D6507" w:rsidRDefault="009D6507" w:rsidP="00514C38"/>
        </w:tc>
      </w:tr>
      <w:tr w:rsidR="009D6507" w:rsidTr="00514C38">
        <w:tc>
          <w:tcPr>
            <w:tcW w:w="0" w:type="auto"/>
          </w:tcPr>
          <w:p w:rsidR="009D6507" w:rsidRDefault="009D6507" w:rsidP="00514C38">
            <w:r>
              <w:t>Název projektu</w:t>
            </w:r>
          </w:p>
        </w:tc>
        <w:tc>
          <w:tcPr>
            <w:tcW w:w="0" w:type="auto"/>
          </w:tcPr>
          <w:p w:rsidR="009D6507" w:rsidRDefault="009D6507" w:rsidP="00514C38">
            <w:r>
              <w:t>Pracovní listy k procvičování komunikačních dovedností v ANJ</w:t>
            </w:r>
          </w:p>
        </w:tc>
      </w:tr>
      <w:tr w:rsidR="009D6507" w:rsidTr="00514C38">
        <w:tc>
          <w:tcPr>
            <w:tcW w:w="0" w:type="auto"/>
          </w:tcPr>
          <w:p w:rsidR="009D6507" w:rsidRDefault="009D6507" w:rsidP="00514C38">
            <w:r>
              <w:t>Šablona</w:t>
            </w:r>
          </w:p>
        </w:tc>
        <w:tc>
          <w:tcPr>
            <w:tcW w:w="0" w:type="auto"/>
          </w:tcPr>
          <w:p w:rsidR="009D6507" w:rsidRDefault="009D6507" w:rsidP="00514C38">
            <w:r>
              <w:t xml:space="preserve"> II/2 – Inovace a zkvalitnění výuky cizích jazyků na středních </w:t>
            </w:r>
          </w:p>
          <w:p w:rsidR="009D6507" w:rsidRDefault="009D6507" w:rsidP="00514C38">
            <w:r>
              <w:t xml:space="preserve"> </w:t>
            </w:r>
            <w:proofErr w:type="gramStart"/>
            <w:r>
              <w:t>školách</w:t>
            </w:r>
            <w:proofErr w:type="gramEnd"/>
          </w:p>
          <w:p w:rsidR="009D6507" w:rsidRDefault="009D6507" w:rsidP="00514C38"/>
        </w:tc>
      </w:tr>
      <w:tr w:rsidR="009D6507" w:rsidTr="00514C38">
        <w:tc>
          <w:tcPr>
            <w:tcW w:w="0" w:type="auto"/>
          </w:tcPr>
          <w:p w:rsidR="009D6507" w:rsidRDefault="009D6507" w:rsidP="00514C38">
            <w:r>
              <w:t>Autor</w:t>
            </w:r>
          </w:p>
        </w:tc>
        <w:tc>
          <w:tcPr>
            <w:tcW w:w="0" w:type="auto"/>
          </w:tcPr>
          <w:p w:rsidR="009D6507" w:rsidRDefault="009D6507" w:rsidP="00514C38">
            <w:r>
              <w:t>PhDr. Ivana Chládková</w:t>
            </w:r>
          </w:p>
          <w:p w:rsidR="009D6507" w:rsidRDefault="009D6507" w:rsidP="00514C38"/>
        </w:tc>
      </w:tr>
      <w:tr w:rsidR="009D6507" w:rsidTr="00514C38">
        <w:tc>
          <w:tcPr>
            <w:tcW w:w="0" w:type="auto"/>
          </w:tcPr>
          <w:p w:rsidR="009D6507" w:rsidRDefault="009D6507" w:rsidP="00514C38">
            <w:r>
              <w:t>Tematická oblast</w:t>
            </w:r>
          </w:p>
        </w:tc>
        <w:tc>
          <w:tcPr>
            <w:tcW w:w="0" w:type="auto"/>
          </w:tcPr>
          <w:p w:rsidR="009D6507" w:rsidRDefault="009D6507" w:rsidP="00514C38">
            <w:pPr>
              <w:ind w:left="2880" w:hanging="2880"/>
            </w:pPr>
            <w:r>
              <w:t>Reálie vlastní země a anglicky mluvících zemí</w:t>
            </w:r>
          </w:p>
          <w:p w:rsidR="009D6507" w:rsidRDefault="009D6507" w:rsidP="00514C38"/>
        </w:tc>
      </w:tr>
      <w:tr w:rsidR="009D6507" w:rsidTr="00514C38">
        <w:tc>
          <w:tcPr>
            <w:tcW w:w="0" w:type="auto"/>
          </w:tcPr>
          <w:p w:rsidR="009D6507" w:rsidRDefault="009D6507" w:rsidP="00514C38">
            <w:r>
              <w:t>Název</w:t>
            </w:r>
          </w:p>
        </w:tc>
        <w:tc>
          <w:tcPr>
            <w:tcW w:w="0" w:type="auto"/>
          </w:tcPr>
          <w:p w:rsidR="009D6507" w:rsidRDefault="009D6507" w:rsidP="00514C38">
            <w:r>
              <w:t>VY_22_INOVACE_01_31_CHIV</w:t>
            </w:r>
          </w:p>
          <w:p w:rsidR="009D6507" w:rsidRDefault="009D6507" w:rsidP="00514C38">
            <w:proofErr w:type="spellStart"/>
            <w:r>
              <w:t>Mass</w:t>
            </w:r>
            <w:proofErr w:type="spellEnd"/>
            <w:r>
              <w:t xml:space="preserve"> Media in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Czech</w:t>
            </w:r>
            <w:proofErr w:type="spellEnd"/>
            <w:r>
              <w:t xml:space="preserve"> </w:t>
            </w:r>
            <w:proofErr w:type="spellStart"/>
            <w:r>
              <w:t>Republic</w:t>
            </w:r>
            <w:proofErr w:type="spellEnd"/>
          </w:p>
          <w:p w:rsidR="009D6507" w:rsidRDefault="009D6507" w:rsidP="00514C38"/>
        </w:tc>
      </w:tr>
      <w:tr w:rsidR="009D6507" w:rsidTr="00514C38">
        <w:tc>
          <w:tcPr>
            <w:tcW w:w="0" w:type="auto"/>
          </w:tcPr>
          <w:p w:rsidR="009D6507" w:rsidRDefault="009D6507" w:rsidP="00514C38">
            <w:r>
              <w:t>Pořadové číslo</w:t>
            </w:r>
          </w:p>
        </w:tc>
        <w:tc>
          <w:tcPr>
            <w:tcW w:w="0" w:type="auto"/>
          </w:tcPr>
          <w:p w:rsidR="009D6507" w:rsidRDefault="009D6507" w:rsidP="00514C38">
            <w:r>
              <w:t>31</w:t>
            </w:r>
          </w:p>
        </w:tc>
      </w:tr>
      <w:tr w:rsidR="009D6507" w:rsidTr="00514C38">
        <w:tc>
          <w:tcPr>
            <w:tcW w:w="0" w:type="auto"/>
          </w:tcPr>
          <w:p w:rsidR="009D6507" w:rsidRDefault="009D6507" w:rsidP="00514C38">
            <w:r>
              <w:t>Datum tvorby</w:t>
            </w:r>
          </w:p>
        </w:tc>
        <w:tc>
          <w:tcPr>
            <w:tcW w:w="0" w:type="auto"/>
          </w:tcPr>
          <w:p w:rsidR="009D6507" w:rsidRDefault="009D6507" w:rsidP="00514C38">
            <w:proofErr w:type="gramStart"/>
            <w:r>
              <w:t>7.4.2013</w:t>
            </w:r>
            <w:proofErr w:type="gramEnd"/>
          </w:p>
        </w:tc>
      </w:tr>
      <w:tr w:rsidR="009D6507" w:rsidTr="00514C38">
        <w:tc>
          <w:tcPr>
            <w:tcW w:w="0" w:type="auto"/>
          </w:tcPr>
          <w:p w:rsidR="009D6507" w:rsidRDefault="009D6507" w:rsidP="00514C38">
            <w:r>
              <w:t>Anotace (ročník)</w:t>
            </w:r>
          </w:p>
        </w:tc>
        <w:tc>
          <w:tcPr>
            <w:tcW w:w="0" w:type="auto"/>
          </w:tcPr>
          <w:p w:rsidR="009D6507" w:rsidRDefault="009D6507" w:rsidP="00514C38">
            <w:r>
              <w:t xml:space="preserve"> PL  31 slouží jako materiál k hodinám anglického </w:t>
            </w:r>
            <w:proofErr w:type="gramStart"/>
            <w:r>
              <w:t>jazyka,  konverzace</w:t>
            </w:r>
            <w:proofErr w:type="gramEnd"/>
            <w:r>
              <w:t xml:space="preserve"> v anglickém jazyce nebo volitelného předmětu anglický jazyk. Slouží k procvičení již probraného učiva a tematicky je zaměřen na reálie vlastní země stejně jako na komunikační dovednosti. </w:t>
            </w:r>
          </w:p>
          <w:p w:rsidR="009D6507" w:rsidRDefault="009D6507" w:rsidP="00514C38">
            <w:pPr>
              <w:rPr>
                <w:rFonts w:eastAsia="Calibri"/>
                <w:i/>
              </w:rPr>
            </w:pPr>
            <w:r>
              <w:t xml:space="preserve">PL slouží k procvičení ústního </w:t>
            </w:r>
            <w:proofErr w:type="gramStart"/>
            <w:r>
              <w:t>projevu,  zaměřuje</w:t>
            </w:r>
            <w:proofErr w:type="gramEnd"/>
            <w:r>
              <w:t xml:space="preserve"> se  na souvislý monolog  a  je vhodný pro  3. a  4. ročník střední školy.</w:t>
            </w:r>
          </w:p>
          <w:p w:rsidR="009D6507" w:rsidRPr="00600A43" w:rsidRDefault="009D6507" w:rsidP="00514C38">
            <w:pPr>
              <w:jc w:val="both"/>
              <w:rPr>
                <w:rFonts w:eastAsia="Calibri"/>
                <w:i/>
              </w:rPr>
            </w:pPr>
          </w:p>
        </w:tc>
      </w:tr>
    </w:tbl>
    <w:p w:rsidR="009D6507" w:rsidRDefault="009D6507" w:rsidP="009D6507"/>
    <w:p w:rsidR="009D6507" w:rsidRDefault="009D6507"/>
    <w:p w:rsidR="009D6507" w:rsidRDefault="009D6507"/>
    <w:p w:rsidR="009D6507" w:rsidRDefault="009D6507"/>
    <w:p w:rsidR="009D6507" w:rsidRDefault="009D6507"/>
    <w:p w:rsidR="009D6507" w:rsidRDefault="009D6507"/>
    <w:p w:rsidR="009D6507" w:rsidRDefault="009D6507"/>
    <w:p w:rsidR="009D6507" w:rsidRDefault="009D6507"/>
    <w:p w:rsidR="009D6507" w:rsidRDefault="009D6507"/>
    <w:p w:rsidR="009D6507" w:rsidRDefault="009D6507"/>
    <w:p w:rsidR="009D6507" w:rsidRDefault="009D6507"/>
    <w:p w:rsidR="009D6507" w:rsidRDefault="009D6507"/>
    <w:p w:rsidR="009D6507" w:rsidRDefault="009D6507"/>
    <w:p w:rsidR="009D6507" w:rsidRDefault="009D6507"/>
    <w:p w:rsidR="009D6507" w:rsidRDefault="009D6507"/>
    <w:tbl>
      <w:tblPr>
        <w:tblpPr w:vertAnchor="text" w:horzAnchor="page" w:tblpX="852" w:tblpY="171"/>
        <w:tblOverlap w:val="never"/>
        <w:tblW w:w="10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291"/>
      </w:tblGrid>
      <w:tr w:rsidR="003C356F" w:rsidRPr="00FF501D" w:rsidTr="00FC5BB5">
        <w:trPr>
          <w:trHeight w:val="393"/>
        </w:trPr>
        <w:tc>
          <w:tcPr>
            <w:tcW w:w="10291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  <w:vAlign w:val="center"/>
          </w:tcPr>
          <w:p w:rsidR="003C356F" w:rsidRPr="001924A4" w:rsidRDefault="000879C0" w:rsidP="000879C0">
            <w:pPr>
              <w:rPr>
                <w:rFonts w:ascii="Arial" w:hAnsi="Arial" w:cs="Arial"/>
                <w:b/>
                <w:lang w:val="en-GB"/>
              </w:rPr>
            </w:pPr>
            <w:r w:rsidRPr="009D6507">
              <w:rPr>
                <w:rFonts w:ascii="Arial" w:hAnsi="Arial" w:cs="Arial"/>
                <w:i/>
                <w:sz w:val="20"/>
                <w:szCs w:val="20"/>
              </w:rPr>
              <w:lastRenderedPageBreak/>
              <w:t xml:space="preserve"> </w:t>
            </w:r>
            <w:r w:rsidR="0067616E">
              <w:rPr>
                <w:rFonts w:ascii="Arial" w:hAnsi="Arial" w:cs="Arial"/>
                <w:b/>
                <w:lang w:val="en-GB"/>
              </w:rPr>
              <w:t xml:space="preserve">Mass Media in the CR      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           </w:t>
            </w:r>
            <w:r w:rsidR="0067616E">
              <w:rPr>
                <w:rFonts w:ascii="Arial" w:hAnsi="Arial" w:cs="Arial"/>
                <w:b/>
                <w:lang w:val="en-GB"/>
              </w:rPr>
              <w:t xml:space="preserve">     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     UCITELSKY  PL – SLOUZI  JEN  K</w:t>
            </w:r>
            <w:r w:rsidRPr="001924A4">
              <w:rPr>
                <w:rFonts w:ascii="Arial" w:hAnsi="Arial" w:cs="Arial"/>
                <w:b/>
                <w:lang w:val="en-GB"/>
              </w:rPr>
              <w:t xml:space="preserve"> </w:t>
            </w:r>
            <w:r w:rsidR="008413BE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1924A4">
              <w:rPr>
                <w:rFonts w:ascii="Arial" w:hAnsi="Arial" w:cs="Arial"/>
                <w:b/>
                <w:lang w:val="en-GB"/>
              </w:rPr>
              <w:t>PROCVIC</w:t>
            </w:r>
            <w:r w:rsidR="001924A4" w:rsidRPr="001924A4">
              <w:rPr>
                <w:rFonts w:ascii="Arial" w:hAnsi="Arial" w:cs="Arial"/>
                <w:b/>
                <w:lang w:val="en-GB"/>
              </w:rPr>
              <w:t>ENI</w:t>
            </w:r>
          </w:p>
        </w:tc>
      </w:tr>
    </w:tbl>
    <w:p w:rsidR="008918CB" w:rsidRPr="00FF501D" w:rsidRDefault="008918CB" w:rsidP="008918CB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6979B2" w:rsidRPr="006979B2" w:rsidRDefault="006979B2" w:rsidP="006979B2">
      <w:pPr>
        <w:rPr>
          <w:vanish/>
        </w:rPr>
      </w:pPr>
      <w:bookmarkStart w:id="0" w:name="Text32"/>
    </w:p>
    <w:tbl>
      <w:tblPr>
        <w:tblpPr w:topFromText="142" w:bottomFromText="142" w:vertAnchor="text" w:horzAnchor="margin" w:tblpY="-71"/>
        <w:tblOverlap w:val="never"/>
        <w:tblW w:w="10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/>
      </w:tblPr>
      <w:tblGrid>
        <w:gridCol w:w="3440"/>
        <w:gridCol w:w="3440"/>
        <w:gridCol w:w="3439"/>
      </w:tblGrid>
      <w:tr w:rsidR="0065756A" w:rsidRPr="00FF501D" w:rsidTr="0065756A">
        <w:trPr>
          <w:trHeight w:val="413"/>
        </w:trPr>
        <w:tc>
          <w:tcPr>
            <w:tcW w:w="3440" w:type="dxa"/>
            <w:vAlign w:val="center"/>
          </w:tcPr>
          <w:bookmarkEnd w:id="0"/>
          <w:p w:rsidR="0065756A" w:rsidRPr="00FF501D" w:rsidRDefault="001924A4" w:rsidP="0065756A">
            <w:pPr>
              <w:widowControl w:val="0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Task 1</w:t>
            </w:r>
          </w:p>
        </w:tc>
        <w:tc>
          <w:tcPr>
            <w:tcW w:w="3440" w:type="dxa"/>
            <w:vAlign w:val="center"/>
          </w:tcPr>
          <w:p w:rsidR="0065756A" w:rsidRPr="00FF501D" w:rsidRDefault="0065756A" w:rsidP="0065756A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3439" w:type="dxa"/>
            <w:vAlign w:val="center"/>
          </w:tcPr>
          <w:p w:rsidR="0065756A" w:rsidRPr="001924A4" w:rsidRDefault="001924A4" w:rsidP="0065756A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 min.</w:t>
            </w:r>
          </w:p>
        </w:tc>
      </w:tr>
    </w:tbl>
    <w:p w:rsidR="0067616E" w:rsidRDefault="0067616E" w:rsidP="001924A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p w:rsidR="0067616E" w:rsidRPr="00385C98" w:rsidRDefault="0067616E" w:rsidP="0067616E">
      <w:pPr>
        <w:widowControl w:val="0"/>
        <w:jc w:val="both"/>
        <w:rPr>
          <w:rFonts w:ascii="Arial" w:hAnsi="Arial" w:cs="Arial"/>
          <w:b/>
          <w:bCs/>
          <w:sz w:val="22"/>
          <w:szCs w:val="22"/>
          <w:lang w:val="en-GB"/>
        </w:rPr>
      </w:pPr>
      <w:r w:rsidRPr="00F72811">
        <w:rPr>
          <w:rFonts w:ascii="Arial" w:hAnsi="Arial" w:cs="Arial"/>
          <w:bCs/>
          <w:sz w:val="22"/>
          <w:szCs w:val="22"/>
          <w:lang w:val="en-GB"/>
        </w:rPr>
        <w:t xml:space="preserve">In this task you are going to speak </w:t>
      </w:r>
      <w:r w:rsidRPr="00F72811">
        <w:rPr>
          <w:rFonts w:ascii="Arial" w:hAnsi="Arial" w:cs="Arial"/>
          <w:b/>
          <w:bCs/>
          <w:sz w:val="22"/>
          <w:szCs w:val="22"/>
          <w:lang w:val="en-GB"/>
        </w:rPr>
        <w:t>on your own</w:t>
      </w:r>
      <w:r w:rsidRPr="00F72811">
        <w:rPr>
          <w:rFonts w:ascii="Arial" w:hAnsi="Arial" w:cs="Arial"/>
          <w:bCs/>
          <w:sz w:val="22"/>
          <w:szCs w:val="22"/>
          <w:lang w:val="en-GB"/>
        </w:rPr>
        <w:t xml:space="preserve">. Imagine the situation: you are studying at a secondary school in the USA. You are supposed to have a presentation about the </w:t>
      </w:r>
      <w:r w:rsidRPr="00F72811">
        <w:rPr>
          <w:rFonts w:ascii="Arial" w:hAnsi="Arial" w:cs="Arial"/>
          <w:b/>
          <w:bCs/>
          <w:sz w:val="22"/>
          <w:szCs w:val="22"/>
          <w:lang w:val="en-GB"/>
        </w:rPr>
        <w:t>mass media</w:t>
      </w:r>
      <w:r w:rsidRPr="00F72811"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Pr="00F72811">
        <w:rPr>
          <w:rFonts w:ascii="Arial" w:hAnsi="Arial" w:cs="Arial"/>
          <w:b/>
          <w:bCs/>
          <w:sz w:val="22"/>
          <w:szCs w:val="22"/>
          <w:lang w:val="en-GB"/>
        </w:rPr>
        <w:t>in the Czech Republic</w:t>
      </w:r>
      <w:r w:rsidR="004A16F0">
        <w:rPr>
          <w:rFonts w:ascii="Arial" w:hAnsi="Arial" w:cs="Arial"/>
          <w:bCs/>
          <w:sz w:val="22"/>
          <w:szCs w:val="22"/>
          <w:lang w:val="en-GB"/>
        </w:rPr>
        <w:t>. Use the pictures A-</w:t>
      </w:r>
      <w:r w:rsidRPr="00F72811">
        <w:rPr>
          <w:rFonts w:ascii="Arial" w:hAnsi="Arial" w:cs="Arial"/>
          <w:bCs/>
          <w:sz w:val="22"/>
          <w:szCs w:val="22"/>
          <w:lang w:val="en-GB"/>
        </w:rPr>
        <w:t>D to illustrate your speech.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Are you ready?</w:t>
      </w:r>
    </w:p>
    <w:p w:rsidR="0067616E" w:rsidRDefault="0067616E" w:rsidP="001924A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p w:rsidR="0067616E" w:rsidRDefault="0067616E" w:rsidP="001924A4">
      <w:pPr>
        <w:widowControl w:val="0"/>
        <w:rPr>
          <w:rFonts w:ascii="Arial" w:hAnsi="Arial" w:cs="Arial"/>
          <w:bCs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67616E" w:rsidRPr="001E4ED4" w:rsidRDefault="0067616E" w:rsidP="0067616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E4ED4">
              <w:rPr>
                <w:rFonts w:ascii="Arial" w:hAnsi="Arial" w:cs="Arial"/>
                <w:bCs/>
                <w:sz w:val="22"/>
                <w:szCs w:val="22"/>
                <w:lang w:val="en-GB"/>
              </w:rPr>
              <w:t>Type</w:t>
            </w: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s</w:t>
            </w:r>
            <w:r w:rsidRPr="001E4ED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of mass media</w:t>
            </w:r>
          </w:p>
          <w:p w:rsidR="0067616E" w:rsidRPr="001E4ED4" w:rsidRDefault="0067616E" w:rsidP="0067616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Cost</w:t>
            </w:r>
          </w:p>
          <w:p w:rsidR="0067616E" w:rsidRPr="00F72811" w:rsidRDefault="0067616E" w:rsidP="0067616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E4ED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Popularity </w:t>
            </w:r>
          </w:p>
          <w:p w:rsidR="0067616E" w:rsidRPr="001E4ED4" w:rsidRDefault="0067616E" w:rsidP="0067616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Serious vs. commercial</w:t>
            </w:r>
          </w:p>
          <w:p w:rsidR="0067616E" w:rsidRDefault="0067616E" w:rsidP="0067616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E4ED4">
              <w:rPr>
                <w:rFonts w:ascii="Arial" w:hAnsi="Arial" w:cs="Arial"/>
                <w:bCs/>
                <w:sz w:val="22"/>
                <w:szCs w:val="22"/>
                <w:lang w:val="en-GB"/>
              </w:rPr>
              <w:t>Content</w:t>
            </w:r>
          </w:p>
          <w:p w:rsidR="00195FA1" w:rsidRPr="0067616E" w:rsidRDefault="0067616E" w:rsidP="0067616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67616E" w:rsidRPr="001E4ED4" w:rsidRDefault="0067616E" w:rsidP="0067616E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E4ED4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TV channels</w:t>
            </w: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Pr="001E4ED4">
              <w:rPr>
                <w:rFonts w:ascii="Arial" w:hAnsi="Arial" w:cs="Arial"/>
                <w:bCs/>
                <w:sz w:val="22"/>
                <w:szCs w:val="22"/>
                <w:lang w:val="en-GB"/>
              </w:rPr>
              <w:t>/</w:t>
            </w: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Pr="001E4ED4">
              <w:rPr>
                <w:rFonts w:ascii="Arial" w:hAnsi="Arial" w:cs="Arial"/>
                <w:bCs/>
                <w:sz w:val="22"/>
                <w:szCs w:val="22"/>
                <w:lang w:val="en-GB"/>
              </w:rPr>
              <w:t>programmes can you watch in the CR?</w:t>
            </w:r>
          </w:p>
          <w:p w:rsidR="0067616E" w:rsidRPr="001E4ED4" w:rsidRDefault="0067616E" w:rsidP="0067616E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E4ED4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radio station do you prefer to listen to? Why?</w:t>
            </w:r>
          </w:p>
          <w:p w:rsidR="0067616E" w:rsidRPr="001E4ED4" w:rsidRDefault="0067616E" w:rsidP="0067616E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E4ED4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is the difference between commercial and non-commercial TV channels</w:t>
            </w: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Pr="001E4ED4">
              <w:rPr>
                <w:rFonts w:ascii="Arial" w:hAnsi="Arial" w:cs="Arial"/>
                <w:bCs/>
                <w:sz w:val="22"/>
                <w:szCs w:val="22"/>
                <w:lang w:val="en-GB"/>
              </w:rPr>
              <w:t>/</w:t>
            </w: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</w:t>
            </w:r>
            <w:r w:rsidRPr="001E4ED4">
              <w:rPr>
                <w:rFonts w:ascii="Arial" w:hAnsi="Arial" w:cs="Arial"/>
                <w:bCs/>
                <w:sz w:val="22"/>
                <w:szCs w:val="22"/>
                <w:lang w:val="en-GB"/>
              </w:rPr>
              <w:t>radio stations?</w:t>
            </w:r>
          </w:p>
          <w:p w:rsidR="0067616E" w:rsidRPr="00F72811" w:rsidRDefault="0067616E" w:rsidP="0067616E">
            <w:pPr>
              <w:widowControl w:val="0"/>
              <w:numPr>
                <w:ilvl w:val="0"/>
                <w:numId w:val="12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E4ED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What is the difference between quality </w:t>
            </w:r>
            <w:r>
              <w:rPr>
                <w:rFonts w:ascii="Arial" w:hAnsi="Arial" w:cs="Arial"/>
                <w:bCs/>
                <w:sz w:val="22"/>
                <w:szCs w:val="22"/>
                <w:lang w:val="en-GB"/>
              </w:rPr>
              <w:t>news</w:t>
            </w:r>
            <w:r w:rsidRPr="001E4ED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papers </w:t>
            </w:r>
            <w:r w:rsidRPr="00F72811">
              <w:rPr>
                <w:rFonts w:ascii="Arial" w:hAnsi="Arial" w:cs="Arial"/>
                <w:bCs/>
                <w:sz w:val="22"/>
                <w:szCs w:val="22"/>
                <w:lang w:val="en-GB"/>
              </w:rPr>
              <w:t>and tabloids?</w:t>
            </w:r>
          </w:p>
          <w:p w:rsidR="00195FA1" w:rsidRPr="000879C0" w:rsidRDefault="00195FA1" w:rsidP="0067616E">
            <w:pPr>
              <w:widowControl w:val="0"/>
              <w:ind w:left="72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:rsidR="0006408E" w:rsidRPr="00FF501D" w:rsidRDefault="0006408E" w:rsidP="000450FF">
      <w:pPr>
        <w:ind w:left="540" w:hanging="398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4A16F0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67616E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Segoe UI" w:hAnsi="Segoe UI" w:cs="Segoe UI"/>
                <w:noProof/>
                <w:color w:val="666666"/>
                <w:sz w:val="15"/>
                <w:szCs w:val="15"/>
              </w:rPr>
              <w:drawing>
                <wp:inline distT="0" distB="0" distL="0" distR="0">
                  <wp:extent cx="2232660" cy="2232660"/>
                  <wp:effectExtent l="19050" t="0" r="0" b="0"/>
                  <wp:docPr id="2" name="imgPreview" descr="dálková ovládání,domácí elektronika,domácnost,osoby,sledovat televizi,televizory,volný čas,žen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dálková ovládání,domácí elektronika,domácnost,osoby,sledovat televizi,televizory,volný čas,žen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2660" cy="2232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4A16F0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67616E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Segoe UI" w:hAnsi="Segoe UI" w:cs="Segoe UI"/>
                <w:noProof/>
                <w:color w:val="666666"/>
                <w:sz w:val="15"/>
                <w:szCs w:val="15"/>
              </w:rPr>
              <w:drawing>
                <wp:inline distT="0" distB="0" distL="0" distR="0">
                  <wp:extent cx="1769110" cy="1769110"/>
                  <wp:effectExtent l="19050" t="0" r="2540" b="0"/>
                  <wp:docPr id="5" name="imgPreview" descr="domácnost,elektronika,hudba,kazetové magnetofony,kazetové přehrávače,přenosná rádia,rádia,stereofonní zařízení,walkmany,zábav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domácnost,elektronika,hudba,kazetové magnetofony,kazetové přehrávače,přenosná rádia,rádia,stereofonní zařízení,walkmany,zábav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9110" cy="1769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4A16F0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C</w:t>
            </w:r>
          </w:p>
        </w:tc>
        <w:tc>
          <w:tcPr>
            <w:tcW w:w="4593" w:type="dxa"/>
            <w:vAlign w:val="center"/>
          </w:tcPr>
          <w:p w:rsidR="0006408E" w:rsidRPr="00FF501D" w:rsidRDefault="0067616E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Segoe UI" w:hAnsi="Segoe UI" w:cs="Segoe UI"/>
                <w:noProof/>
                <w:color w:val="666666"/>
                <w:sz w:val="15"/>
                <w:szCs w:val="15"/>
              </w:rPr>
              <w:drawing>
                <wp:inline distT="0" distB="0" distL="0" distR="0">
                  <wp:extent cx="2232660" cy="2232660"/>
                  <wp:effectExtent l="19050" t="0" r="0" b="0"/>
                  <wp:docPr id="3" name="imgPreview" descr="hezké,počítače,brýle,ženské,Fotolia,domácí úkoly,notebooky,PC,Fotografie,usměvavé,studenti,ženy,při práci,pracovat,mladé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hezké,počítače,brýle,ženské,Fotolia,domácí úkoly,notebooky,PC,Fotografie,usměvavé,studenti,ženy,při práci,pracovat,mladé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2660" cy="22326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4A16F0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D</w:t>
            </w:r>
          </w:p>
        </w:tc>
        <w:tc>
          <w:tcPr>
            <w:tcW w:w="4593" w:type="dxa"/>
            <w:vAlign w:val="center"/>
          </w:tcPr>
          <w:p w:rsidR="0006408E" w:rsidRPr="00FF501D" w:rsidRDefault="0067616E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Segoe UI" w:hAnsi="Segoe UI" w:cs="Segoe UI"/>
                <w:noProof/>
                <w:color w:val="666666"/>
                <w:sz w:val="15"/>
                <w:szCs w:val="15"/>
              </w:rPr>
              <w:drawing>
                <wp:inline distT="0" distB="0" distL="0" distR="0">
                  <wp:extent cx="2410460" cy="2410460"/>
                  <wp:effectExtent l="19050" t="0" r="8890" b="0"/>
                  <wp:docPr id="4" name="imgPreview" descr="bělošský,četba,iStockphoto,moderní,muži,mužský,noviny,obleky,pohodlný,pohovka,pohovky,relaxace,sezení,tich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bělošský,četba,iStockphoto,moderní,muži,mužský,noviny,obleky,pohodlný,pohovka,pohovky,relaxace,sezení,tich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10460" cy="24104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3EB5" w:rsidRPr="001924A4" w:rsidRDefault="001924A4" w:rsidP="001924A4">
      <w:pPr>
        <w:tabs>
          <w:tab w:val="center" w:pos="5372"/>
        </w:tabs>
        <w:ind w:left="540"/>
        <w:rPr>
          <w:rFonts w:ascii="Arial" w:hAnsi="Arial" w:cs="Arial"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 xml:space="preserve"> </w:t>
      </w:r>
      <w:r w:rsidRPr="001924A4">
        <w:rPr>
          <w:rFonts w:ascii="Arial" w:hAnsi="Arial" w:cs="Arial"/>
          <w:bCs/>
          <w:sz w:val="22"/>
          <w:szCs w:val="22"/>
          <w:lang w:val="en-GB"/>
        </w:rPr>
        <w:t xml:space="preserve">                                           </w:t>
      </w:r>
      <w:r w:rsidR="0067616E">
        <w:rPr>
          <w:rFonts w:ascii="Arial" w:hAnsi="Arial" w:cs="Arial"/>
          <w:bCs/>
          <w:sz w:val="22"/>
          <w:szCs w:val="22"/>
          <w:lang w:val="en-GB"/>
        </w:rPr>
        <w:t xml:space="preserve">                  </w:t>
      </w:r>
      <w:r w:rsidRPr="001924A4">
        <w:rPr>
          <w:rFonts w:ascii="Arial" w:hAnsi="Arial" w:cs="Arial"/>
          <w:bCs/>
          <w:sz w:val="22"/>
          <w:szCs w:val="22"/>
          <w:lang w:val="en-GB"/>
        </w:rPr>
        <w:tab/>
        <w:t xml:space="preserve">       </w:t>
      </w:r>
    </w:p>
    <w:p w:rsidR="0067616E" w:rsidRDefault="0067616E" w:rsidP="0067616E">
      <w:pPr>
        <w:ind w:left="540" w:hanging="114"/>
        <w:rPr>
          <w:rFonts w:ascii="Arial" w:hAnsi="Arial" w:cs="Arial"/>
          <w:b/>
          <w:bCs/>
          <w:sz w:val="22"/>
          <w:szCs w:val="22"/>
          <w:lang w:val="en-GB"/>
        </w:rPr>
      </w:pPr>
      <w:r w:rsidRPr="00E95E67">
        <w:rPr>
          <w:rFonts w:ascii="Arial" w:hAnsi="Arial" w:cs="Arial"/>
          <w:b/>
          <w:bCs/>
          <w:sz w:val="22"/>
          <w:szCs w:val="22"/>
          <w:lang w:val="en-GB"/>
        </w:rPr>
        <w:t xml:space="preserve">Thank you. Now, let’s </w:t>
      </w:r>
      <w:r>
        <w:rPr>
          <w:rFonts w:ascii="Arial" w:hAnsi="Arial" w:cs="Arial"/>
          <w:b/>
          <w:bCs/>
          <w:sz w:val="22"/>
          <w:szCs w:val="22"/>
          <w:lang w:val="en-GB"/>
        </w:rPr>
        <w:t>go</w:t>
      </w:r>
      <w:r w:rsidRPr="00E95E67">
        <w:rPr>
          <w:rFonts w:ascii="Arial" w:hAnsi="Arial" w:cs="Arial"/>
          <w:b/>
          <w:bCs/>
          <w:sz w:val="22"/>
          <w:szCs w:val="22"/>
          <w:lang w:val="en-GB"/>
        </w:rPr>
        <w:t xml:space="preserve"> to Task Two.</w:t>
      </w:r>
    </w:p>
    <w:p w:rsidR="00846893" w:rsidRPr="001924A4" w:rsidRDefault="00846893">
      <w:pPr>
        <w:rPr>
          <w:sz w:val="2"/>
          <w:szCs w:val="2"/>
          <w:lang w:val="en-GB"/>
        </w:rPr>
      </w:pPr>
      <w:r w:rsidRPr="001924A4">
        <w:rPr>
          <w:lang w:val="en-GB"/>
        </w:rPr>
        <w:br w:type="page"/>
      </w:r>
    </w:p>
    <w:tbl>
      <w:tblPr>
        <w:tblpPr w:topFromText="85" w:bottomFromText="142" w:vertAnchor="text" w:tblpX="182" w:tblpY="86"/>
        <w:tblOverlap w:val="never"/>
        <w:tblW w:w="10138" w:type="dxa"/>
        <w:tblBorders>
          <w:bottom w:val="single" w:sz="4" w:space="0" w:color="auto"/>
        </w:tblBorders>
        <w:tblLook w:val="01E0"/>
      </w:tblPr>
      <w:tblGrid>
        <w:gridCol w:w="5069"/>
        <w:gridCol w:w="5069"/>
      </w:tblGrid>
      <w:tr w:rsidR="00195FA1" w:rsidRPr="001924A4">
        <w:trPr>
          <w:trHeight w:val="340"/>
        </w:trPr>
        <w:tc>
          <w:tcPr>
            <w:tcW w:w="5069" w:type="dxa"/>
            <w:vAlign w:val="center"/>
          </w:tcPr>
          <w:p w:rsidR="00195FA1" w:rsidRPr="001924A4" w:rsidRDefault="000C5E2C" w:rsidP="00477163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lastRenderedPageBreak/>
              <w:t xml:space="preserve">Task </w:t>
            </w:r>
            <w:r w:rsid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5069" w:type="dxa"/>
            <w:vAlign w:val="center"/>
          </w:tcPr>
          <w:p w:rsidR="00195FA1" w:rsidRPr="001924A4" w:rsidRDefault="001924A4" w:rsidP="00477163">
            <w:pPr>
              <w:widowControl w:val="0"/>
              <w:jc w:val="right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2.5</w:t>
            </w:r>
            <w:r w:rsidR="000C5E2C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 xml:space="preserve"> m</w:t>
            </w:r>
            <w:r w:rsidR="002026B5" w:rsidRPr="001924A4">
              <w:rPr>
                <w:rFonts w:ascii="Arial" w:hAnsi="Arial" w:cs="Arial"/>
                <w:bCs/>
                <w:sz w:val="22"/>
                <w:szCs w:val="22"/>
                <w:lang w:val="en-GB"/>
              </w:rPr>
              <w:t>in.</w:t>
            </w:r>
          </w:p>
        </w:tc>
      </w:tr>
    </w:tbl>
    <w:p w:rsidR="0067616E" w:rsidRDefault="0067616E" w:rsidP="0067616E">
      <w:pPr>
        <w:widowControl w:val="0"/>
        <w:rPr>
          <w:rFonts w:ascii="Arial" w:hAnsi="Arial" w:cs="Arial"/>
          <w:sz w:val="22"/>
          <w:szCs w:val="22"/>
          <w:lang w:val="en-GB"/>
        </w:rPr>
      </w:pPr>
    </w:p>
    <w:p w:rsidR="0067616E" w:rsidRPr="0042192D" w:rsidRDefault="0067616E" w:rsidP="0067616E">
      <w:pPr>
        <w:widowControl w:val="0"/>
        <w:rPr>
          <w:rFonts w:ascii="Arial" w:hAnsi="Arial" w:cs="Arial"/>
          <w:b/>
          <w:sz w:val="22"/>
          <w:szCs w:val="22"/>
          <w:lang w:val="en-GB"/>
        </w:rPr>
      </w:pPr>
      <w:proofErr w:type="spellStart"/>
      <w:r w:rsidRPr="0042192D">
        <w:rPr>
          <w:rFonts w:ascii="Arial" w:hAnsi="Arial" w:cs="Arial"/>
          <w:sz w:val="22"/>
          <w:szCs w:val="22"/>
          <w:lang w:val="de-DE"/>
        </w:rPr>
        <w:t>Again</w:t>
      </w:r>
      <w:proofErr w:type="spellEnd"/>
      <w:r w:rsidRPr="0042192D">
        <w:rPr>
          <w:rFonts w:ascii="Arial" w:hAnsi="Arial" w:cs="Arial"/>
          <w:sz w:val="22"/>
          <w:szCs w:val="22"/>
          <w:lang w:val="de-DE"/>
        </w:rPr>
        <w:t xml:space="preserve"> </w:t>
      </w:r>
      <w:proofErr w:type="spellStart"/>
      <w:r w:rsidRPr="0042192D">
        <w:rPr>
          <w:rFonts w:ascii="Arial" w:hAnsi="Arial" w:cs="Arial"/>
          <w:sz w:val="22"/>
          <w:szCs w:val="22"/>
          <w:lang w:val="de-DE"/>
        </w:rPr>
        <w:t>speak</w:t>
      </w:r>
      <w:proofErr w:type="spellEnd"/>
      <w:r w:rsidRPr="0042192D">
        <w:rPr>
          <w:rFonts w:ascii="Arial" w:hAnsi="Arial" w:cs="Arial"/>
          <w:sz w:val="22"/>
          <w:szCs w:val="22"/>
          <w:lang w:val="de-DE"/>
        </w:rPr>
        <w:t xml:space="preserve"> </w:t>
      </w:r>
      <w:r w:rsidRPr="0042192D">
        <w:rPr>
          <w:rFonts w:ascii="Arial" w:hAnsi="Arial" w:cs="Arial"/>
          <w:b/>
          <w:sz w:val="22"/>
          <w:szCs w:val="22"/>
          <w:lang w:val="de-DE"/>
        </w:rPr>
        <w:t xml:space="preserve">on </w:t>
      </w:r>
      <w:proofErr w:type="spellStart"/>
      <w:r w:rsidRPr="0042192D">
        <w:rPr>
          <w:rFonts w:ascii="Arial" w:hAnsi="Arial" w:cs="Arial"/>
          <w:b/>
          <w:sz w:val="22"/>
          <w:szCs w:val="22"/>
          <w:lang w:val="de-DE"/>
        </w:rPr>
        <w:t>your</w:t>
      </w:r>
      <w:proofErr w:type="spellEnd"/>
      <w:r w:rsidRPr="0042192D">
        <w:rPr>
          <w:rFonts w:ascii="Arial" w:hAnsi="Arial" w:cs="Arial"/>
          <w:b/>
          <w:sz w:val="22"/>
          <w:szCs w:val="22"/>
          <w:lang w:val="de-DE"/>
        </w:rPr>
        <w:t xml:space="preserve"> </w:t>
      </w:r>
      <w:proofErr w:type="spellStart"/>
      <w:r w:rsidRPr="0042192D">
        <w:rPr>
          <w:rFonts w:ascii="Arial" w:hAnsi="Arial" w:cs="Arial"/>
          <w:b/>
          <w:sz w:val="22"/>
          <w:szCs w:val="22"/>
          <w:lang w:val="de-DE"/>
        </w:rPr>
        <w:t>own</w:t>
      </w:r>
      <w:proofErr w:type="spellEnd"/>
      <w:r w:rsidRPr="0042192D">
        <w:rPr>
          <w:rFonts w:ascii="Arial" w:hAnsi="Arial" w:cs="Arial"/>
          <w:sz w:val="22"/>
          <w:szCs w:val="22"/>
          <w:lang w:val="de-DE"/>
        </w:rPr>
        <w:t xml:space="preserve">. </w:t>
      </w:r>
      <w:proofErr w:type="spellStart"/>
      <w:r w:rsidRPr="0042192D">
        <w:rPr>
          <w:rFonts w:ascii="Arial" w:hAnsi="Arial" w:cs="Arial"/>
          <w:sz w:val="22"/>
          <w:szCs w:val="22"/>
          <w:lang w:val="de-DE"/>
        </w:rPr>
        <w:t>Continue</w:t>
      </w:r>
      <w:proofErr w:type="spellEnd"/>
      <w:r w:rsidRPr="0042192D">
        <w:rPr>
          <w:rFonts w:ascii="Arial" w:hAnsi="Arial" w:cs="Arial"/>
          <w:sz w:val="22"/>
          <w:szCs w:val="22"/>
          <w:lang w:val="de-DE"/>
        </w:rPr>
        <w:t xml:space="preserve"> </w:t>
      </w:r>
      <w:r w:rsidRPr="0042192D">
        <w:rPr>
          <w:rFonts w:ascii="Arial" w:hAnsi="Arial" w:cs="Arial"/>
          <w:sz w:val="22"/>
          <w:szCs w:val="22"/>
          <w:lang w:val="en-GB"/>
        </w:rPr>
        <w:t xml:space="preserve"> to </w:t>
      </w:r>
      <w:r w:rsidRPr="0042192D">
        <w:rPr>
          <w:rFonts w:ascii="Arial" w:hAnsi="Arial" w:cs="Arial"/>
          <w:b/>
          <w:sz w:val="22"/>
          <w:szCs w:val="22"/>
          <w:lang w:val="en-GB"/>
        </w:rPr>
        <w:t>compare</w:t>
      </w:r>
      <w:r w:rsidRPr="0042192D">
        <w:rPr>
          <w:rFonts w:ascii="Arial" w:hAnsi="Arial" w:cs="Arial"/>
          <w:sz w:val="22"/>
          <w:szCs w:val="22"/>
          <w:lang w:val="en-GB"/>
        </w:rPr>
        <w:t xml:space="preserve"> and contrast </w:t>
      </w:r>
      <w:r w:rsidRPr="0042192D">
        <w:rPr>
          <w:rFonts w:ascii="Arial" w:hAnsi="Arial" w:cs="Arial"/>
          <w:b/>
          <w:sz w:val="22"/>
          <w:szCs w:val="22"/>
          <w:lang w:val="en-GB"/>
        </w:rPr>
        <w:t>the types of mass media</w:t>
      </w:r>
      <w:r w:rsidR="004A16F0">
        <w:rPr>
          <w:rFonts w:ascii="Arial" w:hAnsi="Arial" w:cs="Arial"/>
          <w:sz w:val="22"/>
          <w:szCs w:val="22"/>
          <w:lang w:val="en-GB"/>
        </w:rPr>
        <w:t xml:space="preserve"> shown in pictures A and </w:t>
      </w:r>
      <w:r w:rsidRPr="0042192D">
        <w:rPr>
          <w:rFonts w:ascii="Arial" w:hAnsi="Arial" w:cs="Arial"/>
          <w:sz w:val="22"/>
          <w:szCs w:val="22"/>
          <w:lang w:val="en-GB"/>
        </w:rPr>
        <w:t xml:space="preserve">B. </w:t>
      </w:r>
      <w:r w:rsidRPr="0042192D">
        <w:rPr>
          <w:rFonts w:ascii="Arial" w:hAnsi="Arial" w:cs="Arial"/>
          <w:b/>
          <w:sz w:val="22"/>
          <w:szCs w:val="22"/>
          <w:lang w:val="en-GB"/>
        </w:rPr>
        <w:t>Are you ready?</w:t>
      </w:r>
    </w:p>
    <w:p w:rsidR="0067616E" w:rsidRDefault="0067616E" w:rsidP="008413BE">
      <w:pPr>
        <w:widowControl w:val="0"/>
        <w:ind w:left="540"/>
        <w:rPr>
          <w:rFonts w:ascii="Arial" w:hAnsi="Arial" w:cs="Arial"/>
          <w:sz w:val="22"/>
          <w:szCs w:val="22"/>
          <w:lang w:val="en-GB"/>
        </w:rPr>
      </w:pPr>
    </w:p>
    <w:tbl>
      <w:tblPr>
        <w:tblpPr w:leftFromText="284" w:topFromText="142" w:bottomFromText="142" w:vertAnchor="text" w:tblpX="540" w:tblpY="14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1E0"/>
      </w:tblPr>
      <w:tblGrid>
        <w:gridCol w:w="3881"/>
        <w:gridCol w:w="5900"/>
      </w:tblGrid>
      <w:tr w:rsidR="00195FA1" w:rsidRPr="00FF501D">
        <w:tc>
          <w:tcPr>
            <w:tcW w:w="3881" w:type="dxa"/>
            <w:tcBorders>
              <w:top w:val="single" w:sz="24" w:space="0" w:color="99CC00"/>
              <w:left w:val="single" w:sz="24" w:space="0" w:color="99CC00"/>
              <w:bottom w:val="single" w:sz="24" w:space="0" w:color="99CC00"/>
              <w:right w:val="single" w:sz="24" w:space="0" w:color="99CC00"/>
            </w:tcBorders>
            <w:vAlign w:val="center"/>
          </w:tcPr>
          <w:p w:rsidR="0067616E" w:rsidRPr="00F221AE" w:rsidRDefault="0067616E" w:rsidP="0067616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221AE">
              <w:rPr>
                <w:rFonts w:ascii="Arial" w:hAnsi="Arial" w:cs="Arial"/>
                <w:bCs/>
                <w:sz w:val="22"/>
                <w:szCs w:val="22"/>
                <w:lang w:val="en-GB"/>
              </w:rPr>
              <w:t>History</w:t>
            </w:r>
          </w:p>
          <w:p w:rsidR="0067616E" w:rsidRPr="00F221AE" w:rsidRDefault="0067616E" w:rsidP="0067616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221AE">
              <w:rPr>
                <w:rFonts w:ascii="Arial" w:hAnsi="Arial" w:cs="Arial"/>
                <w:bCs/>
                <w:sz w:val="22"/>
                <w:szCs w:val="22"/>
                <w:lang w:val="en-GB"/>
              </w:rPr>
              <w:t>Accessibility</w:t>
            </w:r>
          </w:p>
          <w:p w:rsidR="0067616E" w:rsidRPr="00F221AE" w:rsidRDefault="0067616E" w:rsidP="0067616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221AE">
              <w:rPr>
                <w:rFonts w:ascii="Arial" w:hAnsi="Arial" w:cs="Arial"/>
                <w:bCs/>
                <w:sz w:val="22"/>
                <w:szCs w:val="22"/>
                <w:lang w:val="en-GB"/>
              </w:rPr>
              <w:t>Cost</w:t>
            </w:r>
          </w:p>
          <w:p w:rsidR="0067616E" w:rsidRPr="00F221AE" w:rsidRDefault="0067616E" w:rsidP="0067616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221AE">
              <w:rPr>
                <w:rFonts w:ascii="Arial" w:hAnsi="Arial" w:cs="Arial"/>
                <w:bCs/>
                <w:sz w:val="22"/>
                <w:szCs w:val="22"/>
                <w:lang w:val="en-GB"/>
              </w:rPr>
              <w:t>Content</w:t>
            </w:r>
          </w:p>
          <w:p w:rsidR="0067616E" w:rsidRPr="00F221AE" w:rsidRDefault="0067616E" w:rsidP="0067616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221AE">
              <w:rPr>
                <w:rFonts w:ascii="Arial" w:hAnsi="Arial" w:cs="Arial"/>
                <w:bCs/>
                <w:sz w:val="22"/>
                <w:szCs w:val="22"/>
                <w:lang w:val="en-GB"/>
              </w:rPr>
              <w:t>Your preferences</w:t>
            </w:r>
          </w:p>
          <w:p w:rsidR="00195FA1" w:rsidRPr="0067616E" w:rsidRDefault="0067616E" w:rsidP="0067616E">
            <w:pPr>
              <w:widowControl w:val="0"/>
              <w:numPr>
                <w:ilvl w:val="0"/>
                <w:numId w:val="4"/>
              </w:numPr>
              <w:tabs>
                <w:tab w:val="clear" w:pos="720"/>
              </w:tabs>
              <w:ind w:left="54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F221AE">
              <w:rPr>
                <w:rFonts w:ascii="Arial" w:hAnsi="Arial" w:cs="Arial"/>
                <w:bCs/>
                <w:sz w:val="22"/>
                <w:szCs w:val="22"/>
                <w:lang w:val="en-GB"/>
              </w:rPr>
              <w:t>other</w:t>
            </w:r>
          </w:p>
        </w:tc>
        <w:tc>
          <w:tcPr>
            <w:tcW w:w="5900" w:type="dxa"/>
            <w:tcBorders>
              <w:top w:val="nil"/>
              <w:left w:val="single" w:sz="24" w:space="0" w:color="99CC00"/>
              <w:bottom w:val="nil"/>
              <w:right w:val="nil"/>
            </w:tcBorders>
            <w:vAlign w:val="center"/>
          </w:tcPr>
          <w:p w:rsidR="0067616E" w:rsidRPr="00F221AE" w:rsidRDefault="0067616E" w:rsidP="0067616E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221AE">
              <w:rPr>
                <w:rFonts w:ascii="Arial" w:hAnsi="Arial" w:cs="Arial"/>
                <w:bCs/>
                <w:sz w:val="22"/>
                <w:szCs w:val="22"/>
                <w:lang w:val="en-GB"/>
              </w:rPr>
              <w:t>Which of these seems to be more popular with young people today? Why?</w:t>
            </w:r>
          </w:p>
          <w:p w:rsidR="0067616E" w:rsidRPr="00F221AE" w:rsidRDefault="0067616E" w:rsidP="0067616E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221AE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are the advantages and disadvantages of them?</w:t>
            </w:r>
          </w:p>
          <w:p w:rsidR="0067616E" w:rsidRPr="00F221AE" w:rsidRDefault="0067616E" w:rsidP="0067616E">
            <w:pPr>
              <w:widowControl w:val="0"/>
              <w:numPr>
                <w:ilvl w:val="0"/>
                <w:numId w:val="14"/>
              </w:numPr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 w:rsidRPr="00F221AE">
              <w:rPr>
                <w:rFonts w:ascii="Arial" w:hAnsi="Arial" w:cs="Arial"/>
                <w:bCs/>
                <w:sz w:val="22"/>
                <w:szCs w:val="22"/>
                <w:lang w:val="en-GB"/>
              </w:rPr>
              <w:t>What are your preferences? Why?</w:t>
            </w:r>
          </w:p>
          <w:p w:rsidR="00195FA1" w:rsidRPr="00FF501D" w:rsidRDefault="00195FA1" w:rsidP="0067616E">
            <w:pPr>
              <w:widowControl w:val="0"/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</w:tr>
    </w:tbl>
    <w:p w:rsidR="0006408E" w:rsidRPr="00FF501D" w:rsidRDefault="0006408E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566"/>
        <w:gridCol w:w="4593"/>
        <w:gridCol w:w="567"/>
        <w:gridCol w:w="4593"/>
      </w:tblGrid>
      <w:tr w:rsidR="0006408E" w:rsidRPr="00FF501D">
        <w:trPr>
          <w:trHeight w:hRule="exact" w:val="3119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4A16F0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A</w:t>
            </w:r>
          </w:p>
        </w:tc>
        <w:tc>
          <w:tcPr>
            <w:tcW w:w="4593" w:type="dxa"/>
            <w:vAlign w:val="center"/>
          </w:tcPr>
          <w:p w:rsidR="0006408E" w:rsidRPr="00FF501D" w:rsidRDefault="0067616E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Segoe UI" w:hAnsi="Segoe UI" w:cs="Segoe UI"/>
                <w:noProof/>
                <w:color w:val="666666"/>
                <w:sz w:val="15"/>
                <w:szCs w:val="15"/>
              </w:rPr>
              <w:drawing>
                <wp:inline distT="0" distB="0" distL="0" distR="0">
                  <wp:extent cx="2320389" cy="2320389"/>
                  <wp:effectExtent l="19050" t="0" r="3711" b="0"/>
                  <wp:docPr id="6" name="imgPreview" descr="přístupy,hezké,pláže,pobřeží,počítače,Fotolia,děvčata,šťastné,internet,notebooky,moře,venkovní,Fotografie,bezdrátová komunikace,vzdálená místa,technologie,vlny,wi-fi,ženy,při prác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přístupy,hezké,pláže,pobřeží,počítače,Fotolia,děvčata,šťastné,internet,notebooky,moře,venkovní,Fotografie,bezdrátová komunikace,vzdálená místa,technologie,vlny,wi-fi,ženy,při prác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0506" cy="23205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</w:p>
          <w:p w:rsidR="0006408E" w:rsidRPr="00FF501D" w:rsidRDefault="004A16F0" w:rsidP="00195E66">
            <w:pPr>
              <w:widowControl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06408E" w:rsidRPr="00FF501D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B</w:t>
            </w:r>
          </w:p>
        </w:tc>
        <w:tc>
          <w:tcPr>
            <w:tcW w:w="4593" w:type="dxa"/>
            <w:vAlign w:val="center"/>
          </w:tcPr>
          <w:p w:rsidR="0006408E" w:rsidRPr="00FF501D" w:rsidRDefault="0067616E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  <w:r>
              <w:rPr>
                <w:rFonts w:ascii="Segoe UI" w:hAnsi="Segoe UI" w:cs="Segoe UI"/>
                <w:noProof/>
                <w:color w:val="666666"/>
                <w:sz w:val="15"/>
                <w:szCs w:val="15"/>
              </w:rPr>
              <w:drawing>
                <wp:inline distT="0" distB="0" distL="0" distR="0">
                  <wp:extent cx="2185035" cy="2185035"/>
                  <wp:effectExtent l="19050" t="0" r="5715" b="0"/>
                  <wp:docPr id="7" name="imgPreview" descr="MH9002504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gPreview" descr="MH9002504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85035" cy="21850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6408E" w:rsidRPr="00FF501D">
        <w:trPr>
          <w:trHeight w:hRule="exact" w:val="567"/>
        </w:trPr>
        <w:tc>
          <w:tcPr>
            <w:tcW w:w="566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567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  <w:tc>
          <w:tcPr>
            <w:tcW w:w="4593" w:type="dxa"/>
          </w:tcPr>
          <w:p w:rsidR="0006408E" w:rsidRPr="00FF501D" w:rsidRDefault="0006408E" w:rsidP="00195E66">
            <w:pPr>
              <w:widowControl w:val="0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</w:tc>
      </w:tr>
    </w:tbl>
    <w:p w:rsidR="009D6507" w:rsidRDefault="009D6507">
      <w:r>
        <w:br w:type="page"/>
      </w:r>
    </w:p>
    <w:tbl>
      <w:tblPr>
        <w:tblpPr w:vertAnchor="text" w:horzAnchor="margin" w:tblpY="1"/>
        <w:tblOverlap w:val="never"/>
        <w:tblW w:w="10319" w:type="dxa"/>
        <w:tblLayout w:type="fixed"/>
        <w:tblLook w:val="01E0"/>
      </w:tblPr>
      <w:tblGrid>
        <w:gridCol w:w="10319"/>
      </w:tblGrid>
      <w:tr w:rsidR="009D6507" w:rsidRPr="00FF501D" w:rsidTr="00294707">
        <w:trPr>
          <w:trHeight w:hRule="exact" w:val="3119"/>
        </w:trPr>
        <w:tc>
          <w:tcPr>
            <w:tcW w:w="10319" w:type="dxa"/>
          </w:tcPr>
          <w:p w:rsidR="009D6507" w:rsidRDefault="009D6507" w:rsidP="00195E66">
            <w:pPr>
              <w:widowControl w:val="0"/>
              <w:jc w:val="center"/>
              <w:rPr>
                <w:rFonts w:ascii="Arial" w:hAnsi="Arial" w:cs="Arial"/>
                <w:bCs/>
                <w:sz w:val="22"/>
                <w:szCs w:val="22"/>
                <w:lang w:val="en-GB"/>
              </w:rPr>
            </w:pPr>
          </w:p>
          <w:p w:rsidR="009D6507" w:rsidRPr="00D8208A" w:rsidRDefault="009D6507" w:rsidP="009D6507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     </w:t>
            </w:r>
            <w:r w:rsidRPr="00D8208A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31 – </w:t>
            </w:r>
            <w:proofErr w:type="spellStart"/>
            <w:r w:rsidRPr="00D8208A">
              <w:rPr>
                <w:rFonts w:ascii="Arial" w:hAnsi="Arial" w:cs="Arial"/>
                <w:b/>
                <w:sz w:val="22"/>
                <w:szCs w:val="22"/>
                <w:u w:val="single"/>
              </w:rPr>
              <w:t>Mass</w:t>
            </w:r>
            <w:proofErr w:type="spellEnd"/>
            <w:r w:rsidRPr="00D8208A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Media in </w:t>
            </w:r>
            <w:proofErr w:type="spellStart"/>
            <w:r w:rsidRPr="00D8208A">
              <w:rPr>
                <w:rFonts w:ascii="Arial" w:hAnsi="Arial" w:cs="Arial"/>
                <w:b/>
                <w:sz w:val="22"/>
                <w:szCs w:val="22"/>
                <w:u w:val="single"/>
              </w:rPr>
              <w:t>the</w:t>
            </w:r>
            <w:proofErr w:type="spellEnd"/>
            <w:r w:rsidRPr="00D8208A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208A">
              <w:rPr>
                <w:rFonts w:ascii="Arial" w:hAnsi="Arial" w:cs="Arial"/>
                <w:b/>
                <w:sz w:val="22"/>
                <w:szCs w:val="22"/>
                <w:u w:val="single"/>
              </w:rPr>
              <w:t>Czech</w:t>
            </w:r>
            <w:proofErr w:type="spellEnd"/>
            <w:r w:rsidRPr="00D8208A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proofErr w:type="spellStart"/>
            <w:r w:rsidRPr="00D8208A">
              <w:rPr>
                <w:rFonts w:ascii="Arial" w:hAnsi="Arial" w:cs="Arial"/>
                <w:b/>
                <w:sz w:val="22"/>
                <w:szCs w:val="22"/>
                <w:u w:val="single"/>
              </w:rPr>
              <w:t>Republic</w:t>
            </w:r>
            <w:proofErr w:type="spellEnd"/>
            <w:r w:rsidRPr="00D8208A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- zdroje</w:t>
            </w:r>
          </w:p>
          <w:p w:rsidR="009D6507" w:rsidRPr="00D8208A" w:rsidRDefault="009D6507" w:rsidP="009D6507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:rsidR="009D6507" w:rsidRPr="00D8208A" w:rsidRDefault="009D6507" w:rsidP="009D650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</w:t>
            </w:r>
            <w:proofErr w:type="spellStart"/>
            <w:r w:rsidRPr="00D8208A">
              <w:rPr>
                <w:rFonts w:ascii="Arial" w:hAnsi="Arial" w:cs="Arial"/>
                <w:b/>
                <w:sz w:val="22"/>
                <w:szCs w:val="22"/>
              </w:rPr>
              <w:t>Task</w:t>
            </w:r>
            <w:proofErr w:type="spellEnd"/>
            <w:r w:rsidRPr="00D8208A">
              <w:rPr>
                <w:rFonts w:ascii="Arial" w:hAnsi="Arial" w:cs="Arial"/>
                <w:b/>
                <w:sz w:val="22"/>
                <w:szCs w:val="22"/>
              </w:rPr>
              <w:t xml:space="preserve"> 1</w:t>
            </w:r>
          </w:p>
          <w:p w:rsidR="009D6507" w:rsidRPr="00D8208A" w:rsidRDefault="009D6507" w:rsidP="009D6507">
            <w:pPr>
              <w:rPr>
                <w:rFonts w:ascii="Arial" w:hAnsi="Arial" w:cs="Arial"/>
                <w:sz w:val="22"/>
                <w:szCs w:val="22"/>
              </w:rPr>
            </w:pPr>
          </w:p>
          <w:p w:rsidR="009D6507" w:rsidRPr="00D8208A" w:rsidRDefault="009D6507" w:rsidP="009D650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D8208A">
              <w:rPr>
                <w:rFonts w:ascii="Arial" w:hAnsi="Arial" w:cs="Arial"/>
                <w:sz w:val="22"/>
                <w:szCs w:val="22"/>
              </w:rPr>
              <w:t>A, B, C, D</w:t>
            </w:r>
          </w:p>
          <w:p w:rsidR="009D6507" w:rsidRPr="00D8208A" w:rsidRDefault="009D6507" w:rsidP="009D650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hyperlink r:id="rId14" w:history="1">
              <w:r w:rsidRPr="00D8208A">
                <w:rPr>
                  <w:rStyle w:val="Hypertextovodkaz"/>
                  <w:rFonts w:ascii="Arial" w:hAnsi="Arial" w:cs="Arial"/>
                  <w:sz w:val="22"/>
                  <w:szCs w:val="22"/>
                </w:rPr>
                <w:t>www.office.microsoft.com</w:t>
              </w:r>
            </w:hyperlink>
          </w:p>
          <w:p w:rsidR="009D6507" w:rsidRPr="00D8208A" w:rsidRDefault="009D6507" w:rsidP="009D6507">
            <w:pPr>
              <w:rPr>
                <w:rFonts w:ascii="Arial" w:hAnsi="Arial" w:cs="Arial"/>
                <w:sz w:val="22"/>
                <w:szCs w:val="22"/>
              </w:rPr>
            </w:pPr>
          </w:p>
          <w:p w:rsidR="009D6507" w:rsidRPr="00D8208A" w:rsidRDefault="009D6507" w:rsidP="009D6507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  <w:proofErr w:type="spellStart"/>
            <w:r w:rsidRPr="00D8208A">
              <w:rPr>
                <w:rFonts w:ascii="Arial" w:hAnsi="Arial" w:cs="Arial"/>
                <w:b/>
                <w:sz w:val="22"/>
                <w:szCs w:val="22"/>
              </w:rPr>
              <w:t>Task</w:t>
            </w:r>
            <w:proofErr w:type="spellEnd"/>
            <w:r w:rsidRPr="00D8208A">
              <w:rPr>
                <w:rFonts w:ascii="Arial" w:hAnsi="Arial" w:cs="Arial"/>
                <w:b/>
                <w:sz w:val="22"/>
                <w:szCs w:val="22"/>
              </w:rPr>
              <w:t xml:space="preserve"> 2</w:t>
            </w:r>
          </w:p>
          <w:p w:rsidR="009D6507" w:rsidRPr="00D8208A" w:rsidRDefault="009D6507" w:rsidP="009D6507">
            <w:pPr>
              <w:rPr>
                <w:rFonts w:ascii="Arial" w:hAnsi="Arial" w:cs="Arial"/>
                <w:sz w:val="22"/>
                <w:szCs w:val="22"/>
              </w:rPr>
            </w:pPr>
          </w:p>
          <w:p w:rsidR="009D6507" w:rsidRPr="00D8208A" w:rsidRDefault="009D6507" w:rsidP="009D650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gramStart"/>
            <w:r w:rsidRPr="00D8208A">
              <w:rPr>
                <w:rFonts w:ascii="Arial" w:hAnsi="Arial" w:cs="Arial"/>
                <w:sz w:val="22"/>
                <w:szCs w:val="22"/>
              </w:rPr>
              <w:t>A,B</w:t>
            </w:r>
            <w:proofErr w:type="gramEnd"/>
          </w:p>
          <w:p w:rsidR="009D6507" w:rsidRPr="00D8208A" w:rsidRDefault="009D6507" w:rsidP="009D650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hyperlink r:id="rId15" w:history="1">
              <w:r w:rsidRPr="00D8208A">
                <w:rPr>
                  <w:rStyle w:val="Hypertextovodkaz"/>
                  <w:rFonts w:ascii="Arial" w:hAnsi="Arial" w:cs="Arial"/>
                  <w:sz w:val="22"/>
                  <w:szCs w:val="22"/>
                </w:rPr>
                <w:t>www.office.microsoft.com</w:t>
              </w:r>
            </w:hyperlink>
          </w:p>
          <w:p w:rsidR="009D6507" w:rsidRPr="00D8208A" w:rsidRDefault="009D6507" w:rsidP="009D6507">
            <w:pPr>
              <w:rPr>
                <w:rFonts w:ascii="Arial" w:hAnsi="Arial" w:cs="Arial"/>
                <w:sz w:val="22"/>
                <w:szCs w:val="22"/>
              </w:rPr>
            </w:pPr>
          </w:p>
          <w:p w:rsidR="009D6507" w:rsidRPr="00D8208A" w:rsidRDefault="009D6507" w:rsidP="009D6507">
            <w:pPr>
              <w:rPr>
                <w:rFonts w:ascii="Arial" w:hAnsi="Arial" w:cs="Arial"/>
                <w:sz w:val="22"/>
                <w:szCs w:val="22"/>
              </w:rPr>
            </w:pPr>
          </w:p>
          <w:p w:rsidR="009D6507" w:rsidRPr="009D6507" w:rsidRDefault="009D6507" w:rsidP="009D6507">
            <w:pPr>
              <w:ind w:firstLine="708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A3EB5" w:rsidRPr="00FF501D" w:rsidRDefault="004A3EB5" w:rsidP="00E9464E">
      <w:pPr>
        <w:widowControl w:val="0"/>
        <w:ind w:left="180"/>
        <w:rPr>
          <w:rFonts w:ascii="Arial" w:hAnsi="Arial" w:cs="Arial"/>
          <w:b/>
          <w:bCs/>
          <w:sz w:val="22"/>
          <w:szCs w:val="22"/>
          <w:lang w:val="en-GB"/>
        </w:rPr>
      </w:pPr>
    </w:p>
    <w:p w:rsidR="00846893" w:rsidRPr="00FF501D" w:rsidRDefault="00846893" w:rsidP="00846893">
      <w:pPr>
        <w:framePr w:w="1015" w:h="539" w:hSpace="142" w:wrap="around" w:vAnchor="page" w:hAnchor="page" w:x="9924" w:y="15877" w:anchorLock="1"/>
        <w:jc w:val="right"/>
        <w:rPr>
          <w:rFonts w:ascii="Arial" w:hAnsi="Arial" w:cs="Arial"/>
          <w:sz w:val="22"/>
          <w:szCs w:val="22"/>
          <w:lang w:val="en-GB"/>
        </w:rPr>
      </w:pPr>
    </w:p>
    <w:p w:rsidR="00E9464E" w:rsidRPr="00FF501D" w:rsidRDefault="00E9464E" w:rsidP="00E9464E">
      <w:pPr>
        <w:widowControl w:val="0"/>
        <w:ind w:left="180"/>
        <w:rPr>
          <w:lang w:val="en-GB"/>
        </w:rPr>
      </w:pPr>
    </w:p>
    <w:sectPr w:rsidR="00E9464E" w:rsidRPr="00FF501D" w:rsidSect="00E11ED1">
      <w:headerReference w:type="default" r:id="rId16"/>
      <w:footerReference w:type="default" r:id="rId17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9AB" w:rsidRDefault="002009AB">
      <w:r>
        <w:separator/>
      </w:r>
    </w:p>
  </w:endnote>
  <w:endnote w:type="continuationSeparator" w:id="0">
    <w:p w:rsidR="002009AB" w:rsidRDefault="002009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6534" w:rsidRPr="00446534" w:rsidRDefault="00446534" w:rsidP="00446534">
    <w:pPr>
      <w:pStyle w:val="Zpat"/>
      <w:jc w:val="right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9AB" w:rsidRDefault="002009AB">
      <w:r>
        <w:separator/>
      </w:r>
    </w:p>
  </w:footnote>
  <w:footnote w:type="continuationSeparator" w:id="0">
    <w:p w:rsidR="002009AB" w:rsidRDefault="002009A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223" w:rsidRDefault="009E21F3">
    <w:pPr>
      <w:pStyle w:val="Zhlav"/>
    </w:pPr>
    <w:r>
      <w:rPr>
        <w:noProof/>
      </w:rPr>
      <w:drawing>
        <wp:inline distT="0" distB="0" distL="0" distR="0">
          <wp:extent cx="6471920" cy="1437005"/>
          <wp:effectExtent l="19050" t="0" r="5080" b="0"/>
          <wp:docPr id="1" name="obrázek 1" descr="Untitled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1920" cy="14370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5.05pt;height:15.9pt" o:bullet="t">
        <v:imagedata r:id="rId1" o:title="otazka_small"/>
      </v:shape>
    </w:pict>
  </w:numPicBullet>
  <w:abstractNum w:abstractNumId="0">
    <w:nsid w:val="05B17E8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837026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D80664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7E5B66"/>
    <w:multiLevelType w:val="hybridMultilevel"/>
    <w:tmpl w:val="464C3F8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4">
    <w:nsid w:val="22647DB4"/>
    <w:multiLevelType w:val="hybridMultilevel"/>
    <w:tmpl w:val="8ED618D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4C17C75"/>
    <w:multiLevelType w:val="hybridMultilevel"/>
    <w:tmpl w:val="DBE4558A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F60EAC"/>
    <w:multiLevelType w:val="hybridMultilevel"/>
    <w:tmpl w:val="32B0F2D2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88206B5"/>
    <w:multiLevelType w:val="hybridMultilevel"/>
    <w:tmpl w:val="11D68B58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10147F2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6525CD4"/>
    <w:multiLevelType w:val="hybridMultilevel"/>
    <w:tmpl w:val="E12AA394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5A24755"/>
    <w:multiLevelType w:val="hybridMultilevel"/>
    <w:tmpl w:val="7C60DADA"/>
    <w:lvl w:ilvl="0" w:tplc="3CCA64F0">
      <w:start w:val="1"/>
      <w:numFmt w:val="bullet"/>
      <w:lvlText w:val=""/>
      <w:lvlJc w:val="left"/>
      <w:pPr>
        <w:tabs>
          <w:tab w:val="num" w:pos="466"/>
        </w:tabs>
        <w:ind w:left="466" w:hanging="106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9076C69"/>
    <w:multiLevelType w:val="hybridMultilevel"/>
    <w:tmpl w:val="ACF01AC6"/>
    <w:lvl w:ilvl="0" w:tplc="0405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6AAF0C3C"/>
    <w:multiLevelType w:val="hybridMultilevel"/>
    <w:tmpl w:val="1FBCC8E0"/>
    <w:lvl w:ilvl="0" w:tplc="29C826E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6E0203F2"/>
    <w:multiLevelType w:val="multilevel"/>
    <w:tmpl w:val="ACF01AC6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>
    <w:nsid w:val="73431CB3"/>
    <w:multiLevelType w:val="hybridMultilevel"/>
    <w:tmpl w:val="F1ACEDA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5B877CE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A223600"/>
    <w:multiLevelType w:val="multilevel"/>
    <w:tmpl w:val="F1AC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D5E641C"/>
    <w:multiLevelType w:val="hybridMultilevel"/>
    <w:tmpl w:val="B0448D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14"/>
  </w:num>
  <w:num w:numId="4">
    <w:abstractNumId w:val="4"/>
  </w:num>
  <w:num w:numId="5">
    <w:abstractNumId w:val="2"/>
  </w:num>
  <w:num w:numId="6">
    <w:abstractNumId w:val="10"/>
  </w:num>
  <w:num w:numId="7">
    <w:abstractNumId w:val="15"/>
  </w:num>
  <w:num w:numId="8">
    <w:abstractNumId w:val="7"/>
  </w:num>
  <w:num w:numId="9">
    <w:abstractNumId w:val="8"/>
  </w:num>
  <w:num w:numId="10">
    <w:abstractNumId w:val="9"/>
  </w:num>
  <w:num w:numId="11">
    <w:abstractNumId w:val="16"/>
  </w:num>
  <w:num w:numId="12">
    <w:abstractNumId w:val="12"/>
  </w:num>
  <w:num w:numId="13">
    <w:abstractNumId w:val="0"/>
  </w:num>
  <w:num w:numId="14">
    <w:abstractNumId w:val="5"/>
  </w:num>
  <w:num w:numId="15">
    <w:abstractNumId w:val="1"/>
  </w:num>
  <w:num w:numId="16">
    <w:abstractNumId w:val="6"/>
  </w:num>
  <w:num w:numId="17">
    <w:abstractNumId w:val="13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hideGrammaticalError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03AC"/>
    <w:rsid w:val="000450FF"/>
    <w:rsid w:val="000526FE"/>
    <w:rsid w:val="0006408E"/>
    <w:rsid w:val="00073C52"/>
    <w:rsid w:val="000879C0"/>
    <w:rsid w:val="000C5E2C"/>
    <w:rsid w:val="00115328"/>
    <w:rsid w:val="001345F9"/>
    <w:rsid w:val="00160E70"/>
    <w:rsid w:val="001924A4"/>
    <w:rsid w:val="00195E66"/>
    <w:rsid w:val="00195FA1"/>
    <w:rsid w:val="001B08EB"/>
    <w:rsid w:val="001B7041"/>
    <w:rsid w:val="001C7309"/>
    <w:rsid w:val="001E3BF7"/>
    <w:rsid w:val="001E3F2C"/>
    <w:rsid w:val="002009AB"/>
    <w:rsid w:val="002026B5"/>
    <w:rsid w:val="002062B2"/>
    <w:rsid w:val="0021630C"/>
    <w:rsid w:val="00242E23"/>
    <w:rsid w:val="002969F4"/>
    <w:rsid w:val="002B7DD8"/>
    <w:rsid w:val="002F1FD8"/>
    <w:rsid w:val="00381DF7"/>
    <w:rsid w:val="00391961"/>
    <w:rsid w:val="003B06A2"/>
    <w:rsid w:val="003C356F"/>
    <w:rsid w:val="00425A28"/>
    <w:rsid w:val="004268F0"/>
    <w:rsid w:val="00446534"/>
    <w:rsid w:val="004514AA"/>
    <w:rsid w:val="00460830"/>
    <w:rsid w:val="00477163"/>
    <w:rsid w:val="004A16F0"/>
    <w:rsid w:val="004A3EB5"/>
    <w:rsid w:val="004C0156"/>
    <w:rsid w:val="004C01BF"/>
    <w:rsid w:val="00514624"/>
    <w:rsid w:val="005257E4"/>
    <w:rsid w:val="00526A7D"/>
    <w:rsid w:val="00555251"/>
    <w:rsid w:val="005B31C2"/>
    <w:rsid w:val="0063297F"/>
    <w:rsid w:val="0065756A"/>
    <w:rsid w:val="0067616E"/>
    <w:rsid w:val="006979B2"/>
    <w:rsid w:val="006B7A6B"/>
    <w:rsid w:val="006D52CA"/>
    <w:rsid w:val="006F6E4C"/>
    <w:rsid w:val="00761BC5"/>
    <w:rsid w:val="00785F7C"/>
    <w:rsid w:val="007B5839"/>
    <w:rsid w:val="007C7B31"/>
    <w:rsid w:val="007D77BD"/>
    <w:rsid w:val="00805A9F"/>
    <w:rsid w:val="00824F9B"/>
    <w:rsid w:val="008413BE"/>
    <w:rsid w:val="00846893"/>
    <w:rsid w:val="008918CB"/>
    <w:rsid w:val="00892149"/>
    <w:rsid w:val="008A03AC"/>
    <w:rsid w:val="008D4BB8"/>
    <w:rsid w:val="008E1223"/>
    <w:rsid w:val="00941E1D"/>
    <w:rsid w:val="00943446"/>
    <w:rsid w:val="009563E8"/>
    <w:rsid w:val="00967891"/>
    <w:rsid w:val="00973D76"/>
    <w:rsid w:val="009D547B"/>
    <w:rsid w:val="009D6507"/>
    <w:rsid w:val="009E21F3"/>
    <w:rsid w:val="009E3576"/>
    <w:rsid w:val="00A576A6"/>
    <w:rsid w:val="00AF3BB7"/>
    <w:rsid w:val="00B104C5"/>
    <w:rsid w:val="00B11CC1"/>
    <w:rsid w:val="00B92CDF"/>
    <w:rsid w:val="00BC7AC7"/>
    <w:rsid w:val="00BE238A"/>
    <w:rsid w:val="00C0201A"/>
    <w:rsid w:val="00C209C0"/>
    <w:rsid w:val="00C3650C"/>
    <w:rsid w:val="00C42311"/>
    <w:rsid w:val="00C54825"/>
    <w:rsid w:val="00C81853"/>
    <w:rsid w:val="00CD4E21"/>
    <w:rsid w:val="00CF414A"/>
    <w:rsid w:val="00CF633A"/>
    <w:rsid w:val="00D41BD2"/>
    <w:rsid w:val="00D42480"/>
    <w:rsid w:val="00D755E4"/>
    <w:rsid w:val="00D83609"/>
    <w:rsid w:val="00D95466"/>
    <w:rsid w:val="00DC14C0"/>
    <w:rsid w:val="00E11ED1"/>
    <w:rsid w:val="00E23B12"/>
    <w:rsid w:val="00E54D6B"/>
    <w:rsid w:val="00E9464E"/>
    <w:rsid w:val="00EC34F3"/>
    <w:rsid w:val="00F221AE"/>
    <w:rsid w:val="00F42E2F"/>
    <w:rsid w:val="00F57577"/>
    <w:rsid w:val="00F71F3D"/>
    <w:rsid w:val="00F940D5"/>
    <w:rsid w:val="00F96ED3"/>
    <w:rsid w:val="00FA7BFE"/>
    <w:rsid w:val="00FC0C00"/>
    <w:rsid w:val="00FC5BB5"/>
    <w:rsid w:val="00FD3D02"/>
    <w:rsid w:val="00FE500C"/>
    <w:rsid w:val="00FF5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95FA1"/>
    <w:rPr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rsid w:val="003C35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hlav">
    <w:name w:val="header"/>
    <w:basedOn w:val="Normln"/>
    <w:rsid w:val="00160E70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160E70"/>
    <w:pPr>
      <w:tabs>
        <w:tab w:val="center" w:pos="4536"/>
        <w:tab w:val="right" w:pos="9072"/>
      </w:tabs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0879C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879C0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9D650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2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hyperlink" Target="http://www.office.microsoft.com" TargetMode="External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://www.office.microsoft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7A9726-6FD4-4505-B97B-F960505C6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349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Jančík</dc:creator>
  <cp:lastModifiedBy>Ivana</cp:lastModifiedBy>
  <cp:revision>6</cp:revision>
  <cp:lastPrinted>1601-01-01T00:00:00Z</cp:lastPrinted>
  <dcterms:created xsi:type="dcterms:W3CDTF">2013-01-20T18:03:00Z</dcterms:created>
  <dcterms:modified xsi:type="dcterms:W3CDTF">2014-05-01T14:29:00Z</dcterms:modified>
</cp:coreProperties>
</file>