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BE" w:rsidRDefault="008716BE"/>
    <w:p w:rsidR="008716BE" w:rsidRDefault="008716BE"/>
    <w:tbl>
      <w:tblPr>
        <w:tblStyle w:val="Mkatabulky"/>
        <w:tblW w:w="0" w:type="auto"/>
        <w:tblLook w:val="04A0"/>
      </w:tblPr>
      <w:tblGrid>
        <w:gridCol w:w="1388"/>
        <w:gridCol w:w="9032"/>
      </w:tblGrid>
      <w:tr w:rsidR="008716BE" w:rsidTr="007858BF">
        <w:tc>
          <w:tcPr>
            <w:tcW w:w="0" w:type="auto"/>
          </w:tcPr>
          <w:p w:rsidR="008716BE" w:rsidRDefault="008716BE" w:rsidP="007858BF">
            <w:r>
              <w:t>Škola</w:t>
            </w:r>
          </w:p>
        </w:tc>
        <w:tc>
          <w:tcPr>
            <w:tcW w:w="0" w:type="auto"/>
          </w:tcPr>
          <w:p w:rsidR="008716BE" w:rsidRDefault="008716BE" w:rsidP="007858BF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8716BE" w:rsidRDefault="008716BE" w:rsidP="007858BF"/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Číslo projektu</w:t>
            </w:r>
          </w:p>
        </w:tc>
        <w:tc>
          <w:tcPr>
            <w:tcW w:w="0" w:type="auto"/>
          </w:tcPr>
          <w:p w:rsidR="008716BE" w:rsidRDefault="008716BE" w:rsidP="007858BF">
            <w:r>
              <w:t>CZ.1.07/1.5.00/34.0570</w:t>
            </w:r>
          </w:p>
          <w:p w:rsidR="008716BE" w:rsidRDefault="008716BE" w:rsidP="007858BF"/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Název projektu</w:t>
            </w:r>
          </w:p>
        </w:tc>
        <w:tc>
          <w:tcPr>
            <w:tcW w:w="0" w:type="auto"/>
          </w:tcPr>
          <w:p w:rsidR="008716BE" w:rsidRDefault="008716BE" w:rsidP="007858BF">
            <w:r>
              <w:t>Pracovní listy k procvičování komunikačních dovedností v ANJ</w:t>
            </w:r>
          </w:p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Šablona</w:t>
            </w:r>
          </w:p>
        </w:tc>
        <w:tc>
          <w:tcPr>
            <w:tcW w:w="0" w:type="auto"/>
          </w:tcPr>
          <w:p w:rsidR="008716BE" w:rsidRDefault="008716BE" w:rsidP="007858BF">
            <w:r>
              <w:t xml:space="preserve"> II/2 – Inovace a zkvalitnění výuky cizích jazyků na středních </w:t>
            </w:r>
          </w:p>
          <w:p w:rsidR="008716BE" w:rsidRDefault="008716BE" w:rsidP="007858BF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8716BE" w:rsidRDefault="008716BE" w:rsidP="007858BF"/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Autor</w:t>
            </w:r>
          </w:p>
        </w:tc>
        <w:tc>
          <w:tcPr>
            <w:tcW w:w="0" w:type="auto"/>
          </w:tcPr>
          <w:p w:rsidR="008716BE" w:rsidRDefault="008716BE" w:rsidP="007858BF">
            <w:r>
              <w:t>PhDr. Ivana Chládková</w:t>
            </w:r>
          </w:p>
          <w:p w:rsidR="008716BE" w:rsidRDefault="008716BE" w:rsidP="007858BF"/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Tematická oblast</w:t>
            </w:r>
          </w:p>
        </w:tc>
        <w:tc>
          <w:tcPr>
            <w:tcW w:w="0" w:type="auto"/>
          </w:tcPr>
          <w:p w:rsidR="008716BE" w:rsidRDefault="008716BE" w:rsidP="007858BF">
            <w:pPr>
              <w:ind w:left="2880" w:hanging="2880"/>
            </w:pPr>
            <w:r>
              <w:t>Reálie vlastní země a anglicky mluvících zemí</w:t>
            </w:r>
          </w:p>
          <w:p w:rsidR="008716BE" w:rsidRDefault="008716BE" w:rsidP="007858BF"/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Název</w:t>
            </w:r>
          </w:p>
        </w:tc>
        <w:tc>
          <w:tcPr>
            <w:tcW w:w="0" w:type="auto"/>
          </w:tcPr>
          <w:p w:rsidR="008716BE" w:rsidRDefault="008716BE" w:rsidP="007858BF">
            <w:r>
              <w:t>VY_22_INOVACE_01_32_CHIV</w:t>
            </w:r>
          </w:p>
          <w:p w:rsidR="008716BE" w:rsidRDefault="008716BE" w:rsidP="007858BF">
            <w:r>
              <w:t xml:space="preserve">Money, </w:t>
            </w:r>
            <w:proofErr w:type="spellStart"/>
            <w:r>
              <w:t>Payment</w:t>
            </w:r>
            <w:proofErr w:type="spellEnd"/>
          </w:p>
          <w:p w:rsidR="008716BE" w:rsidRDefault="008716BE" w:rsidP="007858BF"/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Pořadové číslo</w:t>
            </w:r>
          </w:p>
        </w:tc>
        <w:tc>
          <w:tcPr>
            <w:tcW w:w="0" w:type="auto"/>
          </w:tcPr>
          <w:p w:rsidR="008716BE" w:rsidRDefault="008716BE" w:rsidP="007858BF">
            <w:r>
              <w:t>32</w:t>
            </w:r>
          </w:p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Datum tvorby</w:t>
            </w:r>
          </w:p>
        </w:tc>
        <w:tc>
          <w:tcPr>
            <w:tcW w:w="0" w:type="auto"/>
          </w:tcPr>
          <w:p w:rsidR="008716BE" w:rsidRDefault="008716BE" w:rsidP="007858BF">
            <w:proofErr w:type="gramStart"/>
            <w:r>
              <w:t>15.4.2013</w:t>
            </w:r>
            <w:proofErr w:type="gramEnd"/>
          </w:p>
        </w:tc>
      </w:tr>
      <w:tr w:rsidR="008716BE" w:rsidTr="007858BF">
        <w:tc>
          <w:tcPr>
            <w:tcW w:w="0" w:type="auto"/>
          </w:tcPr>
          <w:p w:rsidR="008716BE" w:rsidRDefault="008716BE" w:rsidP="007858BF">
            <w:r>
              <w:t>Anotace (ročník)</w:t>
            </w:r>
          </w:p>
        </w:tc>
        <w:tc>
          <w:tcPr>
            <w:tcW w:w="0" w:type="auto"/>
          </w:tcPr>
          <w:p w:rsidR="008716BE" w:rsidRDefault="008716BE" w:rsidP="007858BF">
            <w:r>
              <w:t xml:space="preserve"> PL  32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reálie vlastní země stejně jako na komunikační dovednosti. </w:t>
            </w:r>
          </w:p>
          <w:p w:rsidR="008716BE" w:rsidRDefault="008716BE" w:rsidP="007858BF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8716BE" w:rsidRPr="00600A43" w:rsidRDefault="008716BE" w:rsidP="007858BF">
            <w:pPr>
              <w:jc w:val="both"/>
              <w:rPr>
                <w:rFonts w:eastAsia="Calibri"/>
                <w:i/>
              </w:rPr>
            </w:pPr>
          </w:p>
        </w:tc>
      </w:tr>
    </w:tbl>
    <w:p w:rsidR="008716BE" w:rsidRDefault="008716BE" w:rsidP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p w:rsidR="008716BE" w:rsidRDefault="008716BE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8716BE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E804D1">
              <w:rPr>
                <w:rFonts w:ascii="Arial" w:hAnsi="Arial" w:cs="Arial"/>
                <w:b/>
                <w:lang w:val="en-GB"/>
              </w:rPr>
              <w:t xml:space="preserve">Money, Payment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E804D1" w:rsidRPr="005F7421" w:rsidRDefault="00E804D1" w:rsidP="00E804D1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5F7421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5F7421">
        <w:rPr>
          <w:rFonts w:ascii="Arial" w:hAnsi="Arial" w:cs="Arial"/>
          <w:bCs/>
          <w:sz w:val="22"/>
          <w:szCs w:val="22"/>
          <w:lang w:val="en-GB"/>
        </w:rPr>
        <w:t>. Imagine the situation: there is a group of English speaking students from an African country in our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school. Explain them what possibilities </w:t>
      </w:r>
      <w:r w:rsidRPr="00E804D1">
        <w:rPr>
          <w:rFonts w:ascii="Arial" w:hAnsi="Arial" w:cs="Arial"/>
          <w:b/>
          <w:bCs/>
          <w:sz w:val="22"/>
          <w:szCs w:val="22"/>
          <w:lang w:val="en-GB"/>
        </w:rPr>
        <w:t>how to pay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for various things there are in our country.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463C01">
        <w:rPr>
          <w:rFonts w:ascii="Arial" w:hAnsi="Arial" w:cs="Arial"/>
          <w:bCs/>
          <w:sz w:val="22"/>
          <w:szCs w:val="22"/>
          <w:lang w:val="en-GB"/>
        </w:rPr>
        <w:t>Use pictures A-</w:t>
      </w:r>
      <w:r>
        <w:rPr>
          <w:rFonts w:ascii="Arial" w:hAnsi="Arial" w:cs="Arial"/>
          <w:bCs/>
          <w:sz w:val="22"/>
          <w:szCs w:val="22"/>
          <w:lang w:val="en-GB"/>
        </w:rPr>
        <w:t xml:space="preserve">D to illustrate your speech. </w:t>
      </w:r>
      <w:r w:rsidRPr="005F7421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E804D1" w:rsidRDefault="00E804D1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E804D1" w:rsidRPr="00661FCE" w:rsidRDefault="00E804D1" w:rsidP="00E804D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Various methods of payment</w:t>
            </w:r>
          </w:p>
          <w:p w:rsidR="00E804D1" w:rsidRPr="00661FCE" w:rsidRDefault="00E804D1" w:rsidP="00E804D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Advantages</w:t>
            </w:r>
          </w:p>
          <w:p w:rsidR="00E804D1" w:rsidRPr="00661FCE" w:rsidRDefault="00E804D1" w:rsidP="00E804D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Disadvantages</w:t>
            </w:r>
          </w:p>
          <w:p w:rsidR="00E804D1" w:rsidRPr="00661FCE" w:rsidRDefault="00E804D1" w:rsidP="00E804D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The United Kingdom, European Union vs. the Czech Republic</w:t>
            </w:r>
          </w:p>
          <w:p w:rsidR="00E804D1" w:rsidRPr="00661FCE" w:rsidRDefault="00E804D1" w:rsidP="00E804D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Personal preferences</w:t>
            </w:r>
          </w:p>
          <w:p w:rsidR="00195FA1" w:rsidRPr="00E804D1" w:rsidRDefault="00E804D1" w:rsidP="00E804D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E804D1" w:rsidRPr="00661FCE" w:rsidRDefault="00E804D1" w:rsidP="00E804D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do you think is the best </w:t>
            </w:r>
            <w:proofErr w:type="gramStart"/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payment  method</w:t>
            </w:r>
            <w:proofErr w:type="gramEnd"/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when travelling abroad?</w:t>
            </w:r>
          </w:p>
          <w:p w:rsidR="00E804D1" w:rsidRPr="00661FCE" w:rsidRDefault="00E804D1" w:rsidP="00E804D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can I go to exchange Czech crowns for British pounds? (bank, exchange office)</w:t>
            </w:r>
          </w:p>
          <w:p w:rsidR="00E804D1" w:rsidRPr="00661FCE" w:rsidRDefault="00E804D1" w:rsidP="00E804D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types of payment cards do you </w:t>
            </w:r>
            <w:proofErr w:type="gramStart"/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know ?</w:t>
            </w:r>
            <w:proofErr w:type="gramEnd"/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(</w:t>
            </w:r>
            <w:proofErr w:type="gramStart"/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debit</w:t>
            </w:r>
            <w:proofErr w:type="gramEnd"/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c., credit c. etc.) </w:t>
            </w:r>
          </w:p>
          <w:p w:rsidR="00E804D1" w:rsidRPr="00661FCE" w:rsidRDefault="00E804D1" w:rsidP="00E804D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Should we be careful using a cash machine? If so, how?</w:t>
            </w:r>
          </w:p>
          <w:p w:rsidR="00195FA1" w:rsidRPr="000879C0" w:rsidRDefault="00195FA1" w:rsidP="00E804D1">
            <w:pPr>
              <w:widowControl w:val="0"/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63C01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E804D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197100" cy="1757680"/>
                  <wp:effectExtent l="19050" t="0" r="0" b="0"/>
                  <wp:docPr id="2" name="obrázek 2" descr="Euromoenterogsed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omoenterogsed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1757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63C01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E804D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054225" cy="1531620"/>
                  <wp:effectExtent l="19050" t="0" r="3175" b="0"/>
                  <wp:docPr id="5" name="obrázek 5" descr="Credit-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edit-car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225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E804D1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 notes and coins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E804D1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Credit  and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debet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cards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63C01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E804D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31620" cy="2042795"/>
                  <wp:effectExtent l="19050" t="0" r="0" b="0"/>
                  <wp:docPr id="3" name="obrázek 8" descr="Cash_machine_outside_Peebles_Post_Office_-_geo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ash_machine_outside_Peebles_Post_Office_-_geograp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2042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63C01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E804D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660015" cy="1769110"/>
                  <wp:effectExtent l="19050" t="0" r="6985" b="0"/>
                  <wp:docPr id="4" name="obrázek 11" descr="Internet_Banking-01_%28xndr%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nternet_Banking-01_%28xndr%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15" cy="1769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</w:t>
      </w:r>
      <w:r w:rsidR="00E804D1">
        <w:rPr>
          <w:rFonts w:ascii="Arial" w:hAnsi="Arial" w:cs="Arial"/>
          <w:bCs/>
          <w:sz w:val="22"/>
          <w:szCs w:val="22"/>
          <w:lang w:val="en-GB"/>
        </w:rPr>
        <w:t>Cash machine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</w:t>
      </w:r>
      <w:r w:rsidR="00E804D1">
        <w:rPr>
          <w:rFonts w:ascii="Arial" w:hAnsi="Arial" w:cs="Arial"/>
          <w:bCs/>
          <w:sz w:val="22"/>
          <w:szCs w:val="22"/>
          <w:lang w:val="en-GB"/>
        </w:rPr>
        <w:t xml:space="preserve"> 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E804D1">
        <w:rPr>
          <w:rFonts w:ascii="Arial" w:hAnsi="Arial" w:cs="Arial"/>
          <w:bCs/>
          <w:sz w:val="22"/>
          <w:szCs w:val="22"/>
          <w:lang w:val="en-GB"/>
        </w:rPr>
        <w:t xml:space="preserve">internet banking (a random reader and credit </w:t>
      </w:r>
    </w:p>
    <w:p w:rsidR="00E804D1" w:rsidRPr="001924A4" w:rsidRDefault="00E804D1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                                          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card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>)</w:t>
      </w:r>
    </w:p>
    <w:p w:rsidR="00E804D1" w:rsidRPr="007613BD" w:rsidRDefault="00E804D1" w:rsidP="00E804D1">
      <w:pPr>
        <w:ind w:left="540"/>
        <w:rPr>
          <w:lang w:val="en-GB"/>
        </w:rPr>
      </w:pPr>
      <w:r w:rsidRPr="007613B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E804D1" w:rsidRDefault="00E804D1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BB30B9" w:rsidRDefault="00BB30B9" w:rsidP="00BB30B9">
      <w:pPr>
        <w:widowControl w:val="0"/>
        <w:jc w:val="both"/>
        <w:rPr>
          <w:rFonts w:ascii="Arial" w:hAnsi="Arial" w:cs="Arial"/>
          <w:sz w:val="22"/>
          <w:szCs w:val="22"/>
          <w:lang w:val="en-GB"/>
        </w:rPr>
      </w:pPr>
    </w:p>
    <w:p w:rsidR="00BB30B9" w:rsidRDefault="00BB30B9" w:rsidP="00BB30B9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174063">
        <w:rPr>
          <w:rFonts w:ascii="Arial" w:hAnsi="Arial" w:cs="Arial"/>
          <w:sz w:val="22"/>
          <w:szCs w:val="22"/>
          <w:lang w:val="en-GB"/>
        </w:rPr>
        <w:t xml:space="preserve">Now, you are going to talk </w:t>
      </w:r>
      <w:r w:rsidRPr="00174063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174063">
        <w:rPr>
          <w:rFonts w:ascii="Arial" w:hAnsi="Arial" w:cs="Arial"/>
          <w:sz w:val="22"/>
          <w:szCs w:val="22"/>
          <w:lang w:val="en-GB"/>
        </w:rPr>
        <w:t xml:space="preserve"> about </w:t>
      </w:r>
      <w:r w:rsidRPr="00174063">
        <w:rPr>
          <w:rFonts w:ascii="Arial" w:hAnsi="Arial" w:cs="Arial"/>
          <w:b/>
          <w:sz w:val="22"/>
          <w:szCs w:val="22"/>
          <w:lang w:val="en-GB"/>
        </w:rPr>
        <w:t>shopping on the Internet</w:t>
      </w:r>
      <w:r w:rsidRPr="00174063">
        <w:rPr>
          <w:rFonts w:ascii="Arial" w:hAnsi="Arial" w:cs="Arial"/>
          <w:sz w:val="22"/>
          <w:szCs w:val="22"/>
          <w:lang w:val="en-GB"/>
        </w:rPr>
        <w:t>. Describe the process and the possibilities of payment.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BB30B9" w:rsidRDefault="00BB30B9" w:rsidP="00BB30B9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E804D1" w:rsidRDefault="00E804D1" w:rsidP="00BB30B9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BB30B9" w:rsidRPr="00661FCE" w:rsidRDefault="00BB30B9" w:rsidP="00BB30B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types of goods are possible to buy via the internet?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Advantages/Disadvantages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Delivery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Personal experience</w:t>
            </w:r>
          </w:p>
          <w:p w:rsidR="00195FA1" w:rsidRPr="00BB30B9" w:rsidRDefault="00BB30B9" w:rsidP="00BB30B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BB30B9" w:rsidRPr="00661FCE" w:rsidRDefault="00BB30B9" w:rsidP="00BB30B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does online shopping work?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can I choose the goods?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can I pay for it?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Who will bring it to me?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ever tried it? What have you bought?</w:t>
            </w:r>
          </w:p>
          <w:p w:rsidR="00BB30B9" w:rsidRPr="00661FCE" w:rsidRDefault="00BB30B9" w:rsidP="00BB30B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61FC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is the biggest advantage or disadvantage of online shopping?</w:t>
            </w:r>
          </w:p>
          <w:p w:rsidR="00195FA1" w:rsidRPr="00FF501D" w:rsidRDefault="00195FA1" w:rsidP="00BB30B9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BB30B9" w:rsidRPr="00FF501D" w:rsidTr="00276B08">
        <w:trPr>
          <w:trHeight w:val="6805"/>
        </w:trPr>
        <w:tc>
          <w:tcPr>
            <w:tcW w:w="10319" w:type="dxa"/>
          </w:tcPr>
          <w:p w:rsidR="00BB30B9" w:rsidRPr="00FF501D" w:rsidRDefault="00BB30B9" w:rsidP="00276B08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>
                  <wp:extent cx="4536374" cy="4536374"/>
                  <wp:effectExtent l="19050" t="0" r="0" b="0"/>
                  <wp:docPr id="6" name="imgPreview" descr="firmy,fotografie,lidé,muži,nákup,nakupování online,osobní počítač,platební karty,poplatky,přenosné počítače,technologie,úvěr,výpočet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irmy,fotografie,lidé,muži,nákup,nakupování online,osobní počítač,platební karty,poplatky,přenosné počítače,technologie,úvěr,výpočet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6789" cy="4536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8716BE" w:rsidRDefault="008716BE">
      <w:pPr>
        <w:rPr>
          <w:lang w:val="en-GB"/>
        </w:rPr>
      </w:pPr>
      <w:r>
        <w:rPr>
          <w:lang w:val="en-GB"/>
        </w:rPr>
        <w:br w:type="page"/>
      </w:r>
    </w:p>
    <w:p w:rsidR="008716BE" w:rsidRDefault="008716BE" w:rsidP="008716BE">
      <w:pPr>
        <w:rPr>
          <w:rFonts w:ascii="Arial" w:hAnsi="Arial" w:cs="Arial"/>
          <w:b/>
          <w:sz w:val="22"/>
          <w:szCs w:val="22"/>
          <w:u w:val="single"/>
        </w:rPr>
      </w:pPr>
    </w:p>
    <w:p w:rsidR="008716BE" w:rsidRDefault="008716BE" w:rsidP="008716BE">
      <w:pPr>
        <w:rPr>
          <w:rFonts w:ascii="Arial" w:hAnsi="Arial" w:cs="Arial"/>
          <w:b/>
          <w:sz w:val="22"/>
          <w:szCs w:val="22"/>
          <w:u w:val="single"/>
        </w:rPr>
      </w:pPr>
    </w:p>
    <w:p w:rsidR="008716BE" w:rsidRPr="00C1783A" w:rsidRDefault="008716BE" w:rsidP="008716BE">
      <w:pPr>
        <w:rPr>
          <w:rFonts w:ascii="Arial" w:hAnsi="Arial" w:cs="Arial"/>
          <w:b/>
          <w:sz w:val="22"/>
          <w:szCs w:val="22"/>
          <w:u w:val="single"/>
        </w:rPr>
      </w:pPr>
      <w:r w:rsidRPr="00C1783A">
        <w:rPr>
          <w:rFonts w:ascii="Arial" w:hAnsi="Arial" w:cs="Arial"/>
          <w:b/>
          <w:sz w:val="22"/>
          <w:szCs w:val="22"/>
          <w:u w:val="single"/>
        </w:rPr>
        <w:t xml:space="preserve">32 – Money, </w:t>
      </w:r>
      <w:proofErr w:type="spellStart"/>
      <w:r w:rsidRPr="00C1783A">
        <w:rPr>
          <w:rFonts w:ascii="Arial" w:hAnsi="Arial" w:cs="Arial"/>
          <w:b/>
          <w:sz w:val="22"/>
          <w:szCs w:val="22"/>
          <w:u w:val="single"/>
        </w:rPr>
        <w:t>Payment</w:t>
      </w:r>
      <w:proofErr w:type="spellEnd"/>
      <w:r w:rsidRPr="00C1783A">
        <w:rPr>
          <w:rFonts w:ascii="Arial" w:hAnsi="Arial" w:cs="Arial"/>
          <w:b/>
          <w:sz w:val="22"/>
          <w:szCs w:val="22"/>
          <w:u w:val="single"/>
        </w:rPr>
        <w:t xml:space="preserve"> - zdroje</w:t>
      </w: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b/>
          <w:sz w:val="22"/>
          <w:szCs w:val="22"/>
        </w:rPr>
      </w:pPr>
      <w:proofErr w:type="spellStart"/>
      <w:r w:rsidRPr="00C1783A">
        <w:rPr>
          <w:rFonts w:ascii="Arial" w:hAnsi="Arial" w:cs="Arial"/>
          <w:b/>
          <w:sz w:val="22"/>
          <w:szCs w:val="22"/>
        </w:rPr>
        <w:t>Task</w:t>
      </w:r>
      <w:proofErr w:type="spellEnd"/>
      <w:r w:rsidRPr="00C1783A">
        <w:rPr>
          <w:rFonts w:ascii="Arial" w:hAnsi="Arial" w:cs="Arial"/>
          <w:b/>
          <w:sz w:val="22"/>
          <w:szCs w:val="22"/>
        </w:rPr>
        <w:t xml:space="preserve"> 1</w:t>
      </w: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>A</w:t>
      </w: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 xml:space="preserve">DA:BRUGER:TWID. </w:t>
      </w:r>
      <w:r w:rsidRPr="00C1783A">
        <w:rPr>
          <w:rFonts w:ascii="Arial" w:hAnsi="Arial" w:cs="Arial"/>
          <w:i/>
          <w:iCs/>
          <w:sz w:val="22"/>
          <w:szCs w:val="22"/>
        </w:rPr>
        <w:t>commons.wikimedia.org</w:t>
      </w:r>
      <w:r w:rsidRPr="00C1783A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C1783A">
        <w:rPr>
          <w:rFonts w:ascii="Arial" w:hAnsi="Arial" w:cs="Arial"/>
          <w:sz w:val="22"/>
          <w:szCs w:val="22"/>
        </w:rPr>
        <w:t>3.1.2013</w:t>
      </w:r>
      <w:proofErr w:type="gramEnd"/>
      <w:r w:rsidRPr="00C1783A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C1783A">
        <w:rPr>
          <w:rFonts w:ascii="Arial" w:hAnsi="Arial" w:cs="Arial"/>
          <w:sz w:val="22"/>
          <w:szCs w:val="22"/>
        </w:rPr>
        <w:t>Documentation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83A">
        <w:rPr>
          <w:rFonts w:ascii="Arial" w:hAnsi="Arial" w:cs="Arial"/>
          <w:sz w:val="22"/>
          <w:szCs w:val="22"/>
        </w:rPr>
        <w:t>License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na WWW: </w:t>
      </w:r>
      <w:hyperlink r:id="rId13" w:history="1">
        <w:r w:rsidRPr="00C1783A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http://upload.wikimedia.org/wikipedia/commons/5/5a/Euromoenterogsedler.jpg</w:t>
        </w:r>
      </w:hyperlink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>B</w:t>
      </w: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 xml:space="preserve">HEAD, Lotus. </w:t>
      </w:r>
      <w:r w:rsidRPr="00C1783A">
        <w:rPr>
          <w:rFonts w:ascii="Arial" w:hAnsi="Arial" w:cs="Arial"/>
          <w:i/>
          <w:iCs/>
          <w:sz w:val="22"/>
          <w:szCs w:val="22"/>
        </w:rPr>
        <w:t>commons.wikimedia.org</w:t>
      </w:r>
      <w:r w:rsidRPr="00C1783A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C1783A">
        <w:rPr>
          <w:rFonts w:ascii="Arial" w:hAnsi="Arial" w:cs="Arial"/>
          <w:sz w:val="22"/>
          <w:szCs w:val="22"/>
        </w:rPr>
        <w:t>3.1.2013</w:t>
      </w:r>
      <w:proofErr w:type="gramEnd"/>
      <w:r w:rsidRPr="00C1783A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C1783A">
        <w:rPr>
          <w:rFonts w:ascii="Arial" w:hAnsi="Arial" w:cs="Arial"/>
          <w:sz w:val="22"/>
          <w:szCs w:val="22"/>
        </w:rPr>
        <w:t>Documentation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83A">
        <w:rPr>
          <w:rFonts w:ascii="Arial" w:hAnsi="Arial" w:cs="Arial"/>
          <w:sz w:val="22"/>
          <w:szCs w:val="22"/>
        </w:rPr>
        <w:t>License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na WWW: </w:t>
      </w:r>
      <w:hyperlink r:id="rId14" w:history="1">
        <w:r w:rsidRPr="00C1783A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http://upload.wikimedia.org/wikipedia/commons/4/4f/Credit-cards.jpg</w:t>
        </w:r>
      </w:hyperlink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>C</w:t>
      </w: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 xml:space="preserve">BAXTER, Walter. </w:t>
      </w:r>
      <w:r w:rsidRPr="00C1783A">
        <w:rPr>
          <w:rFonts w:ascii="Arial" w:hAnsi="Arial" w:cs="Arial"/>
          <w:i/>
          <w:iCs/>
          <w:sz w:val="22"/>
          <w:szCs w:val="22"/>
        </w:rPr>
        <w:t>commons.wikimedia.org</w:t>
      </w:r>
      <w:r w:rsidRPr="00C1783A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C1783A">
        <w:rPr>
          <w:rFonts w:ascii="Arial" w:hAnsi="Arial" w:cs="Arial"/>
          <w:sz w:val="22"/>
          <w:szCs w:val="22"/>
        </w:rPr>
        <w:t>3.1.2013</w:t>
      </w:r>
      <w:proofErr w:type="gramEnd"/>
      <w:r w:rsidRPr="00C1783A">
        <w:rPr>
          <w:rFonts w:ascii="Arial" w:hAnsi="Arial" w:cs="Arial"/>
          <w:sz w:val="22"/>
          <w:szCs w:val="22"/>
        </w:rPr>
        <w:t xml:space="preserve">]. Dostupný pod licencí </w:t>
      </w:r>
      <w:proofErr w:type="spellStart"/>
      <w:r w:rsidRPr="00C1783A">
        <w:rPr>
          <w:rFonts w:ascii="Arial" w:hAnsi="Arial" w:cs="Arial"/>
          <w:sz w:val="22"/>
          <w:szCs w:val="22"/>
        </w:rPr>
        <w:t>Creative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83A">
        <w:rPr>
          <w:rFonts w:ascii="Arial" w:hAnsi="Arial" w:cs="Arial"/>
          <w:sz w:val="22"/>
          <w:szCs w:val="22"/>
        </w:rPr>
        <w:t>Commons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83A">
        <w:rPr>
          <w:rFonts w:ascii="Arial" w:hAnsi="Arial" w:cs="Arial"/>
          <w:sz w:val="22"/>
          <w:szCs w:val="22"/>
        </w:rPr>
        <w:t>Attribution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83A">
        <w:rPr>
          <w:rFonts w:ascii="Arial" w:hAnsi="Arial" w:cs="Arial"/>
          <w:sz w:val="22"/>
          <w:szCs w:val="22"/>
        </w:rPr>
        <w:t>Share</w:t>
      </w:r>
      <w:proofErr w:type="spellEnd"/>
      <w:r w:rsidRPr="00C1783A">
        <w:rPr>
          <w:rFonts w:ascii="Arial" w:hAnsi="Arial" w:cs="Arial"/>
          <w:sz w:val="22"/>
          <w:szCs w:val="22"/>
        </w:rPr>
        <w:t>-</w:t>
      </w:r>
      <w:proofErr w:type="spellStart"/>
      <w:r w:rsidRPr="00C1783A">
        <w:rPr>
          <w:rFonts w:ascii="Arial" w:hAnsi="Arial" w:cs="Arial"/>
          <w:sz w:val="22"/>
          <w:szCs w:val="22"/>
        </w:rPr>
        <w:t>alike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83A">
        <w:rPr>
          <w:rFonts w:ascii="Arial" w:hAnsi="Arial" w:cs="Arial"/>
          <w:sz w:val="22"/>
          <w:szCs w:val="22"/>
        </w:rPr>
        <w:t>license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2.0 na WWW: </w:t>
      </w:r>
      <w:hyperlink r:id="rId15" w:history="1">
        <w:r w:rsidRPr="00C1783A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http://upload.wikimedia.org/wikipedia/commons/c/cc/Cash_machine_outside_Peebles_Post_Office_-_geograph.org.uk_-_595795.jpg</w:t>
        </w:r>
      </w:hyperlink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>D</w:t>
      </w:r>
    </w:p>
    <w:p w:rsidR="008716BE" w:rsidRDefault="008716BE" w:rsidP="008716BE">
      <w:pPr>
        <w:rPr>
          <w:rFonts w:ascii="Arial" w:hAnsi="Arial" w:cs="Arial"/>
          <w:sz w:val="22"/>
          <w:szCs w:val="22"/>
        </w:rPr>
      </w:pPr>
      <w:r w:rsidRPr="00C1783A">
        <w:rPr>
          <w:rFonts w:ascii="Arial" w:hAnsi="Arial" w:cs="Arial"/>
          <w:sz w:val="22"/>
          <w:szCs w:val="22"/>
        </w:rPr>
        <w:t xml:space="preserve">AUTOR NEUVEDEN. </w:t>
      </w:r>
      <w:r w:rsidRPr="00C1783A">
        <w:rPr>
          <w:rFonts w:ascii="Arial" w:hAnsi="Arial" w:cs="Arial"/>
          <w:i/>
          <w:iCs/>
          <w:sz w:val="22"/>
          <w:szCs w:val="22"/>
        </w:rPr>
        <w:t>commons.wikimedia.org</w:t>
      </w:r>
      <w:r w:rsidRPr="00C1783A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C1783A">
        <w:rPr>
          <w:rFonts w:ascii="Arial" w:hAnsi="Arial" w:cs="Arial"/>
          <w:sz w:val="22"/>
          <w:szCs w:val="22"/>
        </w:rPr>
        <w:t>3.1.2013</w:t>
      </w:r>
      <w:proofErr w:type="gramEnd"/>
      <w:r w:rsidRPr="00C1783A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C1783A">
        <w:rPr>
          <w:rFonts w:ascii="Arial" w:hAnsi="Arial" w:cs="Arial"/>
          <w:sz w:val="22"/>
          <w:szCs w:val="22"/>
        </w:rPr>
        <w:t>Documentation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783A">
        <w:rPr>
          <w:rFonts w:ascii="Arial" w:hAnsi="Arial" w:cs="Arial"/>
          <w:sz w:val="22"/>
          <w:szCs w:val="22"/>
        </w:rPr>
        <w:t>License</w:t>
      </w:r>
      <w:proofErr w:type="spellEnd"/>
      <w:r w:rsidRPr="00C1783A">
        <w:rPr>
          <w:rFonts w:ascii="Arial" w:hAnsi="Arial" w:cs="Arial"/>
          <w:sz w:val="22"/>
          <w:szCs w:val="22"/>
        </w:rPr>
        <w:t xml:space="preserve"> na WWW: </w:t>
      </w:r>
      <w:hyperlink r:id="rId16" w:history="1">
        <w:r w:rsidRPr="00C1783A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http://upload.wikimedia.org/wikipedia/commons/6/6c/Internet_Banking-01_%28xndr%29.JPG</w:t>
        </w:r>
      </w:hyperlink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b/>
          <w:sz w:val="22"/>
          <w:szCs w:val="22"/>
        </w:rPr>
      </w:pPr>
      <w:proofErr w:type="spellStart"/>
      <w:r w:rsidRPr="00C1783A">
        <w:rPr>
          <w:rFonts w:ascii="Arial" w:hAnsi="Arial" w:cs="Arial"/>
          <w:b/>
          <w:sz w:val="22"/>
          <w:szCs w:val="22"/>
        </w:rPr>
        <w:t>Task</w:t>
      </w:r>
      <w:proofErr w:type="spellEnd"/>
      <w:r w:rsidRPr="00C1783A">
        <w:rPr>
          <w:rFonts w:ascii="Arial" w:hAnsi="Arial" w:cs="Arial"/>
          <w:b/>
          <w:sz w:val="22"/>
          <w:szCs w:val="22"/>
        </w:rPr>
        <w:t xml:space="preserve"> 2</w:t>
      </w: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</w:p>
    <w:p w:rsidR="008716BE" w:rsidRPr="00C1783A" w:rsidRDefault="008716BE" w:rsidP="008716BE">
      <w:pPr>
        <w:rPr>
          <w:rFonts w:ascii="Arial" w:hAnsi="Arial" w:cs="Arial"/>
          <w:sz w:val="22"/>
          <w:szCs w:val="22"/>
        </w:rPr>
      </w:pPr>
      <w:proofErr w:type="gramStart"/>
      <w:r w:rsidRPr="00C1783A">
        <w:rPr>
          <w:rFonts w:ascii="Arial" w:hAnsi="Arial" w:cs="Arial"/>
          <w:sz w:val="22"/>
          <w:szCs w:val="22"/>
        </w:rPr>
        <w:t>www</w:t>
      </w:r>
      <w:proofErr w:type="gramEnd"/>
      <w:r w:rsidRPr="00C1783A">
        <w:rPr>
          <w:rFonts w:ascii="Arial" w:hAnsi="Arial" w:cs="Arial"/>
          <w:sz w:val="22"/>
          <w:szCs w:val="22"/>
        </w:rPr>
        <w:t>.</w:t>
      </w:r>
      <w:proofErr w:type="gramStart"/>
      <w:r w:rsidRPr="00C1783A">
        <w:rPr>
          <w:rFonts w:ascii="Arial" w:hAnsi="Arial" w:cs="Arial"/>
          <w:sz w:val="22"/>
          <w:szCs w:val="22"/>
        </w:rPr>
        <w:t>office</w:t>
      </w:r>
      <w:proofErr w:type="gramEnd"/>
      <w:r w:rsidRPr="00C1783A">
        <w:rPr>
          <w:rFonts w:ascii="Arial" w:hAnsi="Arial" w:cs="Arial"/>
          <w:sz w:val="22"/>
          <w:szCs w:val="22"/>
        </w:rPr>
        <w:t>.microsoft.com</w:t>
      </w: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7"/>
      <w:footerReference w:type="default" r:id="rId1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33B" w:rsidRDefault="00B7433B">
      <w:r>
        <w:separator/>
      </w:r>
    </w:p>
  </w:endnote>
  <w:endnote w:type="continuationSeparator" w:id="0">
    <w:p w:rsidR="00B7433B" w:rsidRDefault="00B7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33B" w:rsidRDefault="00B7433B">
      <w:r>
        <w:separator/>
      </w:r>
    </w:p>
  </w:footnote>
  <w:footnote w:type="continuationSeparator" w:id="0">
    <w:p w:rsidR="00B7433B" w:rsidRDefault="00B7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65D6F"/>
    <w:rsid w:val="00073C52"/>
    <w:rsid w:val="000879C0"/>
    <w:rsid w:val="000C5E2C"/>
    <w:rsid w:val="00115328"/>
    <w:rsid w:val="00153AD3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91961"/>
    <w:rsid w:val="003B1092"/>
    <w:rsid w:val="003C356F"/>
    <w:rsid w:val="00425A28"/>
    <w:rsid w:val="004268F0"/>
    <w:rsid w:val="00446534"/>
    <w:rsid w:val="004514AA"/>
    <w:rsid w:val="00463C01"/>
    <w:rsid w:val="00477163"/>
    <w:rsid w:val="004A3EB5"/>
    <w:rsid w:val="004C0156"/>
    <w:rsid w:val="004C01BF"/>
    <w:rsid w:val="00514624"/>
    <w:rsid w:val="005257E4"/>
    <w:rsid w:val="00526A7D"/>
    <w:rsid w:val="00555251"/>
    <w:rsid w:val="00555A76"/>
    <w:rsid w:val="005B31C2"/>
    <w:rsid w:val="0063297F"/>
    <w:rsid w:val="0065756A"/>
    <w:rsid w:val="00661FCE"/>
    <w:rsid w:val="006979B2"/>
    <w:rsid w:val="006B6DEA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716BE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6A6"/>
    <w:rsid w:val="00AF3BB7"/>
    <w:rsid w:val="00B104C5"/>
    <w:rsid w:val="00B11CC1"/>
    <w:rsid w:val="00B7433B"/>
    <w:rsid w:val="00B92CDF"/>
    <w:rsid w:val="00BB30B9"/>
    <w:rsid w:val="00BC7AC7"/>
    <w:rsid w:val="00BE238A"/>
    <w:rsid w:val="00C0201A"/>
    <w:rsid w:val="00C209C0"/>
    <w:rsid w:val="00C3650C"/>
    <w:rsid w:val="00C42311"/>
    <w:rsid w:val="00C54825"/>
    <w:rsid w:val="00C81853"/>
    <w:rsid w:val="00CD3D11"/>
    <w:rsid w:val="00CD4E21"/>
    <w:rsid w:val="00CF414A"/>
    <w:rsid w:val="00CF633A"/>
    <w:rsid w:val="00D41BD2"/>
    <w:rsid w:val="00D42480"/>
    <w:rsid w:val="00D755E4"/>
    <w:rsid w:val="00D832A6"/>
    <w:rsid w:val="00D83609"/>
    <w:rsid w:val="00D95466"/>
    <w:rsid w:val="00DB39CF"/>
    <w:rsid w:val="00DC14C0"/>
    <w:rsid w:val="00E11ED1"/>
    <w:rsid w:val="00E23B12"/>
    <w:rsid w:val="00E804D1"/>
    <w:rsid w:val="00E9464E"/>
    <w:rsid w:val="00EC34F3"/>
    <w:rsid w:val="00F36938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8716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upload.wikimedia.org/wikipedia/commons/5/5a/Euromoenterogsedler.jp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6/6c/Internet_Banking-01_%28xndr%29.JP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c/cc/Cash_machine_outside_Peebles_Post_Office_-_geograph.org.uk_-_595795.jpg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4/4f/Credit-cards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B9594-76B8-4B19-B81F-854F11FF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570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7</cp:revision>
  <cp:lastPrinted>1601-01-01T00:00:00Z</cp:lastPrinted>
  <dcterms:created xsi:type="dcterms:W3CDTF">2013-01-20T18:03:00Z</dcterms:created>
  <dcterms:modified xsi:type="dcterms:W3CDTF">2014-05-01T14:33:00Z</dcterms:modified>
</cp:coreProperties>
</file>