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106" w:rsidRDefault="005A71CC" w:rsidP="003B51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F0A3AC6" wp14:editId="3BE94A17">
            <wp:extent cx="4267200" cy="1038225"/>
            <wp:effectExtent l="0" t="0" r="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7520"/>
      </w:tblGrid>
      <w:tr w:rsidR="003B5106" w:rsidTr="006713B9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DIGITÁLNÍ UČEBNÍ MATERIÁL</w:t>
            </w:r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CZ.1.07/1.5.00/34.0967 </w:t>
            </w:r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Zlepšení podmínek pro vzdělávání na MGO</w:t>
            </w:r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Matiční gymnázium Ostrava,Dr. Šmerala 25/2565, 728 04, Ostrava</w:t>
            </w:r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Rozvětvení křesťanské církve - hra</w:t>
            </w:r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Renáta Macečková</w:t>
            </w:r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ZSV - religionistika</w:t>
            </w:r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ročník</w:t>
            </w:r>
            <w:bookmarkStart w:id="0" w:name="_GoBack"/>
            <w:bookmarkEnd w:id="0"/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6. 8. 2013</w:t>
            </w:r>
          </w:p>
        </w:tc>
      </w:tr>
      <w:tr w:rsidR="003B5106" w:rsidTr="006713B9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Cílem tohoto DUMu je ve skupinové práci uvést téma základní rozdělení křesťanství.</w:t>
            </w:r>
          </w:p>
        </w:tc>
      </w:tr>
      <w:tr w:rsidR="003B5106" w:rsidTr="006713B9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rPr>
                <w:rFonts w:ascii="Arial" w:hAnsi="Arial" w:cs="Arial"/>
              </w:rPr>
            </w:pPr>
            <w:r w:rsidRPr="007F676B">
              <w:rPr>
                <w:rFonts w:ascii="Arial" w:hAnsi="Arial" w:cs="Arial"/>
              </w:rPr>
              <w:t>Materiál je určen k vytištění, je ve formátu Mic</w:t>
            </w:r>
            <w:r>
              <w:rPr>
                <w:rFonts w:ascii="Arial" w:hAnsi="Arial" w:cs="Arial"/>
              </w:rPr>
              <w:t>rosoft Word 2010, obsahuje pravidla hry, metodické pokyny pro učitele, texty pro skupinovou práci a shrnutí informací.</w:t>
            </w:r>
          </w:p>
        </w:tc>
      </w:tr>
      <w:tr w:rsidR="003B5106" w:rsidTr="006713B9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06" w:rsidRDefault="003B5106" w:rsidP="006713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Pokud není uvedeno jinak, použitý materiál je z vlastních zdrojů autora. </w:t>
            </w:r>
          </w:p>
        </w:tc>
      </w:tr>
    </w:tbl>
    <w:p w:rsidR="003B5106" w:rsidRDefault="003B5106" w:rsidP="003B510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5106" w:rsidRDefault="003B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C5252" w:rsidRDefault="003C50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PRAVIDLA HRY:</w:t>
      </w:r>
    </w:p>
    <w:p w:rsidR="004C5252" w:rsidRDefault="004C5252" w:rsidP="004C525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Nejprve si vylosuje každý po jednom lístku. Pak vytvořte skupiny, a to tak, aby v každé byli pouze žáci s různými lístky. Seznamte se s pravidly v následujících bodech – nejasnosti upřesní učitel.</w:t>
      </w:r>
    </w:p>
    <w:p w:rsidR="004C5252" w:rsidRDefault="00200263" w:rsidP="004C525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každé skupině jsou na pěti lístcích uvedeny</w:t>
      </w:r>
      <w:r w:rsidR="004C5252">
        <w:rPr>
          <w:rFonts w:ascii="Times New Roman" w:hAnsi="Times New Roman" w:cs="Times New Roman"/>
          <w:sz w:val="24"/>
          <w:szCs w:val="24"/>
        </w:rPr>
        <w:t xml:space="preserve"> názvy křesťanských větví. Na jednom lístku je napsáno „zapis</w:t>
      </w:r>
      <w:r>
        <w:rPr>
          <w:rFonts w:ascii="Times New Roman" w:hAnsi="Times New Roman" w:cs="Times New Roman"/>
          <w:sz w:val="24"/>
          <w:szCs w:val="24"/>
        </w:rPr>
        <w:t>ovatel“. Tím bylo rozhodnuto o V</w:t>
      </w:r>
      <w:r w:rsidR="004C5252">
        <w:rPr>
          <w:rFonts w:ascii="Times New Roman" w:hAnsi="Times New Roman" w:cs="Times New Roman"/>
          <w:sz w:val="24"/>
          <w:szCs w:val="24"/>
        </w:rPr>
        <w:t>aší úloze v následujícím úkolu.</w:t>
      </w:r>
    </w:p>
    <w:p w:rsidR="004C5252" w:rsidRDefault="004C5252" w:rsidP="004C525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Teď jde o rychlost! Na předních lavicích najdete na lístcích (pro každou skupinu zvlášť</w:t>
      </w:r>
      <w:r w:rsidR="002002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Vaše texty jako nadpisy, pod nimiž jsou názvy konkrétních křesťanských větví. Po udání pokynu učitelem vyběhněte, najděte v hromádce </w:t>
      </w:r>
      <w:r w:rsidR="008B39BD">
        <w:rPr>
          <w:rFonts w:ascii="Times New Roman" w:hAnsi="Times New Roman" w:cs="Times New Roman"/>
          <w:sz w:val="24"/>
          <w:szCs w:val="24"/>
        </w:rPr>
        <w:t>Vaší skupiny „svůj“ text, naučte se ho nazpaměť a běžte zpět k jedinému členu Vaší skupiny, který zůstává na místě – zapisovateli. Jemu text nadiktujte. Texty se zepředu nesmí odnášet ani opisovat!</w:t>
      </w:r>
    </w:p>
    <w:p w:rsidR="008B39BD" w:rsidRDefault="008B39BD" w:rsidP="004C525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Máte-li všech pět skupin zapsaných, zvedněte ruku. </w:t>
      </w:r>
    </w:p>
    <w:p w:rsidR="008B39BD" w:rsidRDefault="008B39BD" w:rsidP="004C525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Členové skupiny, která bude mít jako první správné výsledky, dostanou jedničku za skupinovou práci.</w:t>
      </w:r>
    </w:p>
    <w:p w:rsidR="008B39BD" w:rsidRDefault="008B39BD" w:rsidP="004C525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Důležité upozornění: Při práci buďte maximálně tiší, nepřekřikujte se, pracujte rychle, ale s rozvahou.</w:t>
      </w:r>
    </w:p>
    <w:p w:rsidR="008B39BD" w:rsidRPr="004C5252" w:rsidRDefault="008B39BD" w:rsidP="004C525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 učitelem na závěr zkontrolujte všichni správnost svých zápisů. </w:t>
      </w:r>
    </w:p>
    <w:p w:rsidR="004C5252" w:rsidRDefault="004C5252">
      <w:pPr>
        <w:rPr>
          <w:rFonts w:ascii="Times New Roman" w:hAnsi="Times New Roman" w:cs="Times New Roman"/>
          <w:sz w:val="24"/>
          <w:szCs w:val="24"/>
        </w:rPr>
      </w:pPr>
    </w:p>
    <w:p w:rsidR="004C5252" w:rsidRDefault="004C5252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</w:p>
    <w:p w:rsidR="003C5039" w:rsidRDefault="003C5039">
      <w:pPr>
        <w:rPr>
          <w:rFonts w:ascii="Times New Roman" w:hAnsi="Times New Roman" w:cs="Times New Roman"/>
          <w:sz w:val="24"/>
          <w:szCs w:val="24"/>
        </w:rPr>
      </w:pPr>
    </w:p>
    <w:p w:rsidR="003C5039" w:rsidRDefault="003C5039">
      <w:pPr>
        <w:rPr>
          <w:rFonts w:ascii="Times New Roman" w:hAnsi="Times New Roman" w:cs="Times New Roman"/>
          <w:sz w:val="24"/>
          <w:szCs w:val="24"/>
        </w:rPr>
      </w:pP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UČITELSKÝ LIST 1</w:t>
      </w:r>
    </w:p>
    <w:p w:rsidR="008B39BD" w:rsidRDefault="008B39BD">
      <w:pPr>
        <w:rPr>
          <w:rFonts w:ascii="Times New Roman" w:hAnsi="Times New Roman" w:cs="Times New Roman"/>
          <w:sz w:val="24"/>
          <w:szCs w:val="24"/>
        </w:rPr>
      </w:pPr>
      <w:r w:rsidRPr="00D808D7">
        <w:rPr>
          <w:rFonts w:ascii="Times New Roman" w:hAnsi="Times New Roman" w:cs="Times New Roman"/>
          <w:sz w:val="24"/>
          <w:szCs w:val="24"/>
          <w:u w:val="single"/>
        </w:rPr>
        <w:t>Pomůcky:</w:t>
      </w:r>
      <w:r w:rsidR="003C5039">
        <w:rPr>
          <w:rFonts w:ascii="Times New Roman" w:hAnsi="Times New Roman" w:cs="Times New Roman"/>
          <w:sz w:val="24"/>
          <w:szCs w:val="24"/>
        </w:rPr>
        <w:t xml:space="preserve"> pravidla hry</w:t>
      </w:r>
      <w:r>
        <w:rPr>
          <w:rFonts w:ascii="Times New Roman" w:hAnsi="Times New Roman" w:cs="Times New Roman"/>
          <w:sz w:val="24"/>
          <w:szCs w:val="24"/>
        </w:rPr>
        <w:t xml:space="preserve">, nastříhané losovací lístky, texty na stanoviště 1-5, </w:t>
      </w:r>
      <w:r w:rsidR="00C9197F">
        <w:rPr>
          <w:rFonts w:ascii="Times New Roman" w:hAnsi="Times New Roman" w:cs="Times New Roman"/>
          <w:sz w:val="24"/>
          <w:szCs w:val="24"/>
        </w:rPr>
        <w:t>shrnutí</w:t>
      </w:r>
    </w:p>
    <w:p w:rsidR="00C9197F" w:rsidRPr="00D808D7" w:rsidRDefault="00C9197F">
      <w:pPr>
        <w:rPr>
          <w:rFonts w:ascii="Times New Roman" w:hAnsi="Times New Roman" w:cs="Times New Roman"/>
          <w:sz w:val="24"/>
          <w:szCs w:val="24"/>
          <w:u w:val="single"/>
        </w:rPr>
      </w:pPr>
      <w:r w:rsidRPr="00D808D7">
        <w:rPr>
          <w:rFonts w:ascii="Times New Roman" w:hAnsi="Times New Roman" w:cs="Times New Roman"/>
          <w:sz w:val="24"/>
          <w:szCs w:val="24"/>
          <w:u w:val="single"/>
        </w:rPr>
        <w:t>Průběh činností:</w:t>
      </w:r>
    </w:p>
    <w:p w:rsidR="00C9197F" w:rsidRDefault="00C9197F" w:rsidP="00C9197F">
      <w:pPr>
        <w:pStyle w:val="Odstavecseseznamem"/>
        <w:numPr>
          <w:ilvl w:val="0"/>
          <w:numId w:val="7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dru</w:t>
      </w:r>
      <w:r w:rsidR="003C5039">
        <w:rPr>
          <w:rFonts w:ascii="Times New Roman" w:hAnsi="Times New Roman" w:cs="Times New Roman"/>
          <w:sz w:val="24"/>
          <w:szCs w:val="24"/>
        </w:rPr>
        <w:t>hém učitelském listu</w:t>
      </w:r>
      <w:r>
        <w:rPr>
          <w:rFonts w:ascii="Times New Roman" w:hAnsi="Times New Roman" w:cs="Times New Roman"/>
          <w:sz w:val="24"/>
          <w:szCs w:val="24"/>
        </w:rPr>
        <w:t xml:space="preserve"> je 6 sad lístků. Podle počtu žáků lístky předem vytřídíme – pokud bude méně než 30 žáků, vyřadíme potřebný počet zapisovatelů: žáci pak budou v dané skupině zapisovat sami. Obejdeme třídu a necháme všechny vytáhnout po jednom lístku. Pak ať se žáci sami rozřadí do skupin. </w:t>
      </w:r>
    </w:p>
    <w:p w:rsidR="00C9197F" w:rsidRDefault="00C9197F" w:rsidP="00C9197F">
      <w:pPr>
        <w:pStyle w:val="Odstavecseseznamem"/>
        <w:numPr>
          <w:ilvl w:val="0"/>
          <w:numId w:val="7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Nejprve necháme žáky samostatně prostudovat </w:t>
      </w:r>
      <w:r w:rsidR="003C5039">
        <w:rPr>
          <w:rFonts w:ascii="Times New Roman" w:hAnsi="Times New Roman" w:cs="Times New Roman"/>
          <w:sz w:val="24"/>
          <w:szCs w:val="24"/>
        </w:rPr>
        <w:t>pravidla hry</w:t>
      </w:r>
      <w:r w:rsidR="00D808D7">
        <w:rPr>
          <w:rFonts w:ascii="Times New Roman" w:hAnsi="Times New Roman" w:cs="Times New Roman"/>
          <w:sz w:val="24"/>
          <w:szCs w:val="24"/>
        </w:rPr>
        <w:t>, u</w:t>
      </w:r>
      <w:r>
        <w:rPr>
          <w:rFonts w:ascii="Times New Roman" w:hAnsi="Times New Roman" w:cs="Times New Roman"/>
          <w:sz w:val="24"/>
          <w:szCs w:val="24"/>
        </w:rPr>
        <w:t>jistíme se, že všichni pokynům rozumí.</w:t>
      </w:r>
    </w:p>
    <w:p w:rsidR="00C9197F" w:rsidRDefault="00C9197F" w:rsidP="00C9197F">
      <w:pPr>
        <w:pStyle w:val="Odstavecseseznamem"/>
        <w:numPr>
          <w:ilvl w:val="0"/>
          <w:numId w:val="7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přední lavice rozmístíme hromádky (podle počtu skupin) s pěti různými texty na zapamatování. Vydáme pokyn k zahájení soutěže a kontrolujeme, že žáci texty neodnášejí na zadní lavice, kde mají zapisovat!</w:t>
      </w:r>
    </w:p>
    <w:p w:rsidR="00C9197F" w:rsidRDefault="00C9197F" w:rsidP="00C9197F">
      <w:pPr>
        <w:pStyle w:val="Odstavecseseznamem"/>
        <w:numPr>
          <w:ilvl w:val="0"/>
          <w:numId w:val="7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první skupiny (respektive následující, pokud má první chybu) zkontrolujeme správnost a ohodnotíme jedničkou.</w:t>
      </w:r>
    </w:p>
    <w:p w:rsidR="00C9197F" w:rsidRDefault="00C9197F" w:rsidP="00C9197F">
      <w:pPr>
        <w:pStyle w:val="Odstavecseseznamem"/>
        <w:numPr>
          <w:ilvl w:val="0"/>
          <w:numId w:val="7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Společně projdeme </w:t>
      </w:r>
      <w:r w:rsidR="00D808D7">
        <w:rPr>
          <w:rFonts w:ascii="Times New Roman" w:hAnsi="Times New Roman" w:cs="Times New Roman"/>
          <w:sz w:val="24"/>
          <w:szCs w:val="24"/>
        </w:rPr>
        <w:t xml:space="preserve">zápisy skupin, </w:t>
      </w:r>
      <w:r>
        <w:rPr>
          <w:rFonts w:ascii="Times New Roman" w:hAnsi="Times New Roman" w:cs="Times New Roman"/>
          <w:sz w:val="24"/>
          <w:szCs w:val="24"/>
        </w:rPr>
        <w:t>shrnutí a doplníme o zajímavosti ústním komentářem</w:t>
      </w:r>
      <w:r w:rsidR="00D808D7">
        <w:rPr>
          <w:rFonts w:ascii="Times New Roman" w:hAnsi="Times New Roman" w:cs="Times New Roman"/>
          <w:sz w:val="24"/>
          <w:szCs w:val="24"/>
        </w:rPr>
        <w:t>.</w:t>
      </w: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rPr>
          <w:rFonts w:ascii="Times New Roman" w:hAnsi="Times New Roman" w:cs="Times New Roman"/>
          <w:sz w:val="24"/>
          <w:szCs w:val="24"/>
        </w:rPr>
      </w:pPr>
      <w:r w:rsidRPr="00D808D7">
        <w:rPr>
          <w:rFonts w:ascii="Times New Roman" w:hAnsi="Times New Roman" w:cs="Times New Roman"/>
          <w:sz w:val="24"/>
          <w:szCs w:val="24"/>
        </w:rPr>
        <w:lastRenderedPageBreak/>
        <w:t>UČITELSKÝ LIST 2</w:t>
      </w:r>
    </w:p>
    <w:p w:rsidR="003C5039" w:rsidRPr="003C5039" w:rsidRDefault="003C5039" w:rsidP="00D808D7">
      <w:pPr>
        <w:rPr>
          <w:rFonts w:ascii="Times New Roman" w:hAnsi="Times New Roman" w:cs="Times New Roman"/>
          <w:sz w:val="24"/>
          <w:szCs w:val="24"/>
          <w:u w:val="single"/>
        </w:rPr>
      </w:pPr>
      <w:r w:rsidRPr="003C5039">
        <w:rPr>
          <w:rFonts w:ascii="Times New Roman" w:hAnsi="Times New Roman" w:cs="Times New Roman"/>
          <w:sz w:val="24"/>
          <w:szCs w:val="24"/>
          <w:u w:val="single"/>
        </w:rPr>
        <w:t>Losovací lístky – rozstříhat!</w:t>
      </w: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466"/>
        <w:gridCol w:w="1481"/>
        <w:gridCol w:w="1493"/>
        <w:gridCol w:w="1517"/>
        <w:gridCol w:w="1475"/>
        <w:gridCol w:w="1496"/>
      </w:tblGrid>
      <w:tr w:rsidR="00D808D7" w:rsidTr="00D808D7">
        <w:tc>
          <w:tcPr>
            <w:tcW w:w="1466" w:type="dxa"/>
          </w:tcPr>
          <w:p w:rsidR="00D808D7" w:rsidRDefault="00D808D7" w:rsidP="00D808D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Západní katolictví</w:t>
            </w:r>
          </w:p>
        </w:tc>
        <w:tc>
          <w:tcPr>
            <w:tcW w:w="1481" w:type="dxa"/>
          </w:tcPr>
          <w:p w:rsidR="00D808D7" w:rsidRDefault="00D808D7" w:rsidP="00D808D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Východní pravoslaví</w:t>
            </w:r>
          </w:p>
        </w:tc>
        <w:tc>
          <w:tcPr>
            <w:tcW w:w="1493" w:type="dxa"/>
          </w:tcPr>
          <w:p w:rsidR="00D808D7" w:rsidRDefault="00D808D7" w:rsidP="00D808D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Luteránské církve</w:t>
            </w:r>
          </w:p>
        </w:tc>
        <w:tc>
          <w:tcPr>
            <w:tcW w:w="1517" w:type="dxa"/>
          </w:tcPr>
          <w:p w:rsidR="00D808D7" w:rsidRDefault="00D808D7" w:rsidP="00D808D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Anglikánská církev</w:t>
            </w:r>
          </w:p>
        </w:tc>
        <w:tc>
          <w:tcPr>
            <w:tcW w:w="1475" w:type="dxa"/>
          </w:tcPr>
          <w:p w:rsidR="00D808D7" w:rsidRDefault="00D808D7" w:rsidP="00D808D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Svobodné církve</w:t>
            </w:r>
          </w:p>
        </w:tc>
        <w:tc>
          <w:tcPr>
            <w:tcW w:w="1496" w:type="dxa"/>
          </w:tcPr>
          <w:p w:rsidR="00D808D7" w:rsidRDefault="00D808D7" w:rsidP="00D808D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zapisovatel</w:t>
            </w:r>
          </w:p>
        </w:tc>
      </w:tr>
      <w:tr w:rsidR="00D808D7" w:rsidTr="00D808D7">
        <w:tc>
          <w:tcPr>
            <w:tcW w:w="146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Západní katolictví</w:t>
            </w:r>
          </w:p>
        </w:tc>
        <w:tc>
          <w:tcPr>
            <w:tcW w:w="1481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Východní pravoslaví</w:t>
            </w:r>
          </w:p>
        </w:tc>
        <w:tc>
          <w:tcPr>
            <w:tcW w:w="1493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Luteránské církve</w:t>
            </w:r>
          </w:p>
        </w:tc>
        <w:tc>
          <w:tcPr>
            <w:tcW w:w="1517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Anglikánská církev</w:t>
            </w:r>
          </w:p>
        </w:tc>
        <w:tc>
          <w:tcPr>
            <w:tcW w:w="1475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Svobodné církve</w:t>
            </w:r>
          </w:p>
        </w:tc>
        <w:tc>
          <w:tcPr>
            <w:tcW w:w="149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zapisovatel</w:t>
            </w:r>
          </w:p>
        </w:tc>
      </w:tr>
      <w:tr w:rsidR="00D808D7" w:rsidTr="00D808D7">
        <w:tc>
          <w:tcPr>
            <w:tcW w:w="146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Západní katolictví</w:t>
            </w:r>
          </w:p>
        </w:tc>
        <w:tc>
          <w:tcPr>
            <w:tcW w:w="1481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Východní pravoslaví</w:t>
            </w:r>
          </w:p>
        </w:tc>
        <w:tc>
          <w:tcPr>
            <w:tcW w:w="1493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Luteránské církve</w:t>
            </w:r>
          </w:p>
        </w:tc>
        <w:tc>
          <w:tcPr>
            <w:tcW w:w="1517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Anglikánská církev</w:t>
            </w:r>
          </w:p>
        </w:tc>
        <w:tc>
          <w:tcPr>
            <w:tcW w:w="1475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Svobodné církve</w:t>
            </w:r>
          </w:p>
        </w:tc>
        <w:tc>
          <w:tcPr>
            <w:tcW w:w="149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zapisovatel</w:t>
            </w:r>
          </w:p>
        </w:tc>
      </w:tr>
      <w:tr w:rsidR="00D808D7" w:rsidTr="00D808D7">
        <w:tc>
          <w:tcPr>
            <w:tcW w:w="146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Západní katolictví</w:t>
            </w:r>
          </w:p>
        </w:tc>
        <w:tc>
          <w:tcPr>
            <w:tcW w:w="1481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Východní pravoslaví</w:t>
            </w:r>
          </w:p>
        </w:tc>
        <w:tc>
          <w:tcPr>
            <w:tcW w:w="1493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Luteránské církve</w:t>
            </w:r>
          </w:p>
        </w:tc>
        <w:tc>
          <w:tcPr>
            <w:tcW w:w="1517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Anglikánská církev</w:t>
            </w:r>
          </w:p>
        </w:tc>
        <w:tc>
          <w:tcPr>
            <w:tcW w:w="1475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Svobodné církve</w:t>
            </w:r>
          </w:p>
        </w:tc>
        <w:tc>
          <w:tcPr>
            <w:tcW w:w="149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zapisovatel</w:t>
            </w:r>
          </w:p>
        </w:tc>
      </w:tr>
      <w:tr w:rsidR="00D808D7" w:rsidTr="00D808D7">
        <w:tc>
          <w:tcPr>
            <w:tcW w:w="146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Západní katolictví</w:t>
            </w:r>
          </w:p>
        </w:tc>
        <w:tc>
          <w:tcPr>
            <w:tcW w:w="1481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Východní pravoslaví</w:t>
            </w:r>
          </w:p>
        </w:tc>
        <w:tc>
          <w:tcPr>
            <w:tcW w:w="1493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Luteránské církve</w:t>
            </w:r>
          </w:p>
        </w:tc>
        <w:tc>
          <w:tcPr>
            <w:tcW w:w="1517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Anglikánská církev</w:t>
            </w:r>
          </w:p>
        </w:tc>
        <w:tc>
          <w:tcPr>
            <w:tcW w:w="1475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Svobodné církve</w:t>
            </w:r>
          </w:p>
        </w:tc>
        <w:tc>
          <w:tcPr>
            <w:tcW w:w="149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zapisovatel</w:t>
            </w:r>
          </w:p>
        </w:tc>
      </w:tr>
      <w:tr w:rsidR="00D808D7" w:rsidTr="00D808D7">
        <w:tc>
          <w:tcPr>
            <w:tcW w:w="146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Západní katolictví</w:t>
            </w:r>
          </w:p>
        </w:tc>
        <w:tc>
          <w:tcPr>
            <w:tcW w:w="1481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Východní pravoslaví</w:t>
            </w:r>
          </w:p>
        </w:tc>
        <w:tc>
          <w:tcPr>
            <w:tcW w:w="1493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Luteránské církve</w:t>
            </w:r>
          </w:p>
        </w:tc>
        <w:tc>
          <w:tcPr>
            <w:tcW w:w="1517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Anglikánská církev</w:t>
            </w:r>
          </w:p>
        </w:tc>
        <w:tc>
          <w:tcPr>
            <w:tcW w:w="1475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Svobodné církve</w:t>
            </w:r>
          </w:p>
        </w:tc>
        <w:tc>
          <w:tcPr>
            <w:tcW w:w="1496" w:type="dxa"/>
          </w:tcPr>
          <w:p w:rsidR="00D808D7" w:rsidRDefault="00D808D7" w:rsidP="00602D48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zapisovatel</w:t>
            </w:r>
          </w:p>
        </w:tc>
      </w:tr>
    </w:tbl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Pr="00C9197F" w:rsidRDefault="00D808D7" w:rsidP="00D808D7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D808D7" w:rsidRDefault="00D808D7">
      <w:pPr>
        <w:rPr>
          <w:rFonts w:ascii="Times New Roman" w:hAnsi="Times New Roman" w:cs="Times New Roman"/>
          <w:sz w:val="24"/>
          <w:szCs w:val="24"/>
        </w:rPr>
      </w:pPr>
    </w:p>
    <w:p w:rsidR="0005075B" w:rsidRDefault="00F9154F">
      <w:pPr>
        <w:rPr>
          <w:rFonts w:ascii="Times New Roman" w:hAnsi="Times New Roman" w:cs="Times New Roman"/>
          <w:sz w:val="24"/>
          <w:szCs w:val="24"/>
        </w:rPr>
      </w:pPr>
      <w:r w:rsidRPr="00F9154F">
        <w:rPr>
          <w:rFonts w:ascii="Times New Roman" w:hAnsi="Times New Roman" w:cs="Times New Roman"/>
          <w:sz w:val="24"/>
          <w:szCs w:val="24"/>
          <w:u w:val="single"/>
        </w:rPr>
        <w:lastRenderedPageBreak/>
        <w:t>Texty na stanoviště 1-5 (na každé úplnou sadu – rozstříhat!)</w:t>
      </w:r>
    </w:p>
    <w:p w:rsidR="006B7D19" w:rsidRDefault="00746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DE6533">
        <w:rPr>
          <w:rFonts w:ascii="Times New Roman" w:hAnsi="Times New Roman" w:cs="Times New Roman"/>
          <w:sz w:val="24"/>
          <w:szCs w:val="24"/>
        </w:rPr>
        <w:t>ápadní katolictví</w:t>
      </w:r>
      <w:r>
        <w:rPr>
          <w:rFonts w:ascii="Times New Roman" w:hAnsi="Times New Roman" w:cs="Times New Roman"/>
          <w:sz w:val="24"/>
          <w:szCs w:val="24"/>
        </w:rPr>
        <w:t xml:space="preserve"> (římskokatolická</w:t>
      </w:r>
      <w:r w:rsidR="00DE6533">
        <w:rPr>
          <w:rFonts w:ascii="Times New Roman" w:hAnsi="Times New Roman" w:cs="Times New Roman"/>
          <w:sz w:val="24"/>
          <w:szCs w:val="24"/>
        </w:rPr>
        <w:t>)</w:t>
      </w:r>
    </w:p>
    <w:p w:rsidR="00DE6533" w:rsidRDefault="00DE6533" w:rsidP="00DE653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počátky souvisí s Velkým schizmatem okolo roku 1054</w:t>
      </w:r>
    </w:p>
    <w:p w:rsidR="00DE6533" w:rsidRDefault="00DE6533" w:rsidP="00DE653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světě je asi 1,13 miliardy věřících</w:t>
      </w:r>
    </w:p>
    <w:p w:rsidR="00DE6533" w:rsidRDefault="00DE6533" w:rsidP="00DE653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uznávají primát a autoritu papeže, římského biskupa</w:t>
      </w:r>
    </w:p>
    <w:p w:rsidR="00703ED9" w:rsidRPr="00703ED9" w:rsidRDefault="00DE6533" w:rsidP="00703E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spolu s ortodoxními církvemi uznávají 7 svátostí: křest, biřmování, sňatek, svěcení, pokání, poslední pomazání a svátost přijímání</w:t>
      </w:r>
    </w:p>
    <w:p w:rsidR="00746C1E" w:rsidRDefault="00746C1E" w:rsidP="00746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Východní </w:t>
      </w:r>
      <w:r w:rsidR="00D808D7">
        <w:rPr>
          <w:rFonts w:ascii="Times New Roman" w:hAnsi="Times New Roman" w:cs="Times New Roman"/>
          <w:sz w:val="24"/>
          <w:szCs w:val="24"/>
        </w:rPr>
        <w:t>pravoslaví (ortodoxní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65280" w:rsidRPr="00865280" w:rsidRDefault="00865280" w:rsidP="0086528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prohlubující se odcizení mezi západními a východními křesťany vyústilo roku 1054 v církevní rozkol (Velké schizma)</w:t>
      </w:r>
    </w:p>
    <w:p w:rsidR="00BC040A" w:rsidRPr="00BC040A" w:rsidRDefault="00BC040A" w:rsidP="00BC040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BC040A">
        <w:rPr>
          <w:rFonts w:ascii="Times New Roman" w:hAnsi="Times New Roman" w:cs="Times New Roman"/>
          <w:sz w:val="24"/>
          <w:szCs w:val="24"/>
        </w:rPr>
        <w:t>odle odhadů žije v současné době přes 250 milionů ortodoxních křesťanů</w:t>
      </w:r>
    </w:p>
    <w:p w:rsidR="00F2116E" w:rsidRDefault="00BC040A" w:rsidP="00F2116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 liturgii </w:t>
      </w:r>
      <w:r w:rsidR="00797BC6">
        <w:rPr>
          <w:rFonts w:ascii="Times New Roman" w:hAnsi="Times New Roman" w:cs="Times New Roman"/>
          <w:sz w:val="24"/>
          <w:szCs w:val="24"/>
        </w:rPr>
        <w:t>se užívá buď staroslověnština</w:t>
      </w:r>
      <w:r>
        <w:rPr>
          <w:rFonts w:ascii="Times New Roman" w:hAnsi="Times New Roman" w:cs="Times New Roman"/>
          <w:sz w:val="24"/>
          <w:szCs w:val="24"/>
        </w:rPr>
        <w:t>, nebo současné národní jazyky</w:t>
      </w:r>
    </w:p>
    <w:p w:rsidR="00F2116E" w:rsidRDefault="00F2116E" w:rsidP="00F2116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biskupové jsou představitelé místní círk</w:t>
      </w:r>
      <w:r w:rsidRPr="00F2116E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e -</w:t>
      </w:r>
      <w:r w:rsidRPr="00F2116E">
        <w:rPr>
          <w:rFonts w:ascii="Times New Roman" w:hAnsi="Times New Roman" w:cs="Times New Roman"/>
          <w:sz w:val="24"/>
          <w:szCs w:val="24"/>
        </w:rPr>
        <w:t xml:space="preserve"> bývají nazýváni</w:t>
      </w:r>
      <w:r>
        <w:rPr>
          <w:rFonts w:ascii="Times New Roman" w:hAnsi="Times New Roman" w:cs="Times New Roman"/>
          <w:sz w:val="24"/>
          <w:szCs w:val="24"/>
        </w:rPr>
        <w:t xml:space="preserve"> patriarchové, metropolité a arcibiskupové</w:t>
      </w:r>
    </w:p>
    <w:p w:rsidR="00752B6E" w:rsidRDefault="00752B6E" w:rsidP="00752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Luteránské církve</w:t>
      </w:r>
    </w:p>
    <w:p w:rsidR="00752B6E" w:rsidRDefault="00752B6E" w:rsidP="00752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5836B0">
        <w:rPr>
          <w:rFonts w:ascii="Times New Roman" w:hAnsi="Times New Roman" w:cs="Times New Roman"/>
          <w:sz w:val="24"/>
          <w:szCs w:val="24"/>
        </w:rPr>
        <w:t>otestantská uskupení (</w:t>
      </w:r>
      <w:r>
        <w:rPr>
          <w:rFonts w:ascii="Times New Roman" w:hAnsi="Times New Roman" w:cs="Times New Roman"/>
          <w:sz w:val="24"/>
          <w:szCs w:val="24"/>
        </w:rPr>
        <w:t>někdy označována jako ev</w:t>
      </w:r>
      <w:r w:rsidR="005836B0">
        <w:rPr>
          <w:rFonts w:ascii="Times New Roman" w:hAnsi="Times New Roman" w:cs="Times New Roman"/>
          <w:sz w:val="24"/>
          <w:szCs w:val="24"/>
        </w:rPr>
        <w:t>angelíci)</w:t>
      </w:r>
    </w:p>
    <w:p w:rsidR="00752B6E" w:rsidRDefault="00752B6E" w:rsidP="00752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hnutí se řídí učením Martina Luthera, jehož ústředním bodem je doktrína o ospravedlnění vírou</w:t>
      </w:r>
    </w:p>
    <w:p w:rsidR="005836B0" w:rsidRDefault="005836B0" w:rsidP="00752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odmítají papežství, hierarchické uspořádání církve, úctu Panně Marii</w:t>
      </w:r>
    </w:p>
    <w:p w:rsidR="00752B6E" w:rsidRDefault="005836B0" w:rsidP="00752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 luterství</w:t>
      </w:r>
      <w:r w:rsidRPr="005836B0">
        <w:rPr>
          <w:rFonts w:ascii="Times New Roman" w:hAnsi="Times New Roman" w:cs="Times New Roman"/>
          <w:sz w:val="24"/>
          <w:szCs w:val="24"/>
        </w:rPr>
        <w:t xml:space="preserve"> se hlásí i největší </w:t>
      </w:r>
      <w:r>
        <w:rPr>
          <w:rFonts w:ascii="Times New Roman" w:hAnsi="Times New Roman" w:cs="Times New Roman"/>
          <w:sz w:val="24"/>
          <w:szCs w:val="24"/>
        </w:rPr>
        <w:t xml:space="preserve">protestantská </w:t>
      </w:r>
      <w:r w:rsidRPr="005836B0">
        <w:rPr>
          <w:rFonts w:ascii="Times New Roman" w:hAnsi="Times New Roman" w:cs="Times New Roman"/>
          <w:sz w:val="24"/>
          <w:szCs w:val="24"/>
        </w:rPr>
        <w:t xml:space="preserve">církev v ČR </w:t>
      </w:r>
      <w:r>
        <w:rPr>
          <w:rFonts w:ascii="Times New Roman" w:hAnsi="Times New Roman" w:cs="Times New Roman"/>
          <w:sz w:val="24"/>
          <w:szCs w:val="24"/>
        </w:rPr>
        <w:t>– Českobratrská církev evangelická</w:t>
      </w:r>
    </w:p>
    <w:p w:rsidR="005836B0" w:rsidRPr="00752B6E" w:rsidRDefault="005836B0" w:rsidP="00752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čele církve stojí biskup či biskupka</w:t>
      </w:r>
    </w:p>
    <w:p w:rsidR="00DE6533" w:rsidRDefault="00752B6E" w:rsidP="00752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Anglikánská církev</w:t>
      </w:r>
    </w:p>
    <w:p w:rsidR="00752B6E" w:rsidRDefault="00CC2837" w:rsidP="00752B6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autonomní sbory v čele s arcibiskupem z</w:t>
      </w:r>
      <w:r w:rsidR="00477D0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Canterbury</w:t>
      </w:r>
    </w:p>
    <w:p w:rsidR="00477D0F" w:rsidRDefault="00477D0F" w:rsidP="00477D0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7D0F">
        <w:rPr>
          <w:rFonts w:ascii="Times New Roman" w:hAnsi="Times New Roman" w:cs="Times New Roman"/>
          <w:sz w:val="24"/>
          <w:szCs w:val="24"/>
        </w:rPr>
        <w:t>samostatná církev vznikla r. 1534 v důsledku politiky anglického krále Jindřicha VII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77D0F">
        <w:rPr>
          <w:rFonts w:ascii="Times New Roman" w:hAnsi="Times New Roman" w:cs="Times New Roman"/>
          <w:sz w:val="24"/>
          <w:szCs w:val="24"/>
        </w:rPr>
        <w:t>.</w:t>
      </w:r>
    </w:p>
    <w:p w:rsidR="00477D0F" w:rsidRDefault="00477D0F" w:rsidP="00477D0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77D0F">
        <w:rPr>
          <w:rFonts w:ascii="Times New Roman" w:hAnsi="Times New Roman" w:cs="Times New Roman"/>
          <w:sz w:val="24"/>
          <w:szCs w:val="24"/>
        </w:rPr>
        <w:t>nglikánská církev se považuje za katolickou i za reformní</w:t>
      </w:r>
    </w:p>
    <w:p w:rsidR="00477D0F" w:rsidRDefault="00477D0F" w:rsidP="00477D0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77D0F">
        <w:rPr>
          <w:rFonts w:ascii="Times New Roman" w:hAnsi="Times New Roman" w:cs="Times New Roman"/>
          <w:sz w:val="24"/>
          <w:szCs w:val="24"/>
        </w:rPr>
        <w:t>nglikánská církev má v současné době členy přinejmenším tří vyznání: anglokatolické</w:t>
      </w:r>
      <w:r>
        <w:rPr>
          <w:rFonts w:ascii="Times New Roman" w:hAnsi="Times New Roman" w:cs="Times New Roman"/>
          <w:sz w:val="24"/>
          <w:szCs w:val="24"/>
        </w:rPr>
        <w:t>ho, liberálního a evangelického</w:t>
      </w:r>
    </w:p>
    <w:p w:rsidR="00477D0F" w:rsidRDefault="00477D0F" w:rsidP="00477D0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477D0F">
        <w:rPr>
          <w:rFonts w:ascii="Times New Roman" w:hAnsi="Times New Roman" w:cs="Times New Roman"/>
          <w:sz w:val="24"/>
          <w:szCs w:val="24"/>
        </w:rPr>
        <w:t>něží nejsou vázáni</w:t>
      </w:r>
      <w:r>
        <w:rPr>
          <w:rFonts w:ascii="Times New Roman" w:hAnsi="Times New Roman" w:cs="Times New Roman"/>
          <w:sz w:val="24"/>
          <w:szCs w:val="24"/>
        </w:rPr>
        <w:t xml:space="preserve"> celibátem, mohou to být i ženy</w:t>
      </w:r>
    </w:p>
    <w:p w:rsidR="006B7D19" w:rsidRDefault="006B7D19" w:rsidP="006B7D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Svobodné církve</w:t>
      </w:r>
    </w:p>
    <w:p w:rsidR="006B7D19" w:rsidRDefault="006B7D19" w:rsidP="006B7D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6B7D19">
        <w:rPr>
          <w:rFonts w:ascii="Times New Roman" w:hAnsi="Times New Roman" w:cs="Times New Roman"/>
          <w:sz w:val="24"/>
          <w:szCs w:val="24"/>
        </w:rPr>
        <w:t>šechny jsou odnožemi reformních církví a vznikly v poreformačních stoletích</w:t>
      </w:r>
    </w:p>
    <w:p w:rsidR="006B7D19" w:rsidRDefault="0040429B" w:rsidP="006B7D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Baptistické církve odmítají křest dětí, bohoslužby nemají pevně stanovenou liturgii</w:t>
      </w:r>
    </w:p>
    <w:p w:rsidR="0072684B" w:rsidRDefault="000E7A36" w:rsidP="006B7D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Metodistické církve vycházejí z učení Johna Wesleye, hnutí je spjato s</w:t>
      </w:r>
      <w:r w:rsidR="0072684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anglikanismem</w:t>
      </w:r>
    </w:p>
    <w:p w:rsidR="000E7A36" w:rsidRDefault="0072684B" w:rsidP="0072684B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684B">
        <w:rPr>
          <w:rFonts w:ascii="Times New Roman" w:hAnsi="Times New Roman" w:cs="Times New Roman"/>
          <w:sz w:val="24"/>
          <w:szCs w:val="24"/>
        </w:rPr>
        <w:t xml:space="preserve">Kvakeři </w:t>
      </w:r>
      <w:r>
        <w:rPr>
          <w:rFonts w:ascii="Times New Roman" w:hAnsi="Times New Roman" w:cs="Times New Roman"/>
          <w:sz w:val="24"/>
          <w:szCs w:val="24"/>
        </w:rPr>
        <w:t>odmítají</w:t>
      </w:r>
      <w:r w:rsidRPr="0072684B">
        <w:rPr>
          <w:rFonts w:ascii="Times New Roman" w:hAnsi="Times New Roman" w:cs="Times New Roman"/>
          <w:sz w:val="24"/>
          <w:szCs w:val="24"/>
        </w:rPr>
        <w:t xml:space="preserve"> veškerou liturgii (včetně svátostí), všechny církevní struktury a definice víry</w:t>
      </w:r>
      <w:r w:rsidR="00E57263">
        <w:rPr>
          <w:rFonts w:ascii="Times New Roman" w:hAnsi="Times New Roman" w:cs="Times New Roman"/>
          <w:sz w:val="24"/>
          <w:szCs w:val="24"/>
        </w:rPr>
        <w:t>. Dostali Nobelovu cenu míru</w:t>
      </w:r>
    </w:p>
    <w:p w:rsidR="00E57263" w:rsidRPr="006B7D19" w:rsidRDefault="00E57263" w:rsidP="0072684B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Způsob organizace Armády spásy</w:t>
      </w:r>
      <w:r w:rsidR="00E94E07">
        <w:rPr>
          <w:rFonts w:ascii="Times New Roman" w:hAnsi="Times New Roman" w:cs="Times New Roman"/>
          <w:sz w:val="24"/>
          <w:szCs w:val="24"/>
        </w:rPr>
        <w:t xml:space="preserve"> sleduje armádní uskupení</w:t>
      </w:r>
    </w:p>
    <w:p w:rsidR="00DE6533" w:rsidRPr="00FC5A36" w:rsidRDefault="00C9197F" w:rsidP="00DE6533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SHRNUTÍ - </w:t>
      </w:r>
      <w:r w:rsidR="00DE6533" w:rsidRPr="00FC5A36">
        <w:rPr>
          <w:rFonts w:ascii="Times New Roman" w:hAnsi="Times New Roman" w:cs="Times New Roman"/>
          <w:sz w:val="28"/>
          <w:szCs w:val="28"/>
          <w:u w:val="single"/>
        </w:rPr>
        <w:t>Rozvětvení křesťanské církve</w:t>
      </w:r>
    </w:p>
    <w:p w:rsidR="00DE6533" w:rsidRPr="00BC040A" w:rsidRDefault="00703ED9" w:rsidP="00DE6533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  <w:r w:rsidRPr="00BC040A">
        <w:rPr>
          <w:rFonts w:ascii="Times New Roman" w:hAnsi="Times New Roman" w:cs="Times New Roman"/>
          <w:i/>
          <w:sz w:val="24"/>
          <w:szCs w:val="24"/>
        </w:rPr>
        <w:t>z</w:t>
      </w:r>
      <w:r w:rsidR="009976DB" w:rsidRPr="00BC040A">
        <w:rPr>
          <w:rFonts w:ascii="Times New Roman" w:hAnsi="Times New Roman" w:cs="Times New Roman"/>
          <w:i/>
          <w:sz w:val="24"/>
          <w:szCs w:val="24"/>
        </w:rPr>
        <w:t xml:space="preserve">ápadní katolictví                    </w:t>
      </w:r>
      <w:r w:rsidRPr="00BC040A">
        <w:rPr>
          <w:rFonts w:ascii="Times New Roman" w:hAnsi="Times New Roman" w:cs="Times New Roman"/>
          <w:i/>
          <w:sz w:val="24"/>
          <w:szCs w:val="24"/>
        </w:rPr>
        <w:t>východní pravoslaví</w:t>
      </w:r>
      <w:r w:rsidR="009976DB" w:rsidRPr="00BC040A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Pr="00BC040A">
        <w:rPr>
          <w:rFonts w:ascii="Times New Roman" w:hAnsi="Times New Roman" w:cs="Times New Roman"/>
          <w:i/>
          <w:sz w:val="24"/>
          <w:szCs w:val="24"/>
        </w:rPr>
        <w:t>p</w:t>
      </w:r>
      <w:r w:rsidR="009976DB" w:rsidRPr="00BC040A">
        <w:rPr>
          <w:rFonts w:ascii="Times New Roman" w:hAnsi="Times New Roman" w:cs="Times New Roman"/>
          <w:i/>
          <w:sz w:val="24"/>
          <w:szCs w:val="24"/>
        </w:rPr>
        <w:t xml:space="preserve">rotestantství        </w:t>
      </w:r>
    </w:p>
    <w:p w:rsidR="009976DB" w:rsidRPr="002D64D9" w:rsidRDefault="002D64D9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D64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64D032" wp14:editId="0293E828">
                <wp:simplePos x="0" y="0"/>
                <wp:positionH relativeFrom="column">
                  <wp:posOffset>4377055</wp:posOffset>
                </wp:positionH>
                <wp:positionV relativeFrom="paragraph">
                  <wp:posOffset>53975</wp:posOffset>
                </wp:positionV>
                <wp:extent cx="323850" cy="25717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92052" id="Přímá spojnice 5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4.65pt,4.25pt" to="370.1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" strokecolor="black [3213]"/>
            </w:pict>
          </mc:Fallback>
        </mc:AlternateContent>
      </w:r>
      <w:r w:rsidRPr="002D64D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DFFC6" wp14:editId="088A4672">
                <wp:simplePos x="0" y="0"/>
                <wp:positionH relativeFrom="column">
                  <wp:posOffset>4700905</wp:posOffset>
                </wp:positionH>
                <wp:positionV relativeFrom="paragraph">
                  <wp:posOffset>53975</wp:posOffset>
                </wp:positionV>
                <wp:extent cx="342900" cy="25717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257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BB1680" id="Přímá spojnic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0.15pt,4.25pt" to="397.1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(</w:t>
      </w:r>
      <w:r w:rsidR="00FC5A36">
        <w:rPr>
          <w:rFonts w:ascii="Times New Roman" w:hAnsi="Times New Roman" w:cs="Times New Roman"/>
          <w:sz w:val="24"/>
          <w:szCs w:val="24"/>
        </w:rPr>
        <w:t xml:space="preserve">neboli </w:t>
      </w:r>
      <w:r w:rsidRPr="002D64D9">
        <w:rPr>
          <w:rFonts w:ascii="Times New Roman" w:hAnsi="Times New Roman" w:cs="Times New Roman"/>
          <w:sz w:val="24"/>
          <w:szCs w:val="24"/>
        </w:rPr>
        <w:t>římskokatolická</w:t>
      </w:r>
      <w:r w:rsidR="00FC5A3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03ED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="00FC5A36">
        <w:rPr>
          <w:rFonts w:ascii="Times New Roman" w:hAnsi="Times New Roman" w:cs="Times New Roman"/>
          <w:sz w:val="24"/>
          <w:szCs w:val="24"/>
        </w:rPr>
        <w:t>neboli orto</w:t>
      </w:r>
      <w:r w:rsidR="00703ED9">
        <w:rPr>
          <w:rFonts w:ascii="Times New Roman" w:hAnsi="Times New Roman" w:cs="Times New Roman"/>
          <w:sz w:val="24"/>
          <w:szCs w:val="24"/>
        </w:rPr>
        <w:t>doxní</w:t>
      </w:r>
      <w:r w:rsidR="00FC5A36">
        <w:rPr>
          <w:rFonts w:ascii="Times New Roman" w:hAnsi="Times New Roman" w:cs="Times New Roman"/>
          <w:sz w:val="24"/>
          <w:szCs w:val="24"/>
        </w:rPr>
        <w:t>)</w:t>
      </w:r>
    </w:p>
    <w:p w:rsidR="009976DB" w:rsidRPr="009976DB" w:rsidRDefault="009976DB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9976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9976DB" w:rsidRPr="009976DB" w:rsidRDefault="009976DB" w:rsidP="009976DB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  <w:r w:rsidRPr="009976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4D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976DB">
        <w:rPr>
          <w:rFonts w:ascii="Times New Roman" w:hAnsi="Times New Roman" w:cs="Times New Roman"/>
          <w:sz w:val="24"/>
          <w:szCs w:val="24"/>
        </w:rPr>
        <w:t>episkopální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D64D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4D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presbyteriální </w:t>
      </w:r>
    </w:p>
    <w:p w:rsidR="009976DB" w:rsidRPr="009976DB" w:rsidRDefault="009976DB" w:rsidP="009976DB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  <w:r w:rsidRPr="009976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2D64D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976DB">
        <w:rPr>
          <w:rFonts w:ascii="Times New Roman" w:hAnsi="Times New Roman" w:cs="Times New Roman"/>
          <w:sz w:val="24"/>
          <w:szCs w:val="24"/>
        </w:rPr>
        <w:t xml:space="preserve"> </w:t>
      </w:r>
      <w:r w:rsidR="00FC5A36">
        <w:rPr>
          <w:rFonts w:ascii="Times New Roman" w:hAnsi="Times New Roman" w:cs="Times New Roman"/>
          <w:sz w:val="24"/>
          <w:szCs w:val="24"/>
        </w:rPr>
        <w:t>-</w:t>
      </w:r>
      <w:r w:rsidRPr="009976DB">
        <w:rPr>
          <w:rFonts w:ascii="Times New Roman" w:hAnsi="Times New Roman" w:cs="Times New Roman"/>
          <w:sz w:val="24"/>
          <w:szCs w:val="24"/>
        </w:rPr>
        <w:t>anglikáni,</w:t>
      </w:r>
      <w:r w:rsidR="00FC5A36">
        <w:rPr>
          <w:rFonts w:ascii="Times New Roman" w:hAnsi="Times New Roman" w:cs="Times New Roman"/>
          <w:sz w:val="24"/>
          <w:szCs w:val="24"/>
        </w:rPr>
        <w:t xml:space="preserve"> luteráni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4D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4D9">
        <w:rPr>
          <w:rFonts w:ascii="Times New Roman" w:hAnsi="Times New Roman" w:cs="Times New Roman"/>
          <w:sz w:val="24"/>
          <w:szCs w:val="24"/>
        </w:rPr>
        <w:t xml:space="preserve">  </w:t>
      </w:r>
      <w:r w:rsidR="00FC5A3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svobodné cír</w:t>
      </w:r>
      <w:r w:rsidR="00FC5A36">
        <w:rPr>
          <w:rFonts w:ascii="Times New Roman" w:hAnsi="Times New Roman" w:cs="Times New Roman"/>
          <w:sz w:val="24"/>
          <w:szCs w:val="24"/>
        </w:rPr>
        <w:t>kve</w:t>
      </w:r>
    </w:p>
    <w:p w:rsidR="009976DB" w:rsidRPr="002D64D9" w:rsidRDefault="002D64D9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D64D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D64D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64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D64D9">
        <w:rPr>
          <w:rFonts w:ascii="Times New Roman" w:hAnsi="Times New Roman" w:cs="Times New Roman"/>
          <w:sz w:val="24"/>
          <w:szCs w:val="24"/>
        </w:rPr>
        <w:t>podřízeni biskupovi</w:t>
      </w:r>
      <w:r>
        <w:rPr>
          <w:rFonts w:ascii="Times New Roman" w:hAnsi="Times New Roman" w:cs="Times New Roman"/>
          <w:sz w:val="24"/>
          <w:szCs w:val="24"/>
        </w:rPr>
        <w:t xml:space="preserve">            každý sbor je  </w:t>
      </w:r>
    </w:p>
    <w:p w:rsidR="002D64D9" w:rsidRPr="002D64D9" w:rsidRDefault="002D64D9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2D64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samostatný  </w:t>
      </w:r>
    </w:p>
    <w:p w:rsidR="00FC5A36" w:rsidRDefault="00703ED9" w:rsidP="00FC5A36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Z</w:t>
      </w:r>
      <w:r w:rsidR="00DE6533" w:rsidRPr="00DE6533">
        <w:rPr>
          <w:rFonts w:ascii="Times New Roman" w:hAnsi="Times New Roman" w:cs="Times New Roman"/>
          <w:sz w:val="24"/>
          <w:szCs w:val="24"/>
          <w:u w:val="single"/>
        </w:rPr>
        <w:t>ápadní katolictví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(římskokatolická</w:t>
      </w:r>
      <w:r w:rsidR="00DE6533" w:rsidRPr="00DE6533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2D64D9">
        <w:rPr>
          <w:rFonts w:ascii="Times New Roman" w:hAnsi="Times New Roman" w:cs="Times New Roman"/>
          <w:sz w:val="24"/>
          <w:szCs w:val="24"/>
          <w:u w:val="single"/>
        </w:rPr>
        <w:t xml:space="preserve">                   </w:t>
      </w:r>
    </w:p>
    <w:p w:rsidR="00746C1E" w:rsidRPr="00746C1E" w:rsidRDefault="00FC5A36" w:rsidP="00703ED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FC5A36">
        <w:rPr>
          <w:rFonts w:ascii="Times New Roman" w:hAnsi="Times New Roman" w:cs="Times New Roman"/>
          <w:b/>
          <w:sz w:val="24"/>
          <w:szCs w:val="24"/>
        </w:rPr>
        <w:t xml:space="preserve">Počátky souvisí s Velkým schizmatem </w:t>
      </w:r>
      <w:r w:rsidR="00E92582">
        <w:rPr>
          <w:rFonts w:ascii="Times New Roman" w:hAnsi="Times New Roman" w:cs="Times New Roman"/>
          <w:sz w:val="24"/>
          <w:szCs w:val="24"/>
        </w:rPr>
        <w:t xml:space="preserve">(rozkolem) </w:t>
      </w:r>
      <w:r w:rsidRPr="00FC5A36">
        <w:rPr>
          <w:rFonts w:ascii="Times New Roman" w:hAnsi="Times New Roman" w:cs="Times New Roman"/>
          <w:b/>
          <w:sz w:val="24"/>
          <w:szCs w:val="24"/>
        </w:rPr>
        <w:t>okolo roku 1054</w:t>
      </w:r>
      <w:r>
        <w:rPr>
          <w:rFonts w:ascii="Times New Roman" w:hAnsi="Times New Roman" w:cs="Times New Roman"/>
          <w:sz w:val="24"/>
          <w:szCs w:val="24"/>
        </w:rPr>
        <w:t xml:space="preserve">, kdy si chtěl papež, římský patriarcha podřídit 4 východní patriarcháty. Po mnoha teologických a mocenských sporech se představitelé Říma a Konstantinopole vzájemně prokleli a exkomunikovali. </w:t>
      </w:r>
      <w:r w:rsidR="00746C1E">
        <w:rPr>
          <w:rFonts w:ascii="Times New Roman" w:hAnsi="Times New Roman" w:cs="Times New Roman"/>
          <w:sz w:val="24"/>
          <w:szCs w:val="24"/>
        </w:rPr>
        <w:t>Tat</w:t>
      </w:r>
      <w:r w:rsidR="00FA4845">
        <w:rPr>
          <w:rFonts w:ascii="Times New Roman" w:hAnsi="Times New Roman" w:cs="Times New Roman"/>
          <w:sz w:val="24"/>
          <w:szCs w:val="24"/>
        </w:rPr>
        <w:t>o exkomunikace byla zrušena až 2.</w:t>
      </w:r>
      <w:r w:rsidR="00746C1E">
        <w:rPr>
          <w:rFonts w:ascii="Times New Roman" w:hAnsi="Times New Roman" w:cs="Times New Roman"/>
          <w:sz w:val="24"/>
          <w:szCs w:val="24"/>
        </w:rPr>
        <w:t xml:space="preserve"> vatikánským koncilem (1965). Obrazně se říká, že církev opět dýchá oběma plícemi. </w:t>
      </w:r>
      <w:r>
        <w:rPr>
          <w:rFonts w:ascii="Times New Roman" w:hAnsi="Times New Roman" w:cs="Times New Roman"/>
          <w:sz w:val="24"/>
          <w:szCs w:val="24"/>
        </w:rPr>
        <w:t xml:space="preserve">Římskokatolická církev je dnes nejpočetnější křesťanskou církví, </w:t>
      </w:r>
      <w:r w:rsidRPr="00FC5A36">
        <w:rPr>
          <w:rFonts w:ascii="Times New Roman" w:hAnsi="Times New Roman" w:cs="Times New Roman"/>
          <w:b/>
          <w:sz w:val="24"/>
          <w:szCs w:val="24"/>
        </w:rPr>
        <w:t>ve světě je asi 1,13 miliardy věřících.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5A36">
        <w:rPr>
          <w:rFonts w:ascii="Times New Roman" w:hAnsi="Times New Roman" w:cs="Times New Roman"/>
          <w:b/>
          <w:sz w:val="24"/>
          <w:szCs w:val="24"/>
        </w:rPr>
        <w:t>Uznávají primát a autoritu papeže, římského biskupa</w:t>
      </w:r>
      <w:r>
        <w:rPr>
          <w:rFonts w:ascii="Times New Roman" w:hAnsi="Times New Roman" w:cs="Times New Roman"/>
          <w:sz w:val="24"/>
          <w:szCs w:val="24"/>
        </w:rPr>
        <w:t>, tradičně chápa</w:t>
      </w:r>
      <w:r w:rsidR="00746C1E">
        <w:rPr>
          <w:rFonts w:ascii="Times New Roman" w:hAnsi="Times New Roman" w:cs="Times New Roman"/>
          <w:sz w:val="24"/>
          <w:szCs w:val="24"/>
        </w:rPr>
        <w:t xml:space="preserve">ného jako Kristův zástupce na zemi a jako nástupce sv. Petra. Stanovuje záležitosti víry a morálky, je neomylný a jeho slova zavazují všechny katolíky. </w:t>
      </w:r>
      <w:r w:rsidR="00746C1E">
        <w:rPr>
          <w:rFonts w:ascii="Times New Roman" w:hAnsi="Times New Roman" w:cs="Times New Roman"/>
          <w:b/>
          <w:sz w:val="24"/>
          <w:szCs w:val="24"/>
        </w:rPr>
        <w:t>S</w:t>
      </w:r>
      <w:r w:rsidR="00746C1E" w:rsidRPr="00746C1E">
        <w:rPr>
          <w:rFonts w:ascii="Times New Roman" w:hAnsi="Times New Roman" w:cs="Times New Roman"/>
          <w:b/>
          <w:sz w:val="24"/>
          <w:szCs w:val="24"/>
        </w:rPr>
        <w:t>polu s ortodoxními církvemi uznávají 7 svátostí: křest, biřmování, sňatek, svěcení, pokání, poslední pomazání a svátost přijímání</w:t>
      </w:r>
      <w:r w:rsidR="00746C1E">
        <w:rPr>
          <w:rFonts w:ascii="Times New Roman" w:hAnsi="Times New Roman" w:cs="Times New Roman"/>
          <w:sz w:val="24"/>
          <w:szCs w:val="24"/>
        </w:rPr>
        <w:t>, neboli eucharistie. Ta stojí v jádru svátostí.</w:t>
      </w:r>
      <w:r w:rsidR="00703ED9">
        <w:rPr>
          <w:rFonts w:ascii="Times New Roman" w:hAnsi="Times New Roman" w:cs="Times New Roman"/>
          <w:sz w:val="24"/>
          <w:szCs w:val="24"/>
        </w:rPr>
        <w:t xml:space="preserve"> Spisy a liturgie jsou v latině.</w:t>
      </w:r>
    </w:p>
    <w:p w:rsidR="00FC5A36" w:rsidRPr="00746C1E" w:rsidRDefault="00FC5A36" w:rsidP="00746C1E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703ED9" w:rsidRPr="00703ED9" w:rsidRDefault="00BC040A" w:rsidP="00703ED9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Východní pravoslaví</w:t>
      </w:r>
      <w:r w:rsidR="00703ED9" w:rsidRPr="00703ED9">
        <w:rPr>
          <w:rFonts w:ascii="Times New Roman" w:hAnsi="Times New Roman" w:cs="Times New Roman"/>
          <w:sz w:val="24"/>
          <w:szCs w:val="24"/>
          <w:u w:val="single"/>
        </w:rPr>
        <w:t xml:space="preserve"> (ortodoxní)</w:t>
      </w:r>
    </w:p>
    <w:p w:rsidR="00746C1E" w:rsidRPr="00F2116E" w:rsidRDefault="00865280" w:rsidP="00752B6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F2116E">
        <w:rPr>
          <w:rFonts w:ascii="Times New Roman" w:hAnsi="Times New Roman" w:cs="Times New Roman"/>
          <w:sz w:val="24"/>
          <w:szCs w:val="24"/>
        </w:rPr>
        <w:t xml:space="preserve">Po přelomu letopočtu se začalo v Římské říši šířit křesťanství (do r. 313 pronásledováno). Roku 395 je říše rozdělena na Západořímskou a Východořímskou (později zvanou Byzanc). </w:t>
      </w:r>
      <w:r w:rsidRPr="00F2116E">
        <w:rPr>
          <w:rFonts w:ascii="Times New Roman" w:hAnsi="Times New Roman" w:cs="Times New Roman"/>
          <w:b/>
          <w:sz w:val="24"/>
          <w:szCs w:val="24"/>
        </w:rPr>
        <w:t>Prohlubující se odcizení mezi západními a východními křesťany vyústilo roku 1054 v církevní rozkol (Velké schizma).</w:t>
      </w:r>
      <w:r w:rsidRPr="00F2116E">
        <w:rPr>
          <w:rFonts w:ascii="Times New Roman" w:hAnsi="Times New Roman" w:cs="Times New Roman"/>
          <w:sz w:val="24"/>
          <w:szCs w:val="24"/>
        </w:rPr>
        <w:t xml:space="preserve"> Pravoslavná církev nebyla nikdy Římu podřízena - byl to </w:t>
      </w:r>
      <w:r w:rsidR="00F2116E">
        <w:rPr>
          <w:rFonts w:ascii="Times New Roman" w:hAnsi="Times New Roman" w:cs="Times New Roman"/>
          <w:sz w:val="24"/>
          <w:szCs w:val="24"/>
        </w:rPr>
        <w:t>vztah založený na</w:t>
      </w:r>
      <w:r w:rsidR="00797BC6" w:rsidRPr="00F2116E">
        <w:rPr>
          <w:rFonts w:ascii="Times New Roman" w:hAnsi="Times New Roman" w:cs="Times New Roman"/>
          <w:sz w:val="24"/>
          <w:szCs w:val="24"/>
        </w:rPr>
        <w:t xml:space="preserve"> </w:t>
      </w:r>
      <w:r w:rsidRPr="00F2116E">
        <w:rPr>
          <w:rFonts w:ascii="Times New Roman" w:hAnsi="Times New Roman" w:cs="Times New Roman"/>
          <w:sz w:val="24"/>
          <w:szCs w:val="24"/>
        </w:rPr>
        <w:t>rovnosti. V</w:t>
      </w:r>
      <w:r w:rsidR="00FA4845" w:rsidRPr="00F2116E">
        <w:rPr>
          <w:rFonts w:ascii="Times New Roman" w:hAnsi="Times New Roman" w:cs="Times New Roman"/>
          <w:sz w:val="24"/>
          <w:szCs w:val="24"/>
        </w:rPr>
        <w:t>ýcho</w:t>
      </w:r>
      <w:r w:rsidR="00797BC6" w:rsidRPr="00F2116E">
        <w:rPr>
          <w:rFonts w:ascii="Times New Roman" w:hAnsi="Times New Roman" w:cs="Times New Roman"/>
          <w:sz w:val="24"/>
          <w:szCs w:val="24"/>
        </w:rPr>
        <w:t>dní patriarcháty se nadále</w:t>
      </w:r>
      <w:r w:rsidR="00FA4845" w:rsidRPr="00F2116E">
        <w:rPr>
          <w:rFonts w:ascii="Times New Roman" w:hAnsi="Times New Roman" w:cs="Times New Roman"/>
          <w:sz w:val="24"/>
          <w:szCs w:val="24"/>
        </w:rPr>
        <w:t xml:space="preserve"> držely pravoslavného učení a nesouhlasily s novým vývojem poměrů v římské církvi (s papežstvím, se zaváděním latiny u všech národů, s odpustky, s</w:t>
      </w:r>
      <w:r w:rsidR="00797BC6" w:rsidRPr="00F2116E">
        <w:rPr>
          <w:rFonts w:ascii="Times New Roman" w:hAnsi="Times New Roman" w:cs="Times New Roman"/>
          <w:sz w:val="24"/>
          <w:szCs w:val="24"/>
        </w:rPr>
        <w:t> </w:t>
      </w:r>
      <w:r w:rsidR="00FA4845" w:rsidRPr="00F2116E">
        <w:rPr>
          <w:rFonts w:ascii="Times New Roman" w:hAnsi="Times New Roman" w:cs="Times New Roman"/>
          <w:sz w:val="24"/>
          <w:szCs w:val="24"/>
        </w:rPr>
        <w:t>celibátem</w:t>
      </w:r>
      <w:r w:rsidR="00797BC6" w:rsidRPr="00F2116E">
        <w:rPr>
          <w:rFonts w:ascii="Times New Roman" w:hAnsi="Times New Roman" w:cs="Times New Roman"/>
          <w:sz w:val="24"/>
          <w:szCs w:val="24"/>
        </w:rPr>
        <w:t>..</w:t>
      </w:r>
      <w:r w:rsidR="00FA4845" w:rsidRPr="00F2116E">
        <w:rPr>
          <w:rFonts w:ascii="Times New Roman" w:hAnsi="Times New Roman" w:cs="Times New Roman"/>
          <w:sz w:val="24"/>
          <w:szCs w:val="24"/>
        </w:rPr>
        <w:t>.)</w:t>
      </w:r>
      <w:r w:rsidR="00797BC6" w:rsidRPr="00F2116E">
        <w:rPr>
          <w:rFonts w:ascii="Times New Roman" w:hAnsi="Times New Roman" w:cs="Times New Roman"/>
          <w:sz w:val="24"/>
          <w:szCs w:val="24"/>
        </w:rPr>
        <w:t xml:space="preserve">. </w:t>
      </w:r>
      <w:r w:rsidR="001D6B33" w:rsidRPr="00F2116E">
        <w:rPr>
          <w:rFonts w:ascii="Times New Roman" w:hAnsi="Times New Roman" w:cs="Times New Roman"/>
          <w:sz w:val="24"/>
          <w:szCs w:val="24"/>
        </w:rPr>
        <w:t xml:space="preserve"> </w:t>
      </w:r>
      <w:r w:rsidR="00F2116E" w:rsidRPr="00F2116E">
        <w:rPr>
          <w:rFonts w:ascii="Times New Roman" w:hAnsi="Times New Roman" w:cs="Times New Roman"/>
          <w:sz w:val="24"/>
          <w:szCs w:val="24"/>
        </w:rPr>
        <w:t>Církev se organizuje se podle státních území a národů.</w:t>
      </w:r>
      <w:r w:rsidR="00F2116E">
        <w:rPr>
          <w:rFonts w:ascii="Times New Roman" w:hAnsi="Times New Roman" w:cs="Times New Roman"/>
          <w:sz w:val="24"/>
          <w:szCs w:val="24"/>
        </w:rPr>
        <w:t xml:space="preserve"> </w:t>
      </w:r>
      <w:r w:rsidR="00F2116E" w:rsidRPr="00E073FB">
        <w:rPr>
          <w:rFonts w:ascii="Times New Roman" w:hAnsi="Times New Roman" w:cs="Times New Roman"/>
          <w:b/>
          <w:sz w:val="24"/>
          <w:szCs w:val="24"/>
        </w:rPr>
        <w:t>Biskupové jsou představitelé místní církve - bývají nazýváni patriarchové, metropolité a arcibiskupové.</w:t>
      </w:r>
      <w:r w:rsidR="00F2116E" w:rsidRPr="00F2116E">
        <w:rPr>
          <w:rFonts w:ascii="Times New Roman" w:hAnsi="Times New Roman" w:cs="Times New Roman"/>
          <w:sz w:val="24"/>
          <w:szCs w:val="24"/>
        </w:rPr>
        <w:t xml:space="preserve"> Ti předsedají biskupskému sněmu (synodu), který představuje nejvyšší autoritu církve.</w:t>
      </w:r>
      <w:r w:rsidR="001D6B33" w:rsidRPr="00F2116E">
        <w:rPr>
          <w:rFonts w:ascii="Verdana" w:hAnsi="Verdana"/>
          <w:sz w:val="20"/>
          <w:szCs w:val="20"/>
        </w:rPr>
        <w:t xml:space="preserve"> </w:t>
      </w:r>
      <w:r w:rsidR="001D6B33" w:rsidRPr="00F2116E">
        <w:rPr>
          <w:rFonts w:ascii="Times New Roman" w:hAnsi="Times New Roman" w:cs="Times New Roman"/>
          <w:sz w:val="24"/>
          <w:szCs w:val="24"/>
        </w:rPr>
        <w:t>Ke starobylým patriarchátům patří</w:t>
      </w:r>
      <w:r w:rsidR="00797BC6" w:rsidRPr="00F2116E">
        <w:rPr>
          <w:rFonts w:ascii="Times New Roman" w:hAnsi="Times New Roman" w:cs="Times New Roman"/>
          <w:sz w:val="24"/>
          <w:szCs w:val="24"/>
        </w:rPr>
        <w:t>:</w:t>
      </w:r>
      <w:r w:rsidR="001D6B33" w:rsidRPr="00F2116E">
        <w:rPr>
          <w:rFonts w:ascii="Times New Roman" w:hAnsi="Times New Roman" w:cs="Times New Roman"/>
          <w:sz w:val="24"/>
          <w:szCs w:val="24"/>
        </w:rPr>
        <w:t xml:space="preserve"> cařihradský, alexandrijský, antiochijský a jeruzalémský.</w:t>
      </w:r>
      <w:r w:rsidR="00F2116E" w:rsidRPr="00F2116E">
        <w:rPr>
          <w:rFonts w:ascii="Times New Roman" w:hAnsi="Times New Roman" w:cs="Times New Roman"/>
          <w:sz w:val="24"/>
          <w:szCs w:val="24"/>
        </w:rPr>
        <w:t xml:space="preserve"> </w:t>
      </w:r>
      <w:r w:rsidR="00703ED9" w:rsidRPr="00F2116E">
        <w:rPr>
          <w:rFonts w:ascii="Times New Roman" w:hAnsi="Times New Roman" w:cs="Times New Roman"/>
          <w:b/>
          <w:sz w:val="24"/>
          <w:szCs w:val="24"/>
        </w:rPr>
        <w:t>Podle odhadů žije v současné době přes 250 milionů ortodoxních křesťanů</w:t>
      </w:r>
      <w:r w:rsidR="00797BC6" w:rsidRPr="00F2116E">
        <w:rPr>
          <w:rFonts w:ascii="Times New Roman" w:hAnsi="Times New Roman" w:cs="Times New Roman"/>
          <w:sz w:val="24"/>
          <w:szCs w:val="24"/>
        </w:rPr>
        <w:t xml:space="preserve"> (bývalý Sovětský svaz,</w:t>
      </w:r>
      <w:r w:rsidR="00797BC6" w:rsidRPr="00797BC6">
        <w:t xml:space="preserve"> </w:t>
      </w:r>
      <w:r w:rsidR="00797BC6" w:rsidRPr="00F2116E">
        <w:rPr>
          <w:rFonts w:ascii="Times New Roman" w:hAnsi="Times New Roman" w:cs="Times New Roman"/>
          <w:sz w:val="24"/>
          <w:szCs w:val="24"/>
        </w:rPr>
        <w:t xml:space="preserve">Řecko, Rumunsko, Bulharsko, Srbsko, Černá Hora a Kypr..) </w:t>
      </w:r>
      <w:r w:rsidR="00797BC6" w:rsidRPr="00F2116E">
        <w:rPr>
          <w:rFonts w:ascii="Times New Roman" w:hAnsi="Times New Roman" w:cs="Times New Roman"/>
          <w:b/>
          <w:sz w:val="24"/>
          <w:szCs w:val="24"/>
        </w:rPr>
        <w:t>Při liturgii se užívá buď staroslověnština, nebo současné národní jazyky</w:t>
      </w:r>
      <w:r w:rsidR="00797BC6" w:rsidRPr="00F2116E">
        <w:rPr>
          <w:rFonts w:ascii="Times New Roman" w:hAnsi="Times New Roman" w:cs="Times New Roman"/>
          <w:sz w:val="24"/>
          <w:szCs w:val="24"/>
        </w:rPr>
        <w:t>, velkou úlohu při obřadech hrají ikony</w:t>
      </w:r>
      <w:r w:rsidR="00797BC6" w:rsidRPr="00797BC6">
        <w:t xml:space="preserve"> </w:t>
      </w:r>
      <w:r w:rsidR="00797BC6" w:rsidRPr="00F2116E">
        <w:rPr>
          <w:rFonts w:ascii="Times New Roman" w:hAnsi="Times New Roman" w:cs="Times New Roman"/>
          <w:sz w:val="24"/>
          <w:szCs w:val="24"/>
        </w:rPr>
        <w:t>(zobrazení Krista, Bohorodice, andělů, světců a dalších duchovních fenoménů), zapalování dlouhých svíček..</w:t>
      </w:r>
    </w:p>
    <w:p w:rsidR="00FC5A36" w:rsidRDefault="00FC5A36" w:rsidP="00FC5A3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22ECC" w:rsidRDefault="00322ECC" w:rsidP="00FC5A36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322ECC">
        <w:rPr>
          <w:rFonts w:ascii="Times New Roman" w:hAnsi="Times New Roman" w:cs="Times New Roman"/>
          <w:sz w:val="24"/>
          <w:szCs w:val="24"/>
          <w:u w:val="single"/>
        </w:rPr>
        <w:t>Luteránské církve</w:t>
      </w:r>
    </w:p>
    <w:p w:rsidR="00912DBC" w:rsidRPr="00912DBC" w:rsidRDefault="00322ECC" w:rsidP="00912DB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322ECC">
        <w:rPr>
          <w:rFonts w:ascii="Times New Roman" w:hAnsi="Times New Roman" w:cs="Times New Roman"/>
          <w:b/>
          <w:sz w:val="24"/>
          <w:szCs w:val="24"/>
        </w:rPr>
        <w:t>Patří mezi ostatní protestantská uskupení</w:t>
      </w:r>
      <w:r>
        <w:rPr>
          <w:rFonts w:ascii="Times New Roman" w:hAnsi="Times New Roman" w:cs="Times New Roman"/>
          <w:sz w:val="24"/>
          <w:szCs w:val="24"/>
        </w:rPr>
        <w:t xml:space="preserve">, která bývají </w:t>
      </w:r>
      <w:r w:rsidRPr="00322ECC">
        <w:rPr>
          <w:rFonts w:ascii="Times New Roman" w:hAnsi="Times New Roman" w:cs="Times New Roman"/>
          <w:b/>
          <w:sz w:val="24"/>
          <w:szCs w:val="24"/>
        </w:rPr>
        <w:t>někdy označována jako evangelíci.</w:t>
      </w:r>
      <w:r>
        <w:rPr>
          <w:rFonts w:ascii="Times New Roman" w:hAnsi="Times New Roman" w:cs="Times New Roman"/>
          <w:b/>
          <w:sz w:val="24"/>
          <w:szCs w:val="24"/>
        </w:rPr>
        <w:t xml:space="preserve"> Hnutí se řídí učením Martina Luthera</w:t>
      </w:r>
      <w:r>
        <w:rPr>
          <w:rFonts w:ascii="Times New Roman" w:hAnsi="Times New Roman" w:cs="Times New Roman"/>
          <w:sz w:val="24"/>
          <w:szCs w:val="24"/>
        </w:rPr>
        <w:t xml:space="preserve"> (1483-1546), </w:t>
      </w:r>
      <w:r w:rsidRPr="00322ECC">
        <w:rPr>
          <w:rFonts w:ascii="Times New Roman" w:hAnsi="Times New Roman" w:cs="Times New Roman"/>
          <w:b/>
          <w:sz w:val="24"/>
          <w:szCs w:val="24"/>
        </w:rPr>
        <w:t xml:space="preserve">jehož ústředním </w:t>
      </w:r>
      <w:r w:rsidRPr="00322ECC">
        <w:rPr>
          <w:rFonts w:ascii="Times New Roman" w:hAnsi="Times New Roman" w:cs="Times New Roman"/>
          <w:b/>
          <w:sz w:val="24"/>
          <w:szCs w:val="24"/>
        </w:rPr>
        <w:lastRenderedPageBreak/>
        <w:t>bodem je doktrína o ospravedlnění vírou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Roku 1517 předložil </w:t>
      </w:r>
      <w:r w:rsidR="00912DBC">
        <w:rPr>
          <w:rFonts w:ascii="Times New Roman" w:hAnsi="Times New Roman" w:cs="Times New Roman"/>
          <w:sz w:val="24"/>
          <w:szCs w:val="24"/>
        </w:rPr>
        <w:t xml:space="preserve">Luther </w:t>
      </w:r>
      <w:r>
        <w:rPr>
          <w:rFonts w:ascii="Times New Roman" w:hAnsi="Times New Roman" w:cs="Times New Roman"/>
          <w:sz w:val="24"/>
          <w:szCs w:val="24"/>
        </w:rPr>
        <w:t>95 tezí, kritiku praktik církve, především prodej odpustků. Hnutí se rozšířilo nejdříve v Německu, poté po celé střední a západní Evropě</w:t>
      </w:r>
      <w:r w:rsidR="00912DBC">
        <w:rPr>
          <w:rFonts w:ascii="Times New Roman" w:hAnsi="Times New Roman" w:cs="Times New Roman"/>
          <w:sz w:val="24"/>
          <w:szCs w:val="24"/>
        </w:rPr>
        <w:t xml:space="preserve">. Hnutí nabízelo </w:t>
      </w:r>
      <w:r w:rsidR="00912DBC" w:rsidRPr="00912DBC">
        <w:rPr>
          <w:rFonts w:ascii="Times New Roman" w:hAnsi="Times New Roman" w:cs="Times New Roman"/>
          <w:sz w:val="24"/>
          <w:szCs w:val="24"/>
        </w:rPr>
        <w:t>zejména bohoslužbu v lidovém jazyce</w:t>
      </w:r>
      <w:r w:rsidR="00912DBC">
        <w:rPr>
          <w:rFonts w:ascii="Times New Roman" w:hAnsi="Times New Roman" w:cs="Times New Roman"/>
          <w:sz w:val="24"/>
          <w:szCs w:val="24"/>
        </w:rPr>
        <w:t xml:space="preserve"> (</w:t>
      </w:r>
      <w:r w:rsidR="00912DBC" w:rsidRPr="00912DBC">
        <w:rPr>
          <w:rFonts w:ascii="Times New Roman" w:hAnsi="Times New Roman" w:cs="Times New Roman"/>
          <w:sz w:val="24"/>
          <w:szCs w:val="24"/>
        </w:rPr>
        <w:t xml:space="preserve">namísto dosavadní </w:t>
      </w:r>
      <w:r w:rsidR="00912DBC">
        <w:rPr>
          <w:rFonts w:ascii="Times New Roman" w:hAnsi="Times New Roman" w:cs="Times New Roman"/>
          <w:sz w:val="24"/>
          <w:szCs w:val="24"/>
        </w:rPr>
        <w:t>latiny), jednoduchost</w:t>
      </w:r>
      <w:r w:rsidR="00912DBC" w:rsidRPr="00912DBC">
        <w:rPr>
          <w:rFonts w:ascii="Times New Roman" w:hAnsi="Times New Roman" w:cs="Times New Roman"/>
          <w:sz w:val="24"/>
          <w:szCs w:val="24"/>
        </w:rPr>
        <w:t xml:space="preserve"> a soustředění na jádro křesťanského posels</w:t>
      </w:r>
      <w:r w:rsidR="00912DBC">
        <w:rPr>
          <w:rFonts w:ascii="Times New Roman" w:hAnsi="Times New Roman" w:cs="Times New Roman"/>
          <w:sz w:val="24"/>
          <w:szCs w:val="24"/>
        </w:rPr>
        <w:t>tví</w:t>
      </w:r>
      <w:r w:rsidR="00912DBC" w:rsidRPr="00912DBC">
        <w:rPr>
          <w:rFonts w:ascii="Times New Roman" w:hAnsi="Times New Roman" w:cs="Times New Roman"/>
          <w:sz w:val="24"/>
          <w:szCs w:val="24"/>
        </w:rPr>
        <w:t xml:space="preserve">. </w:t>
      </w:r>
      <w:r w:rsidR="00912DBC" w:rsidRPr="00912DBC">
        <w:rPr>
          <w:rFonts w:ascii="Times New Roman" w:hAnsi="Times New Roman" w:cs="Times New Roman"/>
          <w:b/>
          <w:sz w:val="24"/>
          <w:szCs w:val="24"/>
        </w:rPr>
        <w:t>Odmítají papežství, hierarchické uspořádání církve, úctu Panně Marii</w:t>
      </w:r>
      <w:r w:rsidR="00912DBC">
        <w:rPr>
          <w:rFonts w:ascii="Times New Roman" w:hAnsi="Times New Roman" w:cs="Times New Roman"/>
          <w:b/>
          <w:sz w:val="24"/>
          <w:szCs w:val="24"/>
        </w:rPr>
        <w:t>.</w:t>
      </w:r>
    </w:p>
    <w:p w:rsidR="00912DBC" w:rsidRPr="00912DBC" w:rsidRDefault="00912DBC" w:rsidP="00912DB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912DBC">
        <w:rPr>
          <w:rFonts w:ascii="Times New Roman" w:hAnsi="Times New Roman" w:cs="Times New Roman"/>
          <w:b/>
          <w:sz w:val="24"/>
          <w:szCs w:val="24"/>
        </w:rPr>
        <w:t>V čele církve stojí biskup či biskupka</w:t>
      </w:r>
      <w:r>
        <w:rPr>
          <w:rFonts w:ascii="Times New Roman" w:hAnsi="Times New Roman" w:cs="Times New Roman"/>
          <w:sz w:val="24"/>
          <w:szCs w:val="24"/>
        </w:rPr>
        <w:t xml:space="preserve">, v současné době je evidováno asi 66 milionů věřících. </w:t>
      </w:r>
      <w:r w:rsidRPr="00912DBC">
        <w:rPr>
          <w:rFonts w:ascii="Times New Roman" w:hAnsi="Times New Roman" w:cs="Times New Roman"/>
          <w:b/>
          <w:sz w:val="24"/>
          <w:szCs w:val="24"/>
        </w:rPr>
        <w:t>K luterství se hlásí i největší protestantská církev v ČR – Českobratrská církev evangelická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C5039" w:rsidRDefault="003C5039" w:rsidP="00CC2837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CC2837" w:rsidRPr="00CC2837" w:rsidRDefault="00CC2837" w:rsidP="00CC2837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CC2837">
        <w:rPr>
          <w:rFonts w:ascii="Times New Roman" w:hAnsi="Times New Roman" w:cs="Times New Roman"/>
          <w:sz w:val="24"/>
          <w:szCs w:val="24"/>
          <w:u w:val="single"/>
        </w:rPr>
        <w:t>Anglikánská církev</w:t>
      </w:r>
    </w:p>
    <w:p w:rsidR="00752B6E" w:rsidRDefault="00CC2837" w:rsidP="00912DB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Celosvětová rodina </w:t>
      </w:r>
      <w:r w:rsidRPr="00CC2837">
        <w:rPr>
          <w:rFonts w:ascii="Times New Roman" w:hAnsi="Times New Roman" w:cs="Times New Roman"/>
          <w:b/>
          <w:sz w:val="24"/>
          <w:szCs w:val="24"/>
        </w:rPr>
        <w:t>autonomních sborů v čele s arcibiskupem z Canterbury</w:t>
      </w:r>
      <w:r>
        <w:rPr>
          <w:rFonts w:ascii="Times New Roman" w:hAnsi="Times New Roman" w:cs="Times New Roman"/>
          <w:sz w:val="24"/>
          <w:szCs w:val="24"/>
        </w:rPr>
        <w:t xml:space="preserve">, jenž předsedá hlavám ostatních anglikánských církví. </w:t>
      </w:r>
      <w:r w:rsidR="00477D0F">
        <w:rPr>
          <w:rFonts w:ascii="Times New Roman" w:hAnsi="Times New Roman" w:cs="Times New Roman"/>
          <w:sz w:val="24"/>
          <w:szCs w:val="24"/>
        </w:rPr>
        <w:t>Anglikánská církev má kořeny už v příchodu křesťanství do Anglie (asi r.200), ale</w:t>
      </w:r>
      <w:r w:rsidR="00477D0F" w:rsidRPr="00477D0F">
        <w:rPr>
          <w:rFonts w:ascii="Times New Roman" w:hAnsi="Times New Roman" w:cs="Times New Roman"/>
          <w:sz w:val="24"/>
          <w:szCs w:val="24"/>
        </w:rPr>
        <w:t xml:space="preserve"> skutečně</w:t>
      </w:r>
      <w:r w:rsidR="00477D0F">
        <w:rPr>
          <w:rFonts w:ascii="Times New Roman" w:hAnsi="Times New Roman" w:cs="Times New Roman"/>
          <w:b/>
          <w:sz w:val="24"/>
          <w:szCs w:val="24"/>
        </w:rPr>
        <w:t xml:space="preserve"> samostatná církev vznik</w:t>
      </w:r>
      <w:r w:rsidR="00FA3831">
        <w:rPr>
          <w:rFonts w:ascii="Times New Roman" w:hAnsi="Times New Roman" w:cs="Times New Roman"/>
          <w:b/>
          <w:sz w:val="24"/>
          <w:szCs w:val="24"/>
        </w:rPr>
        <w:t xml:space="preserve">la </w:t>
      </w:r>
      <w:r w:rsidR="00477D0F">
        <w:rPr>
          <w:rFonts w:ascii="Times New Roman" w:hAnsi="Times New Roman" w:cs="Times New Roman"/>
          <w:b/>
          <w:sz w:val="24"/>
          <w:szCs w:val="24"/>
        </w:rPr>
        <w:t>r. 1534</w:t>
      </w:r>
      <w:r w:rsidR="00C52F6B" w:rsidRPr="00FA3831">
        <w:rPr>
          <w:rFonts w:ascii="Times New Roman" w:hAnsi="Times New Roman" w:cs="Times New Roman"/>
          <w:b/>
          <w:sz w:val="24"/>
          <w:szCs w:val="24"/>
        </w:rPr>
        <w:t xml:space="preserve"> v důsledku politiky anglického krále Jindřicha VII.</w:t>
      </w:r>
      <w:r w:rsidR="00477D0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77D0F" w:rsidRPr="00477D0F">
        <w:rPr>
          <w:rFonts w:ascii="Times New Roman" w:hAnsi="Times New Roman" w:cs="Times New Roman"/>
          <w:sz w:val="24"/>
          <w:szCs w:val="24"/>
        </w:rPr>
        <w:t>který vyvolal schizma s římskokatolickou církví.</w:t>
      </w:r>
      <w:r w:rsidR="00C52F6B">
        <w:rPr>
          <w:rFonts w:ascii="Times New Roman" w:hAnsi="Times New Roman" w:cs="Times New Roman"/>
          <w:sz w:val="24"/>
          <w:szCs w:val="24"/>
        </w:rPr>
        <w:t xml:space="preserve"> </w:t>
      </w:r>
      <w:r w:rsidRPr="00477D0F">
        <w:rPr>
          <w:rFonts w:ascii="Times New Roman" w:hAnsi="Times New Roman" w:cs="Times New Roman"/>
          <w:b/>
          <w:sz w:val="24"/>
          <w:szCs w:val="24"/>
        </w:rPr>
        <w:t>Anglikánská církev se považuje za katolickou i za reformní</w:t>
      </w:r>
      <w:r>
        <w:rPr>
          <w:rFonts w:ascii="Times New Roman" w:hAnsi="Times New Roman" w:cs="Times New Roman"/>
          <w:sz w:val="24"/>
          <w:szCs w:val="24"/>
        </w:rPr>
        <w:t>. Drží se katolického třívrstvého systému biskupů, kněží a jáhnů, ale má konze</w:t>
      </w:r>
      <w:r w:rsidR="00C52F6B">
        <w:rPr>
          <w:rFonts w:ascii="Times New Roman" w:hAnsi="Times New Roman" w:cs="Times New Roman"/>
          <w:sz w:val="24"/>
          <w:szCs w:val="24"/>
        </w:rPr>
        <w:t xml:space="preserve">rvativně reformovanou liturgii. Kniha společných modliteb arcibiskupa Thomase Cranmera (1489-1556) zachovává řadu textů středověké církve, ale posouvá je jasně protestantským směrem. </w:t>
      </w:r>
      <w:r w:rsidR="00C52F6B" w:rsidRPr="00477D0F">
        <w:rPr>
          <w:rFonts w:ascii="Times New Roman" w:hAnsi="Times New Roman" w:cs="Times New Roman"/>
          <w:b/>
          <w:sz w:val="24"/>
          <w:szCs w:val="24"/>
        </w:rPr>
        <w:t>Anglikánská církev má v současné době členy přinejmenším tří vyznání: anglokatolického, liberálního a evangelického.</w:t>
      </w:r>
      <w:r w:rsidR="00C52F6B">
        <w:rPr>
          <w:rFonts w:ascii="Times New Roman" w:hAnsi="Times New Roman" w:cs="Times New Roman"/>
          <w:sz w:val="24"/>
          <w:szCs w:val="24"/>
        </w:rPr>
        <w:t xml:space="preserve"> </w:t>
      </w:r>
      <w:r w:rsidR="00477D0F">
        <w:rPr>
          <w:rFonts w:ascii="Times New Roman" w:hAnsi="Times New Roman" w:cs="Times New Roman"/>
          <w:sz w:val="24"/>
          <w:szCs w:val="24"/>
        </w:rPr>
        <w:t>Tyto sbory mají asi 7</w:t>
      </w:r>
      <w:r w:rsidR="00C52F6B">
        <w:rPr>
          <w:rFonts w:ascii="Times New Roman" w:hAnsi="Times New Roman" w:cs="Times New Roman"/>
          <w:sz w:val="24"/>
          <w:szCs w:val="24"/>
        </w:rPr>
        <w:t>0 milionů členů. Často proto bývá vnímána jako „most“ mezi protestantismem, římským katolicismem a ortodoxií.</w:t>
      </w:r>
      <w:r w:rsidR="00FA3831">
        <w:rPr>
          <w:rFonts w:ascii="Times New Roman" w:hAnsi="Times New Roman" w:cs="Times New Roman"/>
          <w:sz w:val="24"/>
          <w:szCs w:val="24"/>
        </w:rPr>
        <w:t xml:space="preserve"> </w:t>
      </w:r>
      <w:r w:rsidR="00FA3831" w:rsidRPr="00477D0F">
        <w:rPr>
          <w:rFonts w:ascii="Times New Roman" w:hAnsi="Times New Roman" w:cs="Times New Roman"/>
          <w:b/>
          <w:sz w:val="24"/>
          <w:szCs w:val="24"/>
        </w:rPr>
        <w:t>Kněží nejsou vázáni celibátem, mohou to být i ženy.</w:t>
      </w:r>
    </w:p>
    <w:p w:rsidR="003C5039" w:rsidRDefault="003C5039" w:rsidP="00FC5A36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322ECC" w:rsidRDefault="006B7D19" w:rsidP="00FC5A36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6B7D19">
        <w:rPr>
          <w:rFonts w:ascii="Times New Roman" w:hAnsi="Times New Roman" w:cs="Times New Roman"/>
          <w:sz w:val="24"/>
          <w:szCs w:val="24"/>
          <w:u w:val="single"/>
        </w:rPr>
        <w:t>Svobodné církve</w:t>
      </w:r>
    </w:p>
    <w:p w:rsidR="000E7A36" w:rsidRPr="000E7A36" w:rsidRDefault="006B7D19" w:rsidP="000E7A3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B7D19">
        <w:rPr>
          <w:rFonts w:ascii="Times New Roman" w:hAnsi="Times New Roman" w:cs="Times New Roman"/>
          <w:b/>
          <w:sz w:val="24"/>
          <w:szCs w:val="24"/>
        </w:rPr>
        <w:t>Všechny jsou odnožemi reformních církví a vznikly v poreformačních stoletích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0429B">
        <w:rPr>
          <w:rFonts w:ascii="Times New Roman" w:hAnsi="Times New Roman" w:cs="Times New Roman"/>
          <w:sz w:val="24"/>
          <w:szCs w:val="24"/>
        </w:rPr>
        <w:t>K nejpočetnějším patří Baptistické církve, Metodistické církve, Kvakeři</w:t>
      </w:r>
      <w:r w:rsidR="00E94E07">
        <w:rPr>
          <w:rFonts w:ascii="Times New Roman" w:hAnsi="Times New Roman" w:cs="Times New Roman"/>
          <w:sz w:val="24"/>
          <w:szCs w:val="24"/>
        </w:rPr>
        <w:t>, Armáda spásy,</w:t>
      </w:r>
      <w:r w:rsidR="0040429B">
        <w:rPr>
          <w:rFonts w:ascii="Times New Roman" w:hAnsi="Times New Roman" w:cs="Times New Roman"/>
          <w:sz w:val="24"/>
          <w:szCs w:val="24"/>
        </w:rPr>
        <w:t xml:space="preserve"> Letniční církve atd. </w:t>
      </w:r>
      <w:r w:rsidR="000E7A36" w:rsidRPr="000E7A36">
        <w:rPr>
          <w:rFonts w:ascii="Times New Roman" w:hAnsi="Times New Roman" w:cs="Times New Roman"/>
          <w:b/>
          <w:sz w:val="24"/>
          <w:szCs w:val="24"/>
        </w:rPr>
        <w:t>Baptistické církve odmítají křtění dětí</w:t>
      </w:r>
      <w:r w:rsidR="000E7A36" w:rsidRPr="000E7A36">
        <w:rPr>
          <w:rFonts w:ascii="Times New Roman" w:hAnsi="Times New Roman" w:cs="Times New Roman"/>
          <w:sz w:val="24"/>
          <w:szCs w:val="24"/>
        </w:rPr>
        <w:t xml:space="preserve">, </w:t>
      </w:r>
      <w:r w:rsidR="000E7A36">
        <w:rPr>
          <w:rFonts w:ascii="Times New Roman" w:hAnsi="Times New Roman" w:cs="Times New Roman"/>
          <w:sz w:val="24"/>
          <w:szCs w:val="24"/>
        </w:rPr>
        <w:t xml:space="preserve">protože křest je pro ně znakem dospělého vyznání víry. </w:t>
      </w:r>
      <w:r w:rsidR="000E7A36" w:rsidRPr="000E7A36">
        <w:rPr>
          <w:rFonts w:ascii="Times New Roman" w:hAnsi="Times New Roman" w:cs="Times New Roman"/>
          <w:b/>
          <w:sz w:val="24"/>
          <w:szCs w:val="24"/>
        </w:rPr>
        <w:t>Bohoslužby nemají pevně stanovenou liturgii</w:t>
      </w:r>
      <w:r w:rsidR="000E7A36">
        <w:rPr>
          <w:rFonts w:ascii="Times New Roman" w:hAnsi="Times New Roman" w:cs="Times New Roman"/>
          <w:sz w:val="24"/>
          <w:szCs w:val="24"/>
        </w:rPr>
        <w:t>. V USA jsou velmi vlivnou konzervativní evangelickou skupinou - 47 milionů (ve světě 90 mil.).</w:t>
      </w:r>
      <w:r w:rsidR="0072684B">
        <w:rPr>
          <w:rFonts w:ascii="Times New Roman" w:hAnsi="Times New Roman" w:cs="Times New Roman"/>
          <w:sz w:val="24"/>
          <w:szCs w:val="24"/>
        </w:rPr>
        <w:t xml:space="preserve"> </w:t>
      </w:r>
      <w:r w:rsidR="0072684B" w:rsidRPr="0072684B">
        <w:rPr>
          <w:rFonts w:ascii="Times New Roman" w:hAnsi="Times New Roman" w:cs="Times New Roman"/>
          <w:b/>
          <w:sz w:val="24"/>
          <w:szCs w:val="24"/>
        </w:rPr>
        <w:t>Metodistické církve vycházejí z učení Johna Wesleye</w:t>
      </w:r>
      <w:r w:rsidR="0072684B">
        <w:rPr>
          <w:rFonts w:ascii="Times New Roman" w:hAnsi="Times New Roman" w:cs="Times New Roman"/>
          <w:sz w:val="24"/>
          <w:szCs w:val="24"/>
        </w:rPr>
        <w:t xml:space="preserve"> (1703-1791)</w:t>
      </w:r>
      <w:r w:rsidR="0072684B" w:rsidRPr="0072684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2684B">
        <w:rPr>
          <w:rFonts w:ascii="Times New Roman" w:hAnsi="Times New Roman" w:cs="Times New Roman"/>
          <w:b/>
          <w:sz w:val="24"/>
          <w:szCs w:val="24"/>
        </w:rPr>
        <w:t>hnutí je spjato s anglikanismem,</w:t>
      </w:r>
      <w:r w:rsidR="0072684B">
        <w:rPr>
          <w:rFonts w:ascii="Times New Roman" w:hAnsi="Times New Roman" w:cs="Times New Roman"/>
          <w:sz w:val="24"/>
          <w:szCs w:val="24"/>
        </w:rPr>
        <w:t xml:space="preserve"> jehož se Wesley nikdy nevzdal. Jedním z jeho příspěvků k církevnímu životu je sborový zpěv hymnů. Metodisté zdůrazňují význam sociálního jednání. Nejvlivnější jsou v USA, ve světě asi 70 milionů. Kvakeři či Náboženská společnost přátel odmítá veškerou liturgii (včetně svátostí), všechny církevní struktury a definice víry. Členové se setkávají v tiché bohoslužbě, </w:t>
      </w:r>
      <w:r w:rsidR="00E57263">
        <w:rPr>
          <w:rFonts w:ascii="Times New Roman" w:hAnsi="Times New Roman" w:cs="Times New Roman"/>
          <w:sz w:val="24"/>
          <w:szCs w:val="24"/>
        </w:rPr>
        <w:t>věří, že Bůh působí v člověku skrze vnitřní osvícení</w:t>
      </w:r>
      <w:r w:rsidR="0072684B">
        <w:rPr>
          <w:rFonts w:ascii="Times New Roman" w:hAnsi="Times New Roman" w:cs="Times New Roman"/>
          <w:sz w:val="24"/>
          <w:szCs w:val="24"/>
        </w:rPr>
        <w:t>. Jsou povinn</w:t>
      </w:r>
      <w:r w:rsidR="00E57263">
        <w:rPr>
          <w:rFonts w:ascii="Times New Roman" w:hAnsi="Times New Roman" w:cs="Times New Roman"/>
          <w:sz w:val="24"/>
          <w:szCs w:val="24"/>
        </w:rPr>
        <w:t>i prosazovat spravedlnost a mír –</w:t>
      </w:r>
      <w:r w:rsidR="0072684B">
        <w:rPr>
          <w:rFonts w:ascii="Times New Roman" w:hAnsi="Times New Roman" w:cs="Times New Roman"/>
          <w:sz w:val="24"/>
          <w:szCs w:val="24"/>
        </w:rPr>
        <w:t xml:space="preserve"> </w:t>
      </w:r>
      <w:r w:rsidR="00E57263">
        <w:rPr>
          <w:rFonts w:ascii="Times New Roman" w:hAnsi="Times New Roman" w:cs="Times New Roman"/>
          <w:sz w:val="24"/>
          <w:szCs w:val="24"/>
        </w:rPr>
        <w:t xml:space="preserve">r. 1947 </w:t>
      </w:r>
      <w:r w:rsidR="00E57263" w:rsidRPr="00E57263">
        <w:rPr>
          <w:rFonts w:ascii="Times New Roman" w:hAnsi="Times New Roman" w:cs="Times New Roman"/>
          <w:b/>
          <w:sz w:val="24"/>
          <w:szCs w:val="24"/>
        </w:rPr>
        <w:t>dostali Nobelovu cenu míru</w:t>
      </w:r>
      <w:r w:rsidR="00E57263">
        <w:rPr>
          <w:rFonts w:ascii="Times New Roman" w:hAnsi="Times New Roman" w:cs="Times New Roman"/>
          <w:sz w:val="24"/>
          <w:szCs w:val="24"/>
        </w:rPr>
        <w:t xml:space="preserve">. </w:t>
      </w:r>
      <w:r w:rsidR="0072684B">
        <w:rPr>
          <w:rFonts w:ascii="Times New Roman" w:hAnsi="Times New Roman" w:cs="Times New Roman"/>
          <w:sz w:val="24"/>
          <w:szCs w:val="24"/>
        </w:rPr>
        <w:t xml:space="preserve">Je jich asi 300 tisíc.  </w:t>
      </w:r>
      <w:r w:rsidR="00E94E07">
        <w:rPr>
          <w:rFonts w:ascii="Times New Roman" w:hAnsi="Times New Roman" w:cs="Times New Roman"/>
          <w:sz w:val="24"/>
          <w:szCs w:val="24"/>
        </w:rPr>
        <w:t xml:space="preserve">Armádu spásy založil William Booth (1829-1912) jako misii pro londýnské chudé. V současnosti jde o celosvětové hnutí, které přikládá stejný význam sociální pomoci  jako kázání evangelia. </w:t>
      </w:r>
      <w:r w:rsidR="0072684B" w:rsidRPr="0072684B">
        <w:rPr>
          <w:rFonts w:ascii="Times New Roman" w:hAnsi="Times New Roman" w:cs="Times New Roman"/>
          <w:sz w:val="24"/>
          <w:szCs w:val="24"/>
        </w:rPr>
        <w:t xml:space="preserve"> </w:t>
      </w:r>
      <w:r w:rsidR="00E94E07" w:rsidRPr="00E94E07">
        <w:rPr>
          <w:rFonts w:ascii="Times New Roman" w:hAnsi="Times New Roman" w:cs="Times New Roman"/>
          <w:sz w:val="24"/>
          <w:szCs w:val="24"/>
        </w:rPr>
        <w:t>Způsob organizace Armády spásy sleduje armádní uskupení</w:t>
      </w:r>
      <w:r w:rsidR="00E94E07">
        <w:rPr>
          <w:rFonts w:ascii="Times New Roman" w:hAnsi="Times New Roman" w:cs="Times New Roman"/>
          <w:sz w:val="24"/>
          <w:szCs w:val="24"/>
        </w:rPr>
        <w:t>. Bohoslužba je neformální, svátosti se nedodržují. Má asi 1,1 milionů členů.</w:t>
      </w:r>
      <w:r w:rsidR="0072684B" w:rsidRPr="007268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ECC" w:rsidRDefault="00CD462E" w:rsidP="00322ECC">
      <w:pPr>
        <w:rPr>
          <w:rFonts w:ascii="Times New Roman" w:hAnsi="Times New Roman" w:cs="Times New Roman"/>
          <w:sz w:val="24"/>
          <w:szCs w:val="24"/>
        </w:rPr>
      </w:pPr>
      <w:r w:rsidRPr="00CD462E">
        <w:rPr>
          <w:rFonts w:ascii="Times New Roman" w:hAnsi="Times New Roman" w:cs="Times New Roman"/>
          <w:sz w:val="24"/>
          <w:szCs w:val="24"/>
        </w:rPr>
        <w:lastRenderedPageBreak/>
        <w:t>Použitá literatura:</w:t>
      </w:r>
    </w:p>
    <w:p w:rsidR="00CD462E" w:rsidRDefault="00CD462E" w:rsidP="00322ECC">
      <w:pPr>
        <w:rPr>
          <w:rFonts w:ascii="Times New Roman" w:hAnsi="Times New Roman" w:cs="Times New Roman"/>
          <w:sz w:val="24"/>
          <w:szCs w:val="24"/>
        </w:rPr>
      </w:pPr>
      <w:r w:rsidRPr="00CD462E">
        <w:rPr>
          <w:rFonts w:ascii="Times New Roman" w:hAnsi="Times New Roman" w:cs="Times New Roman"/>
          <w:sz w:val="24"/>
          <w:szCs w:val="24"/>
        </w:rPr>
        <w:t xml:space="preserve">ŠIL, Přemysl a Jana KAROLOVÁ. </w:t>
      </w:r>
      <w:r w:rsidRPr="00CD462E">
        <w:rPr>
          <w:rFonts w:ascii="Times New Roman" w:hAnsi="Times New Roman" w:cs="Times New Roman"/>
          <w:i/>
          <w:iCs/>
          <w:sz w:val="24"/>
          <w:szCs w:val="24"/>
        </w:rPr>
        <w:t>Já člověk</w:t>
      </w:r>
      <w:r w:rsidRPr="00CD462E">
        <w:rPr>
          <w:rFonts w:ascii="Times New Roman" w:hAnsi="Times New Roman" w:cs="Times New Roman"/>
          <w:sz w:val="24"/>
          <w:szCs w:val="24"/>
        </w:rPr>
        <w:t>. Olomouc: Nakladatelství Olomouc s.r.o., 2004. ISBN 80-7182-175-6.</w:t>
      </w:r>
    </w:p>
    <w:p w:rsidR="00CD462E" w:rsidRPr="00CD462E" w:rsidRDefault="0004561D" w:rsidP="00322ECC">
      <w:pPr>
        <w:rPr>
          <w:rFonts w:ascii="Times New Roman" w:hAnsi="Times New Roman" w:cs="Times New Roman"/>
          <w:sz w:val="24"/>
          <w:szCs w:val="24"/>
        </w:rPr>
      </w:pPr>
      <w:r w:rsidRPr="0004561D">
        <w:rPr>
          <w:rFonts w:ascii="Times New Roman" w:hAnsi="Times New Roman" w:cs="Times New Roman"/>
          <w:sz w:val="24"/>
          <w:szCs w:val="24"/>
        </w:rPr>
        <w:t xml:space="preserve">PARTRIDGE, Christopher. </w:t>
      </w:r>
      <w:r w:rsidRPr="0004561D">
        <w:rPr>
          <w:rFonts w:ascii="Times New Roman" w:hAnsi="Times New Roman" w:cs="Times New Roman"/>
          <w:i/>
          <w:iCs/>
          <w:sz w:val="24"/>
          <w:szCs w:val="24"/>
        </w:rPr>
        <w:t>Lexikon světových náboženství</w:t>
      </w:r>
      <w:r w:rsidRPr="0004561D">
        <w:rPr>
          <w:rFonts w:ascii="Times New Roman" w:hAnsi="Times New Roman" w:cs="Times New Roman"/>
          <w:sz w:val="24"/>
          <w:szCs w:val="24"/>
        </w:rPr>
        <w:t>. V Praze: Slovart, 2006. ISBN 80-7209-796-2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2ECC" w:rsidRDefault="00322ECC" w:rsidP="00322ECC">
      <w:pPr>
        <w:rPr>
          <w:rFonts w:ascii="Times New Roman" w:hAnsi="Times New Roman" w:cs="Times New Roman"/>
          <w:sz w:val="24"/>
          <w:szCs w:val="24"/>
        </w:rPr>
      </w:pPr>
    </w:p>
    <w:p w:rsidR="00752B6E" w:rsidRPr="00752B6E" w:rsidRDefault="00752B6E" w:rsidP="00752B6E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DE6533" w:rsidRDefault="00DE6533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E6533" w:rsidRDefault="00DE6533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E6533" w:rsidRDefault="00DE6533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E6533" w:rsidRDefault="00DE6533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E6533" w:rsidRDefault="00DE6533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E6533" w:rsidRDefault="00DE6533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E6533" w:rsidRPr="00DE6533" w:rsidRDefault="00DE6533" w:rsidP="00DE653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DE6533" w:rsidRPr="00DE6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255" w:rsidRDefault="00166255" w:rsidP="00D808D7">
      <w:pPr>
        <w:spacing w:after="0" w:line="240" w:lineRule="auto"/>
      </w:pPr>
      <w:r>
        <w:separator/>
      </w:r>
    </w:p>
  </w:endnote>
  <w:endnote w:type="continuationSeparator" w:id="0">
    <w:p w:rsidR="00166255" w:rsidRDefault="00166255" w:rsidP="00D80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255" w:rsidRDefault="00166255" w:rsidP="00D808D7">
      <w:pPr>
        <w:spacing w:after="0" w:line="240" w:lineRule="auto"/>
      </w:pPr>
      <w:r>
        <w:separator/>
      </w:r>
    </w:p>
  </w:footnote>
  <w:footnote w:type="continuationSeparator" w:id="0">
    <w:p w:rsidR="00166255" w:rsidRDefault="00166255" w:rsidP="00D80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F7D9D"/>
    <w:multiLevelType w:val="hybridMultilevel"/>
    <w:tmpl w:val="70224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33C92"/>
    <w:multiLevelType w:val="hybridMultilevel"/>
    <w:tmpl w:val="D0748A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F621BA"/>
    <w:multiLevelType w:val="hybridMultilevel"/>
    <w:tmpl w:val="9C12DA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31F0F"/>
    <w:multiLevelType w:val="hybridMultilevel"/>
    <w:tmpl w:val="0A26C7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3031E"/>
    <w:multiLevelType w:val="hybridMultilevel"/>
    <w:tmpl w:val="7A987B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E44088"/>
    <w:multiLevelType w:val="hybridMultilevel"/>
    <w:tmpl w:val="815297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783ED6"/>
    <w:multiLevelType w:val="hybridMultilevel"/>
    <w:tmpl w:val="D76CE8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533"/>
    <w:rsid w:val="0004561D"/>
    <w:rsid w:val="0005075B"/>
    <w:rsid w:val="000D110F"/>
    <w:rsid w:val="000E7A36"/>
    <w:rsid w:val="00166255"/>
    <w:rsid w:val="001D6B33"/>
    <w:rsid w:val="00200263"/>
    <w:rsid w:val="002A1513"/>
    <w:rsid w:val="002D64D9"/>
    <w:rsid w:val="00322ECC"/>
    <w:rsid w:val="003B5106"/>
    <w:rsid w:val="003C5039"/>
    <w:rsid w:val="0040429B"/>
    <w:rsid w:val="00477D0F"/>
    <w:rsid w:val="004C5252"/>
    <w:rsid w:val="005836B0"/>
    <w:rsid w:val="005A71CC"/>
    <w:rsid w:val="006B7D19"/>
    <w:rsid w:val="00703ED9"/>
    <w:rsid w:val="0072684B"/>
    <w:rsid w:val="00746C1E"/>
    <w:rsid w:val="00752B6E"/>
    <w:rsid w:val="00797BC6"/>
    <w:rsid w:val="0082144C"/>
    <w:rsid w:val="00865280"/>
    <w:rsid w:val="008B39BD"/>
    <w:rsid w:val="00912DBC"/>
    <w:rsid w:val="009976DB"/>
    <w:rsid w:val="00A71113"/>
    <w:rsid w:val="00BC040A"/>
    <w:rsid w:val="00C52F6B"/>
    <w:rsid w:val="00C9197F"/>
    <w:rsid w:val="00CC2837"/>
    <w:rsid w:val="00CD462E"/>
    <w:rsid w:val="00D808D7"/>
    <w:rsid w:val="00DE6533"/>
    <w:rsid w:val="00E073FB"/>
    <w:rsid w:val="00E57263"/>
    <w:rsid w:val="00E92582"/>
    <w:rsid w:val="00E94E07"/>
    <w:rsid w:val="00EE2515"/>
    <w:rsid w:val="00F2116E"/>
    <w:rsid w:val="00F9154F"/>
    <w:rsid w:val="00FA3831"/>
    <w:rsid w:val="00FA4845"/>
    <w:rsid w:val="00FC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F872E81-7535-4515-BE96-3AC7EE99B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8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653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2116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0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808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08D7"/>
  </w:style>
  <w:style w:type="paragraph" w:styleId="Zpat">
    <w:name w:val="footer"/>
    <w:basedOn w:val="Normln"/>
    <w:link w:val="ZpatChar"/>
    <w:uiPriority w:val="99"/>
    <w:unhideWhenUsed/>
    <w:rsid w:val="00D808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0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8</Pages>
  <Words>1720</Words>
  <Characters>10154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Martinák David</cp:lastModifiedBy>
  <cp:revision>10</cp:revision>
  <dcterms:created xsi:type="dcterms:W3CDTF">2013-08-06T08:15:00Z</dcterms:created>
  <dcterms:modified xsi:type="dcterms:W3CDTF">2014-08-13T20:25:00Z</dcterms:modified>
</cp:coreProperties>
</file>