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18A" w:rsidRDefault="0037418A">
      <w:pPr>
        <w:pStyle w:val="Tlotextu"/>
      </w:pPr>
    </w:p>
    <w:p w:rsidR="0037418A" w:rsidRDefault="00D07FB3">
      <w:r>
        <w:t xml:space="preserve">  </w:t>
      </w:r>
    </w:p>
    <w:p w:rsidR="0037418A" w:rsidRDefault="00D07FB3">
      <w:r>
        <w:rPr>
          <w:noProof/>
          <w:lang w:eastAsia="cs-CZ"/>
        </w:rPr>
        <w:drawing>
          <wp:inline distT="0" distB="0" distL="0" distR="0">
            <wp:extent cx="5256530" cy="132524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30" cy="1325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18A" w:rsidRDefault="0037418A">
      <w:pPr>
        <w:rPr>
          <w:rFonts w:ascii="Arial" w:hAnsi="Arial"/>
        </w:rPr>
      </w:pP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ŠKOLA: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Městská střední odborná škola, Klobouky u Brna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nám. Míru 6, příspěvková organizace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ČÍSLO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CZ.1.07/1.5.00/34.1020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NÁZEV PROJEKTU:</w:t>
      </w:r>
      <w:r>
        <w:rPr>
          <w:rFonts w:ascii="Arial" w:hAnsi="Arial"/>
        </w:rPr>
        <w:tab/>
      </w:r>
      <w:r>
        <w:rPr>
          <w:rFonts w:ascii="Arial" w:hAnsi="Arial"/>
        </w:rPr>
        <w:tab/>
        <w:t>Peníze do škol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ČÍSLO ŠABLONY: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II/2 Inovace a zkvalitnění výuky cizích jazyků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na </w:t>
      </w:r>
      <w:r>
        <w:rPr>
          <w:rFonts w:ascii="Arial" w:hAnsi="Arial"/>
        </w:rPr>
        <w:t>středních školách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AUTOR: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Mgr. Lenka Varmužová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REALIZACE: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Arbeitsblätter</w:t>
      </w:r>
      <w:proofErr w:type="spellEnd"/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TÉMATICKÁ OBLAST: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proofErr w:type="spellStart"/>
      <w:r>
        <w:rPr>
          <w:rFonts w:ascii="Arial" w:hAnsi="Arial"/>
        </w:rPr>
        <w:t>Übungsmaterial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zum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deutschen</w:t>
      </w:r>
      <w:proofErr w:type="spellEnd"/>
      <w:r>
        <w:rPr>
          <w:rFonts w:ascii="Arial" w:hAnsi="Arial"/>
        </w:rPr>
        <w:t xml:space="preserve"> Verb</w:t>
      </w:r>
    </w:p>
    <w:p w:rsidR="0037418A" w:rsidRDefault="00D07FB3">
      <w:pPr>
        <w:spacing w:line="100" w:lineRule="atLeast"/>
        <w:rPr>
          <w:rFonts w:ascii="Arial" w:hAnsi="Arial"/>
          <w:b/>
          <w:bCs/>
        </w:rPr>
      </w:pPr>
      <w:r>
        <w:rPr>
          <w:rFonts w:ascii="Arial" w:hAnsi="Arial"/>
        </w:rPr>
        <w:t xml:space="preserve">NÁZEV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b/>
          <w:bCs/>
        </w:rPr>
        <w:t>KONJUNKTIV II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POŘADOVÉ ČÍSLO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  <w:t>25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KÓD </w:t>
      </w:r>
      <w:proofErr w:type="spellStart"/>
      <w:r>
        <w:rPr>
          <w:rFonts w:ascii="Arial" w:hAnsi="Arial"/>
        </w:rPr>
        <w:t>DUMu</w:t>
      </w:r>
      <w:proofErr w:type="spellEnd"/>
      <w:r>
        <w:rPr>
          <w:rFonts w:ascii="Arial" w:hAnsi="Arial"/>
        </w:rPr>
        <w:t>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VY_22_INOVACE_4_1_25_VAR</w:t>
      </w:r>
    </w:p>
    <w:p w:rsidR="0037418A" w:rsidRDefault="00D07FB3">
      <w:pPr>
        <w:spacing w:line="100" w:lineRule="atLeast"/>
        <w:rPr>
          <w:rFonts w:ascii="Arial" w:hAnsi="Arial"/>
        </w:rPr>
      </w:pPr>
      <w:r>
        <w:rPr>
          <w:rFonts w:ascii="Arial" w:hAnsi="Arial"/>
        </w:rPr>
        <w:t>DATUM TVORBY: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2012/2013</w:t>
      </w:r>
    </w:p>
    <w:p w:rsidR="0037418A" w:rsidRDefault="00D07FB3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ANOTACE: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Pracovní list je určen pro použití v předmětu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německý jazyk. Je zaměřen na tvoření tvarů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konjunktivu II, sloužících k vyjádření podmiňovacího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způsobu sloves.</w:t>
      </w:r>
    </w:p>
    <w:p w:rsidR="0037418A" w:rsidRDefault="00D07F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7418A" w:rsidRDefault="0037418A"/>
    <w:p w:rsidR="0037418A" w:rsidRDefault="00D07F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  <w:r>
        <w:rPr>
          <w:rFonts w:ascii="Arial" w:hAnsi="Arial" w:cs="Arial"/>
        </w:rPr>
        <w:t xml:space="preserve">                          </w:t>
      </w:r>
      <w:r>
        <w:rPr>
          <w:rFonts w:ascii="Arial" w:hAnsi="Arial" w:cs="Arial"/>
        </w:rPr>
        <w:t xml:space="preserve">   </w:t>
      </w:r>
    </w:p>
    <w:p w:rsidR="00D07FB3" w:rsidRDefault="00D07FB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</w:t>
      </w:r>
    </w:p>
    <w:p w:rsidR="0037418A" w:rsidRDefault="00D07FB3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                           </w:t>
      </w:r>
      <w:r>
        <w:rPr>
          <w:rFonts w:ascii="Arial" w:hAnsi="Arial" w:cs="Arial"/>
        </w:rPr>
        <w:t xml:space="preserve">   ARBEITSBLATT 25</w:t>
      </w:r>
    </w:p>
    <w:p w:rsidR="0037418A" w:rsidRDefault="0037418A"/>
    <w:p w:rsidR="0037418A" w:rsidRDefault="0037418A"/>
    <w:p w:rsidR="0037418A" w:rsidRDefault="00D07FB3">
      <w:pPr>
        <w:ind w:left="2832" w:firstLine="708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i/>
          <w:sz w:val="40"/>
          <w:szCs w:val="40"/>
        </w:rPr>
        <w:t>KONJUNKTIV II</w:t>
      </w:r>
    </w:p>
    <w:p w:rsidR="0037418A" w:rsidRDefault="00D07FB3">
      <w:pPr>
        <w:ind w:left="2832" w:firstLine="708"/>
        <w:rPr>
          <w:rFonts w:ascii="Wingdings" w:hAnsi="Wingdings" w:cs="Wingdings"/>
          <w:color w:val="548DD4"/>
          <w:sz w:val="56"/>
          <w:szCs w:val="56"/>
        </w:rPr>
      </w:pPr>
      <w:r>
        <w:rPr>
          <w:i/>
          <w:color w:val="990033"/>
          <w:sz w:val="40"/>
          <w:szCs w:val="40"/>
        </w:rPr>
        <w:t xml:space="preserve">       </w:t>
      </w:r>
      <w:r>
        <w:rPr>
          <w:color w:val="990033"/>
          <w:sz w:val="40"/>
          <w:szCs w:val="40"/>
        </w:rPr>
        <w:t xml:space="preserve">                                       </w:t>
      </w:r>
      <w:r>
        <w:rPr>
          <w:i/>
          <w:color w:val="990033"/>
          <w:sz w:val="40"/>
          <w:szCs w:val="40"/>
        </w:rPr>
        <w:t xml:space="preserve">      </w:t>
      </w:r>
      <w:bookmarkStart w:id="0" w:name=""/>
      <w:bookmarkEnd w:id="0"/>
      <w:r>
        <w:rPr>
          <w:i/>
          <w:color w:val="990033"/>
          <w:sz w:val="40"/>
          <w:szCs w:val="40"/>
        </w:rPr>
        <w:t xml:space="preserve">              </w:t>
      </w:r>
      <w:r>
        <w:rPr>
          <w:color w:val="990033"/>
          <w:sz w:val="40"/>
          <w:szCs w:val="40"/>
        </w:rPr>
        <w:t xml:space="preserve"> </w:t>
      </w:r>
      <w:r>
        <w:rPr>
          <w:color w:val="990033"/>
          <w:sz w:val="40"/>
          <w:szCs w:val="40"/>
        </w:rPr>
        <w:tab/>
      </w:r>
      <w:r>
        <w:rPr>
          <w:color w:val="990033"/>
          <w:sz w:val="40"/>
          <w:szCs w:val="40"/>
        </w:rPr>
        <w:tab/>
      </w:r>
      <w:r>
        <w:rPr>
          <w:color w:val="990033"/>
          <w:sz w:val="40"/>
          <w:szCs w:val="40"/>
        </w:rPr>
        <w:tab/>
      </w:r>
      <w:r>
        <w:rPr>
          <w:color w:val="990033"/>
          <w:sz w:val="40"/>
          <w:szCs w:val="40"/>
        </w:rPr>
        <w:tab/>
      </w:r>
      <w:r>
        <w:rPr>
          <w:color w:val="990033"/>
          <w:sz w:val="40"/>
          <w:szCs w:val="40"/>
        </w:rPr>
        <w:tab/>
      </w:r>
      <w:r>
        <w:rPr>
          <w:color w:val="990033"/>
          <w:sz w:val="40"/>
          <w:szCs w:val="40"/>
        </w:rPr>
        <w:tab/>
      </w:r>
      <w:r>
        <w:rPr>
          <w:color w:val="990033"/>
          <w:sz w:val="40"/>
          <w:szCs w:val="40"/>
        </w:rPr>
        <w:tab/>
        <w:t xml:space="preserve">    </w:t>
      </w:r>
      <w:r>
        <w:rPr>
          <w:rFonts w:ascii="Wingdings" w:hAnsi="Wingdings" w:cs="Wingdings"/>
          <w:color w:val="548DD4"/>
          <w:sz w:val="56"/>
          <w:szCs w:val="56"/>
        </w:rPr>
        <w:t></w:t>
      </w:r>
    </w:p>
    <w:tbl>
      <w:tblPr>
        <w:tblW w:w="0" w:type="auto"/>
        <w:tblInd w:w="137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4A0" w:firstRow="1" w:lastRow="0" w:firstColumn="1" w:lastColumn="0" w:noHBand="0" w:noVBand="1"/>
      </w:tblPr>
      <w:tblGrid>
        <w:gridCol w:w="2588"/>
        <w:gridCol w:w="4639"/>
      </w:tblGrid>
      <w:tr w:rsidR="0037418A">
        <w:tc>
          <w:tcPr>
            <w:tcW w:w="2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Hilfsverben</w:t>
            </w:r>
            <w:proofErr w:type="spellEnd"/>
          </w:p>
        </w:tc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hätte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wäre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würde</w:t>
            </w:r>
            <w:proofErr w:type="spellEnd"/>
          </w:p>
        </w:tc>
      </w:tr>
      <w:tr w:rsidR="0037418A">
        <w:tc>
          <w:tcPr>
            <w:tcW w:w="2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Modalverben</w:t>
            </w:r>
            <w:proofErr w:type="spellEnd"/>
          </w:p>
        </w:tc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dürfte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könnte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müsste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FF0000"/>
              </w:rPr>
              <w:t>…..</w:t>
            </w:r>
            <w:proofErr w:type="gramEnd"/>
          </w:p>
        </w:tc>
      </w:tr>
      <w:tr w:rsidR="0037418A">
        <w:tc>
          <w:tcPr>
            <w:tcW w:w="2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Schwache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Verben</w:t>
            </w:r>
          </w:p>
        </w:tc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sagte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antwortete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suchte</w:t>
            </w:r>
            <w:proofErr w:type="spellEnd"/>
            <w:r>
              <w:rPr>
                <w:rFonts w:ascii="Arial" w:hAnsi="Arial" w:cs="Arial"/>
                <w:color w:val="FF0000"/>
              </w:rPr>
              <w:t>,</w:t>
            </w:r>
            <w:proofErr w:type="gramStart"/>
            <w:r>
              <w:rPr>
                <w:rFonts w:ascii="Arial" w:hAnsi="Arial" w:cs="Arial"/>
                <w:color w:val="FF0000"/>
              </w:rPr>
              <w:t>…..</w:t>
            </w:r>
            <w:proofErr w:type="gramEnd"/>
          </w:p>
        </w:tc>
      </w:tr>
      <w:tr w:rsidR="0037418A">
        <w:tc>
          <w:tcPr>
            <w:tcW w:w="25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Starke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Verben</w:t>
            </w:r>
          </w:p>
        </w:tc>
        <w:tc>
          <w:tcPr>
            <w:tcW w:w="4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98" w:type="dxa"/>
            </w:tcMar>
          </w:tcPr>
          <w:p w:rsidR="0037418A" w:rsidRDefault="00D07FB3">
            <w:pPr>
              <w:spacing w:after="0"/>
              <w:rPr>
                <w:rFonts w:ascii="Arial" w:hAnsi="Arial" w:cs="Arial"/>
                <w:color w:val="FF0000"/>
              </w:rPr>
            </w:pP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käme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gäbe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ließe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FF0000"/>
              </w:rPr>
              <w:t>ich</w:t>
            </w:r>
            <w:proofErr w:type="spellEnd"/>
            <w:r>
              <w:rPr>
                <w:rFonts w:ascii="Arial" w:hAnsi="Arial" w:cs="Arial"/>
                <w:color w:val="FF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</w:rPr>
              <w:t>ginge</w:t>
            </w:r>
            <w:proofErr w:type="spellEnd"/>
          </w:p>
        </w:tc>
      </w:tr>
    </w:tbl>
    <w:p w:rsidR="0037418A" w:rsidRDefault="0037418A"/>
    <w:p w:rsidR="0037418A" w:rsidRDefault="00D07FB3">
      <w:pPr>
        <w:rPr>
          <w:rFonts w:ascii="Wingdings" w:hAnsi="Wingdings" w:cs="Wingdings"/>
          <w:color w:val="548DD4"/>
          <w:sz w:val="64"/>
          <w:szCs w:val="64"/>
        </w:rPr>
      </w:pP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B80047"/>
          <w:sz w:val="64"/>
          <w:szCs w:val="64"/>
        </w:rPr>
        <w:t></w:t>
      </w:r>
      <w:r>
        <w:rPr>
          <w:rFonts w:ascii="Wingdings" w:hAnsi="Wingdings" w:cs="Wingdings"/>
          <w:color w:val="548DD4"/>
          <w:sz w:val="64"/>
          <w:szCs w:val="64"/>
        </w:rPr>
        <w:t></w:t>
      </w:r>
    </w:p>
    <w:p w:rsidR="0037418A" w:rsidRDefault="00D07FB3">
      <w:pPr>
        <w:pStyle w:val="Odstavecseseznamem"/>
        <w:rPr>
          <w:rFonts w:ascii="Arial" w:hAnsi="Arial" w:cs="Arial"/>
          <w:b/>
          <w:i/>
          <w:color w:val="1F497D"/>
          <w:sz w:val="26"/>
          <w:szCs w:val="26"/>
        </w:rPr>
      </w:pPr>
      <w:r>
        <w:rPr>
          <w:rFonts w:ascii="Arial" w:hAnsi="Arial" w:cs="Arial"/>
          <w:b/>
          <w:i/>
          <w:color w:val="1F497D"/>
          <w:sz w:val="26"/>
          <w:szCs w:val="26"/>
        </w:rPr>
        <w:t xml:space="preserve">1.Bilden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Sie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Konjunktiv II.</w:t>
      </w:r>
    </w:p>
    <w:p w:rsidR="0037418A" w:rsidRDefault="0037418A">
      <w:pPr>
        <w:pStyle w:val="Odstavecseseznamem"/>
        <w:spacing w:line="100" w:lineRule="atLeast"/>
        <w:rPr>
          <w:b/>
          <w:i/>
          <w:color w:val="1F497D"/>
          <w:sz w:val="26"/>
          <w:szCs w:val="26"/>
        </w:rPr>
      </w:pPr>
    </w:p>
    <w:tbl>
      <w:tblPr>
        <w:tblW w:w="0" w:type="auto"/>
        <w:tblInd w:w="13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nil"/>
          <w:insideH w:val="single" w:sz="2" w:space="0" w:color="000001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53"/>
        <w:gridCol w:w="3420"/>
      </w:tblGrid>
      <w:tr w:rsidR="0037418A">
        <w:trPr>
          <w:trHeight w:hRule="exact" w:val="403"/>
        </w:trPr>
        <w:tc>
          <w:tcPr>
            <w:tcW w:w="32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INDIKATIV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>KONJUNKTIV II</w:t>
            </w: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er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hat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wir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sind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ich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muss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er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wartet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du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solllst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ihr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seid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 </w:t>
            </w:r>
            <w:proofErr w:type="spellStart"/>
            <w:r>
              <w:rPr>
                <w:rFonts w:ascii="Arial" w:hAnsi="Arial"/>
              </w:rPr>
              <w:t>geht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 </w:t>
            </w:r>
            <w:proofErr w:type="spellStart"/>
            <w:r>
              <w:rPr>
                <w:rFonts w:ascii="Arial" w:hAnsi="Arial"/>
              </w:rPr>
              <w:t>gibt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sie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fotografieren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ich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darf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es </w:t>
            </w:r>
            <w:proofErr w:type="spellStart"/>
            <w:r>
              <w:rPr>
                <w:rFonts w:ascii="Arial" w:hAnsi="Arial"/>
              </w:rPr>
              <w:t>wird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  <w:tr w:rsidR="0037418A">
        <w:trPr>
          <w:trHeight w:hRule="exact" w:val="403"/>
        </w:trPr>
        <w:tc>
          <w:tcPr>
            <w:tcW w:w="3253" w:type="dxa"/>
            <w:tcBorders>
              <w:top w:val="nil"/>
              <w:left w:val="single" w:sz="2" w:space="0" w:color="000001"/>
              <w:bottom w:val="single" w:sz="2" w:space="0" w:color="000001"/>
              <w:right w:val="nil"/>
            </w:tcBorders>
            <w:shd w:val="clear" w:color="auto" w:fill="FFFFFF"/>
            <w:tcMar>
              <w:left w:w="48" w:type="dxa"/>
            </w:tcMar>
          </w:tcPr>
          <w:p w:rsidR="0037418A" w:rsidRDefault="00D07FB3">
            <w:pPr>
              <w:pStyle w:val="Obsahtabulky"/>
              <w:spacing w:line="100" w:lineRule="atLeas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Sie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können</w:t>
            </w:r>
            <w:proofErr w:type="spellEnd"/>
          </w:p>
        </w:tc>
        <w:tc>
          <w:tcPr>
            <w:tcW w:w="3420" w:type="dxa"/>
            <w:tcBorders>
              <w:top w:val="nil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:rsidR="0037418A" w:rsidRDefault="0037418A">
            <w:pPr>
              <w:pStyle w:val="Obsahtabulky"/>
              <w:spacing w:line="100" w:lineRule="atLeast"/>
              <w:rPr>
                <w:rFonts w:ascii="Arial" w:hAnsi="Arial"/>
              </w:rPr>
            </w:pPr>
          </w:p>
        </w:tc>
      </w:tr>
    </w:tbl>
    <w:p w:rsidR="0037418A" w:rsidRDefault="0037418A">
      <w:bookmarkStart w:id="1" w:name="_GoBack"/>
      <w:bookmarkEnd w:id="1"/>
    </w:p>
    <w:p w:rsidR="0037418A" w:rsidRDefault="00D07FB3">
      <w:pPr>
        <w:rPr>
          <w:b/>
          <w:i/>
          <w:color w:val="1F497D"/>
          <w:sz w:val="26"/>
          <w:szCs w:val="26"/>
        </w:rPr>
      </w:pPr>
      <w:r>
        <w:rPr>
          <w:rFonts w:ascii="Arial" w:hAnsi="Arial" w:cs="Arial"/>
          <w:b/>
          <w:i/>
          <w:color w:val="1F497D"/>
          <w:sz w:val="26"/>
          <w:szCs w:val="26"/>
        </w:rPr>
        <w:lastRenderedPageBreak/>
        <w:t xml:space="preserve">2.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Bilden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Sie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die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Wunschsätze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.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Benutzen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Sie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die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Konjunktivformen</w:t>
      </w:r>
      <w:proofErr w:type="spellEnd"/>
      <w:r>
        <w:rPr>
          <w:b/>
          <w:i/>
          <w:color w:val="1F497D"/>
          <w:sz w:val="26"/>
          <w:szCs w:val="26"/>
        </w:rPr>
        <w:t>.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a.)  </w:t>
      </w:r>
      <w:proofErr w:type="spellStart"/>
      <w:r>
        <w:rPr>
          <w:rFonts w:ascii="Arial" w:hAnsi="Arial"/>
        </w:rPr>
        <w:t>er</w:t>
      </w:r>
      <w:proofErr w:type="spellEnd"/>
      <w:r>
        <w:rPr>
          <w:rFonts w:ascii="Arial" w:hAnsi="Arial"/>
        </w:rPr>
        <w:t xml:space="preserve"> –  </w:t>
      </w:r>
      <w:proofErr w:type="spellStart"/>
      <w:r>
        <w:rPr>
          <w:rFonts w:ascii="Arial" w:hAnsi="Arial"/>
        </w:rPr>
        <w:t>frei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haben</w:t>
      </w:r>
      <w:proofErr w:type="spellEnd"/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_____________________________________________________________  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b.)  Andrea – </w:t>
      </w:r>
      <w:proofErr w:type="spellStart"/>
      <w:r>
        <w:rPr>
          <w:rFonts w:ascii="Arial" w:hAnsi="Arial"/>
        </w:rPr>
        <w:t>bloß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mit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mir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ins</w:t>
      </w:r>
      <w:proofErr w:type="spellEnd"/>
      <w:r>
        <w:rPr>
          <w:rFonts w:ascii="Arial" w:hAnsi="Arial"/>
        </w:rPr>
        <w:t xml:space="preserve"> Kino </w:t>
      </w:r>
      <w:proofErr w:type="spellStart"/>
      <w:r>
        <w:rPr>
          <w:rFonts w:ascii="Arial" w:hAnsi="Arial"/>
        </w:rPr>
        <w:t>gehen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dürfen</w:t>
      </w:r>
      <w:proofErr w:type="spellEnd"/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c.)  </w:t>
      </w:r>
      <w:proofErr w:type="spellStart"/>
      <w:r>
        <w:rPr>
          <w:rFonts w:ascii="Arial" w:hAnsi="Arial"/>
        </w:rPr>
        <w:t>wir</w:t>
      </w:r>
      <w:proofErr w:type="spellEnd"/>
      <w:r>
        <w:rPr>
          <w:rFonts w:ascii="Arial" w:hAnsi="Arial"/>
        </w:rPr>
        <w:t xml:space="preserve"> – </w:t>
      </w:r>
      <w:proofErr w:type="spellStart"/>
      <w:r>
        <w:rPr>
          <w:rFonts w:ascii="Arial" w:hAnsi="Arial"/>
        </w:rPr>
        <w:t>dieses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Jahr</w:t>
      </w:r>
      <w:proofErr w:type="spellEnd"/>
      <w:r>
        <w:rPr>
          <w:rFonts w:ascii="Arial" w:hAnsi="Arial"/>
        </w:rPr>
        <w:t xml:space="preserve"> in </w:t>
      </w:r>
      <w:proofErr w:type="spellStart"/>
      <w:r>
        <w:rPr>
          <w:rFonts w:ascii="Arial" w:hAnsi="Arial"/>
        </w:rPr>
        <w:t>Urlaub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ans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Mittelmeer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fahren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können</w:t>
      </w:r>
      <w:proofErr w:type="spellEnd"/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d.)  </w:t>
      </w:r>
      <w:proofErr w:type="spellStart"/>
      <w:r>
        <w:rPr>
          <w:rFonts w:ascii="Arial" w:hAnsi="Arial"/>
        </w:rPr>
        <w:t>seine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Freundin</w:t>
      </w:r>
      <w:proofErr w:type="spellEnd"/>
      <w:r>
        <w:rPr>
          <w:rFonts w:ascii="Arial" w:hAnsi="Arial"/>
        </w:rPr>
        <w:t xml:space="preserve"> – </w:t>
      </w:r>
      <w:proofErr w:type="spellStart"/>
      <w:r>
        <w:rPr>
          <w:rFonts w:ascii="Arial" w:hAnsi="Arial"/>
        </w:rPr>
        <w:t>auch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zu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uns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kommen</w:t>
      </w:r>
      <w:proofErr w:type="spellEnd"/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proofErr w:type="gramStart"/>
      <w:r>
        <w:rPr>
          <w:rFonts w:ascii="Arial" w:hAnsi="Arial"/>
        </w:rPr>
        <w:t xml:space="preserve">e.)  </w:t>
      </w:r>
      <w:proofErr w:type="spellStart"/>
      <w:r>
        <w:rPr>
          <w:rFonts w:ascii="Arial" w:hAnsi="Arial"/>
        </w:rPr>
        <w:t>du</w:t>
      </w:r>
      <w:proofErr w:type="spellEnd"/>
      <w:proofErr w:type="gramEnd"/>
      <w:r>
        <w:rPr>
          <w:rFonts w:ascii="Arial" w:hAnsi="Arial"/>
        </w:rPr>
        <w:t xml:space="preserve"> – </w:t>
      </w:r>
      <w:proofErr w:type="spellStart"/>
      <w:r>
        <w:rPr>
          <w:rFonts w:ascii="Arial" w:hAnsi="Arial"/>
        </w:rPr>
        <w:t>bloß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pünktlich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sein</w:t>
      </w:r>
      <w:proofErr w:type="spellEnd"/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f.)   </w:t>
      </w:r>
      <w:proofErr w:type="spellStart"/>
      <w:r>
        <w:rPr>
          <w:rFonts w:ascii="Arial" w:hAnsi="Arial"/>
        </w:rPr>
        <w:t>Jürgen</w:t>
      </w:r>
      <w:proofErr w:type="spellEnd"/>
      <w:r>
        <w:rPr>
          <w:rFonts w:ascii="Arial" w:hAnsi="Arial"/>
        </w:rPr>
        <w:t xml:space="preserve"> – </w:t>
      </w:r>
      <w:proofErr w:type="spellStart"/>
      <w:r>
        <w:rPr>
          <w:rFonts w:ascii="Arial" w:hAnsi="Arial"/>
        </w:rPr>
        <w:t>mehr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verantwortlich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sein</w:t>
      </w:r>
      <w:proofErr w:type="spellEnd"/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g.) </w:t>
      </w:r>
      <w:proofErr w:type="spellStart"/>
      <w:r>
        <w:rPr>
          <w:rFonts w:ascii="Arial" w:hAnsi="Arial"/>
        </w:rPr>
        <w:t>das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Wetter</w:t>
      </w:r>
      <w:proofErr w:type="spellEnd"/>
      <w:r>
        <w:rPr>
          <w:rFonts w:ascii="Arial" w:hAnsi="Arial"/>
        </w:rPr>
        <w:t xml:space="preserve"> – </w:t>
      </w:r>
      <w:proofErr w:type="spellStart"/>
      <w:r>
        <w:rPr>
          <w:rFonts w:ascii="Arial" w:hAnsi="Arial"/>
        </w:rPr>
        <w:t>etwas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wärmer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werden</w:t>
      </w:r>
      <w:proofErr w:type="spellEnd"/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 </w:t>
      </w:r>
    </w:p>
    <w:p w:rsidR="0037418A" w:rsidRDefault="0037418A">
      <w:pPr>
        <w:tabs>
          <w:tab w:val="left" w:pos="8940"/>
        </w:tabs>
        <w:spacing w:line="100" w:lineRule="atLeast"/>
      </w:pPr>
    </w:p>
    <w:p w:rsidR="0037418A" w:rsidRDefault="00D07FB3">
      <w:pPr>
        <w:tabs>
          <w:tab w:val="left" w:pos="8940"/>
        </w:tabs>
        <w:spacing w:line="100" w:lineRule="atLeast"/>
        <w:rPr>
          <w:rFonts w:ascii="Arial" w:hAnsi="Arial" w:cs="Arial"/>
          <w:b/>
          <w:i/>
          <w:color w:val="1F497D"/>
          <w:sz w:val="26"/>
          <w:szCs w:val="26"/>
        </w:rPr>
      </w:pPr>
      <w:r>
        <w:rPr>
          <w:rFonts w:ascii="Arial" w:hAnsi="Arial" w:cs="Arial"/>
          <w:b/>
          <w:i/>
          <w:color w:val="1F497D"/>
          <w:sz w:val="26"/>
          <w:szCs w:val="26"/>
        </w:rPr>
        <w:t xml:space="preserve">3.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Drücken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Sie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die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Sätze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höflicher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aus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>.</w:t>
      </w:r>
    </w:p>
    <w:p w:rsidR="0037418A" w:rsidRDefault="0037418A">
      <w:pPr>
        <w:tabs>
          <w:tab w:val="left" w:pos="8220"/>
        </w:tabs>
        <w:spacing w:line="360" w:lineRule="auto"/>
        <w:rPr>
          <w:rFonts w:ascii="Arial" w:hAnsi="Arial"/>
        </w:rPr>
      </w:pPr>
    </w:p>
    <w:p w:rsidR="0037418A" w:rsidRDefault="00D07FB3">
      <w:pPr>
        <w:tabs>
          <w:tab w:val="left" w:pos="822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a.)    </w:t>
      </w:r>
      <w:proofErr w:type="spellStart"/>
      <w:r>
        <w:rPr>
          <w:rFonts w:ascii="Arial" w:hAnsi="Arial"/>
        </w:rPr>
        <w:t>Sei</w:t>
      </w:r>
      <w:r>
        <w:rPr>
          <w:rFonts w:ascii="Arial" w:hAnsi="Arial"/>
        </w:rPr>
        <w:t>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Sie</w:t>
      </w:r>
      <w:proofErr w:type="spellEnd"/>
      <w:r>
        <w:rPr>
          <w:rFonts w:ascii="Arial" w:hAnsi="Arial"/>
        </w:rPr>
        <w:t xml:space="preserve"> in </w:t>
      </w:r>
      <w:proofErr w:type="spellStart"/>
      <w:r>
        <w:rPr>
          <w:rFonts w:ascii="Arial" w:hAnsi="Arial"/>
        </w:rPr>
        <w:t>Ruhe</w:t>
      </w:r>
      <w:proofErr w:type="spellEnd"/>
      <w:r>
        <w:rPr>
          <w:rFonts w:ascii="Arial" w:hAnsi="Arial"/>
        </w:rPr>
        <w:t xml:space="preserve">, </w:t>
      </w:r>
      <w:proofErr w:type="spellStart"/>
      <w:r>
        <w:rPr>
          <w:rFonts w:ascii="Arial" w:hAnsi="Arial"/>
        </w:rPr>
        <w:t>Frau</w:t>
      </w:r>
      <w:proofErr w:type="spellEnd"/>
      <w:r>
        <w:rPr>
          <w:rFonts w:ascii="Arial" w:hAnsi="Arial"/>
        </w:rPr>
        <w:t xml:space="preserve"> Schmidt!</w:t>
      </w:r>
    </w:p>
    <w:p w:rsidR="0037418A" w:rsidRDefault="00D07FB3">
      <w:pPr>
        <w:tabs>
          <w:tab w:val="left" w:pos="822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22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b.)    </w:t>
      </w:r>
      <w:proofErr w:type="spellStart"/>
      <w:r>
        <w:rPr>
          <w:rFonts w:ascii="Arial" w:hAnsi="Arial"/>
        </w:rPr>
        <w:t>Können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Sie</w:t>
      </w:r>
      <w:proofErr w:type="spellEnd"/>
      <w:r>
        <w:rPr>
          <w:rFonts w:ascii="Arial" w:hAnsi="Arial"/>
        </w:rPr>
        <w:t xml:space="preserve"> den </w:t>
      </w:r>
      <w:proofErr w:type="spellStart"/>
      <w:r>
        <w:rPr>
          <w:rFonts w:ascii="Arial" w:hAnsi="Arial"/>
        </w:rPr>
        <w:t>Computer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reparieren</w:t>
      </w:r>
      <w:proofErr w:type="spellEnd"/>
      <w:r>
        <w:rPr>
          <w:rFonts w:ascii="Arial" w:hAnsi="Arial"/>
        </w:rPr>
        <w:t>!</w:t>
      </w:r>
    </w:p>
    <w:p w:rsidR="0037418A" w:rsidRDefault="00D07FB3">
      <w:pPr>
        <w:tabs>
          <w:tab w:val="left" w:pos="822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D07FB3">
      <w:pPr>
        <w:tabs>
          <w:tab w:val="left" w:pos="822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 xml:space="preserve">c.)    </w:t>
      </w:r>
      <w:proofErr w:type="spellStart"/>
      <w:r>
        <w:rPr>
          <w:rFonts w:ascii="Arial" w:hAnsi="Arial"/>
        </w:rPr>
        <w:t>Können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sofort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diese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Rechnung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bezahlen</w:t>
      </w:r>
      <w:proofErr w:type="spellEnd"/>
      <w:r>
        <w:rPr>
          <w:rFonts w:ascii="Arial" w:hAnsi="Arial"/>
        </w:rPr>
        <w:t>!</w:t>
      </w:r>
    </w:p>
    <w:p w:rsidR="0037418A" w:rsidRDefault="00D07FB3">
      <w:pPr>
        <w:tabs>
          <w:tab w:val="left" w:pos="8220"/>
        </w:tabs>
        <w:spacing w:line="100" w:lineRule="atLeast"/>
        <w:rPr>
          <w:rFonts w:ascii="Arial" w:hAnsi="Arial"/>
        </w:rPr>
      </w:pPr>
      <w:r>
        <w:rPr>
          <w:rFonts w:ascii="Arial" w:hAnsi="Arial"/>
        </w:rPr>
        <w:t>_________</w:t>
      </w:r>
      <w:r>
        <w:rPr>
          <w:rFonts w:ascii="Arial" w:hAnsi="Arial"/>
        </w:rPr>
        <w:t>____________________________________________________</w:t>
      </w:r>
    </w:p>
    <w:p w:rsidR="0037418A" w:rsidRDefault="00D07FB3">
      <w:pPr>
        <w:tabs>
          <w:tab w:val="left" w:pos="8220"/>
        </w:tabs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d.)   </w:t>
      </w:r>
      <w:proofErr w:type="spellStart"/>
      <w:r>
        <w:rPr>
          <w:rFonts w:ascii="Arial" w:hAnsi="Arial"/>
        </w:rPr>
        <w:t>Können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Sie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das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bitte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noch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einmal</w:t>
      </w:r>
      <w:proofErr w:type="spellEnd"/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wiederholen</w:t>
      </w:r>
      <w:proofErr w:type="spellEnd"/>
      <w:r>
        <w:rPr>
          <w:rFonts w:ascii="Arial" w:hAnsi="Arial"/>
        </w:rPr>
        <w:t>.</w:t>
      </w:r>
    </w:p>
    <w:p w:rsidR="0037418A" w:rsidRDefault="00D07FB3">
      <w:pPr>
        <w:tabs>
          <w:tab w:val="left" w:pos="8220"/>
        </w:tabs>
        <w:spacing w:line="36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_____________________________________________________________</w:t>
      </w:r>
    </w:p>
    <w:p w:rsidR="0037418A" w:rsidRDefault="0037418A">
      <w:pPr>
        <w:tabs>
          <w:tab w:val="left" w:pos="8220"/>
        </w:tabs>
        <w:spacing w:line="360" w:lineRule="auto"/>
        <w:rPr>
          <w:rFonts w:ascii="Arial" w:hAnsi="Arial" w:cs="Arial"/>
          <w:b/>
          <w:i/>
          <w:color w:val="1F497D"/>
          <w:sz w:val="26"/>
          <w:szCs w:val="26"/>
        </w:rPr>
      </w:pPr>
    </w:p>
    <w:p w:rsidR="0037418A" w:rsidRDefault="00D07FB3">
      <w:pPr>
        <w:tabs>
          <w:tab w:val="left" w:pos="7755"/>
        </w:tabs>
        <w:spacing w:line="360" w:lineRule="auto"/>
        <w:rPr>
          <w:rFonts w:ascii="Arial" w:hAnsi="Arial" w:cs="Arial"/>
          <w:b/>
          <w:i/>
          <w:color w:val="1F497D"/>
          <w:sz w:val="26"/>
          <w:szCs w:val="26"/>
        </w:rPr>
      </w:pPr>
      <w:r>
        <w:rPr>
          <w:rFonts w:ascii="Arial" w:hAnsi="Arial" w:cs="Arial"/>
          <w:b/>
          <w:i/>
          <w:color w:val="1F497D"/>
          <w:sz w:val="26"/>
          <w:szCs w:val="26"/>
        </w:rPr>
        <w:lastRenderedPageBreak/>
        <w:t xml:space="preserve">4.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Übersetzen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b/>
          <w:i/>
          <w:color w:val="1F497D"/>
          <w:sz w:val="26"/>
          <w:szCs w:val="26"/>
        </w:rPr>
        <w:t>Sie</w:t>
      </w:r>
      <w:proofErr w:type="spellEnd"/>
      <w:r>
        <w:rPr>
          <w:rFonts w:ascii="Arial" w:hAnsi="Arial" w:cs="Arial"/>
          <w:b/>
          <w:i/>
          <w:color w:val="1F497D"/>
          <w:sz w:val="26"/>
          <w:szCs w:val="26"/>
        </w:rPr>
        <w:t>.</w:t>
      </w:r>
    </w:p>
    <w:p w:rsidR="0037418A" w:rsidRDefault="0037418A">
      <w:pPr>
        <w:tabs>
          <w:tab w:val="left" w:pos="7755"/>
        </w:tabs>
        <w:spacing w:line="360" w:lineRule="auto"/>
        <w:rPr>
          <w:rFonts w:ascii="Arial" w:hAnsi="Arial" w:cs="Arial"/>
          <w:b/>
          <w:i/>
          <w:color w:val="1F497D"/>
          <w:sz w:val="26"/>
          <w:szCs w:val="26"/>
        </w:rPr>
      </w:pP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 w:cs="Arial"/>
        </w:rPr>
        <w:t xml:space="preserve">a.) </w:t>
      </w:r>
      <w:r>
        <w:rPr>
          <w:rFonts w:ascii="Arial" w:hAnsi="Arial"/>
        </w:rPr>
        <w:t>Kéž bych jen měla úspěch.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b.) Kéž bych si mohla koupit ten černý svetr.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c.) Mohla byste mi přinést něco k pití.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________________________________________</w:t>
      </w:r>
      <w:r>
        <w:rPr>
          <w:rFonts w:ascii="Arial" w:hAnsi="Arial"/>
        </w:rPr>
        <w:t>________________________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d.) Přišel byste prosím včas na představení.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e.) Přihlásila byste se do kurzu němčiny.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f.) Kdybys one</w:t>
      </w:r>
      <w:r>
        <w:rPr>
          <w:rFonts w:ascii="Arial" w:hAnsi="Arial"/>
        </w:rPr>
        <w:t>mocněl, nemohl bys s námi jít do divadla.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g.) Kdybychom ti mohli pomoct, stihl bys to.</w:t>
      </w:r>
    </w:p>
    <w:p w:rsidR="0037418A" w:rsidRDefault="00D07FB3">
      <w:pPr>
        <w:tabs>
          <w:tab w:val="left" w:pos="7755"/>
        </w:tabs>
        <w:spacing w:line="480" w:lineRule="auto"/>
        <w:rPr>
          <w:rFonts w:ascii="Arial" w:hAnsi="Arial"/>
        </w:rPr>
      </w:pPr>
      <w:r>
        <w:rPr>
          <w:rFonts w:ascii="Arial" w:hAnsi="Arial"/>
        </w:rPr>
        <w:t>________________________________________________________________</w:t>
      </w:r>
    </w:p>
    <w:p w:rsidR="0037418A" w:rsidRDefault="0037418A">
      <w:pPr>
        <w:tabs>
          <w:tab w:val="left" w:pos="7755"/>
        </w:tabs>
        <w:spacing w:line="480" w:lineRule="auto"/>
        <w:rPr>
          <w:rFonts w:ascii="Arial" w:hAnsi="Arial"/>
        </w:rPr>
      </w:pPr>
    </w:p>
    <w:p w:rsidR="0037418A" w:rsidRDefault="0037418A">
      <w:pPr>
        <w:tabs>
          <w:tab w:val="left" w:pos="7755"/>
        </w:tabs>
        <w:spacing w:line="480" w:lineRule="auto"/>
        <w:rPr>
          <w:rFonts w:ascii="Arial" w:hAnsi="Arial"/>
        </w:rPr>
      </w:pPr>
    </w:p>
    <w:p w:rsidR="0037418A" w:rsidRDefault="0037418A">
      <w:pPr>
        <w:tabs>
          <w:tab w:val="left" w:pos="7755"/>
        </w:tabs>
        <w:spacing w:line="480" w:lineRule="auto"/>
        <w:ind w:left="1185"/>
        <w:rPr>
          <w:rFonts w:ascii="Arial" w:hAnsi="Arial"/>
        </w:rPr>
      </w:pPr>
    </w:p>
    <w:p w:rsidR="0037418A" w:rsidRDefault="0037418A">
      <w:pPr>
        <w:tabs>
          <w:tab w:val="left" w:pos="7755"/>
        </w:tabs>
        <w:spacing w:line="480" w:lineRule="auto"/>
        <w:ind w:left="1185"/>
        <w:rPr>
          <w:rFonts w:ascii="Arial" w:hAnsi="Arial"/>
        </w:rPr>
      </w:pPr>
    </w:p>
    <w:p w:rsidR="0037418A" w:rsidRDefault="0037418A">
      <w:pPr>
        <w:tabs>
          <w:tab w:val="left" w:pos="8940"/>
        </w:tabs>
        <w:spacing w:line="360" w:lineRule="auto"/>
        <w:rPr>
          <w:rFonts w:ascii="Arial" w:hAnsi="Arial"/>
        </w:rPr>
      </w:pPr>
    </w:p>
    <w:p w:rsidR="0037418A" w:rsidRDefault="0037418A">
      <w:pPr>
        <w:tabs>
          <w:tab w:val="left" w:pos="8940"/>
        </w:tabs>
        <w:spacing w:line="360" w:lineRule="auto"/>
        <w:rPr>
          <w:rFonts w:ascii="Arial" w:hAnsi="Arial"/>
        </w:rPr>
      </w:pPr>
    </w:p>
    <w:p w:rsidR="0037418A" w:rsidRDefault="0037418A">
      <w:pPr>
        <w:tabs>
          <w:tab w:val="left" w:pos="8940"/>
        </w:tabs>
        <w:spacing w:line="360" w:lineRule="auto"/>
        <w:rPr>
          <w:rFonts w:ascii="Arial" w:hAnsi="Arial"/>
        </w:rPr>
      </w:pPr>
    </w:p>
    <w:p w:rsidR="0037418A" w:rsidRDefault="0037418A">
      <w:pPr>
        <w:tabs>
          <w:tab w:val="left" w:pos="8940"/>
        </w:tabs>
        <w:spacing w:line="360" w:lineRule="auto"/>
        <w:rPr>
          <w:rFonts w:ascii="Arial" w:hAnsi="Arial"/>
        </w:rPr>
      </w:pPr>
    </w:p>
    <w:p w:rsidR="0037418A" w:rsidRDefault="0037418A"/>
    <w:p w:rsidR="0037418A" w:rsidRDefault="0037418A"/>
    <w:p w:rsidR="0037418A" w:rsidRDefault="0037418A"/>
    <w:p w:rsidR="0037418A" w:rsidRDefault="0037418A"/>
    <w:sectPr w:rsidR="0037418A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7418A"/>
    <w:rsid w:val="0037418A"/>
    <w:rsid w:val="00D0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pPr>
      <w:widowControl w:val="0"/>
      <w:suppressAutoHyphens/>
      <w:textAlignment w:val="baseline"/>
    </w:pPr>
    <w:rPr>
      <w:rFonts w:ascii="Times New Roman" w:eastAsia="Calibri" w:hAnsi="Times New Roman" w:cs="Tahoma"/>
      <w:color w:val="00000A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BalloonTextChar">
    <w:name w:val="Balloon Text Char"/>
    <w:basedOn w:val="Standardnpsmoodstavc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paragraph" w:customStyle="1" w:styleId="Nadpis">
    <w:name w:val="Nadpis"/>
    <w:basedOn w:val="Normln"/>
    <w:next w:val="Tlotex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lotextu">
    <w:name w:val="Tělo textu"/>
    <w:basedOn w:val="Normln"/>
    <w:pPr>
      <w:spacing w:after="120"/>
    </w:pPr>
  </w:style>
  <w:style w:type="paragraph" w:styleId="Seznam">
    <w:name w:val="List"/>
    <w:basedOn w:val="Tlotextu"/>
    <w:rPr>
      <w:rFonts w:cs="Mangal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Mangal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Textbubliny">
    <w:name w:val="Balloon Text"/>
    <w:basedOn w:val="Normln"/>
    <w:pPr>
      <w:spacing w:after="0" w:line="100" w:lineRule="atLeast"/>
    </w:pPr>
    <w:rPr>
      <w:rFonts w:ascii="Tahoma" w:hAnsi="Tahoma"/>
      <w:sz w:val="16"/>
      <w:szCs w:val="16"/>
    </w:rPr>
  </w:style>
  <w:style w:type="paragraph" w:styleId="Odstavecseseznamem">
    <w:name w:val="List Paragraph"/>
    <w:basedOn w:val="Normln"/>
    <w:pPr>
      <w:ind w:left="720"/>
      <w:contextualSpacing/>
    </w:pPr>
  </w:style>
  <w:style w:type="paragraph" w:customStyle="1" w:styleId="Obsahtabulky">
    <w:name w:val="Obsah tabulky"/>
    <w:basedOn w:val="Normln"/>
  </w:style>
  <w:style w:type="paragraph" w:customStyle="1" w:styleId="Nadpistabulky">
    <w:name w:val="Nadpis tabulky"/>
    <w:basedOn w:val="Obsahtabulky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519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4</cp:revision>
  <cp:lastPrinted>2013-09-26T06:01:00Z</cp:lastPrinted>
  <dcterms:created xsi:type="dcterms:W3CDTF">2013-09-25T07:34:00Z</dcterms:created>
  <dcterms:modified xsi:type="dcterms:W3CDTF">2014-08-22T18:40:00Z</dcterms:modified>
</cp:coreProperties>
</file>