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657" w:rsidRDefault="00C44A0E" w:rsidP="00C81657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  <w:noProof/>
        </w:rPr>
        <w:drawing>
          <wp:anchor distT="0" distB="0" distL="0" distR="0" simplePos="0" relativeHeight="251696128" behindDoc="0" locked="0" layoutInCell="1" allowOverlap="1">
            <wp:simplePos x="0" y="0"/>
            <wp:positionH relativeFrom="column">
              <wp:posOffset>-196850</wp:posOffset>
            </wp:positionH>
            <wp:positionV relativeFrom="paragraph">
              <wp:posOffset>-462280</wp:posOffset>
            </wp:positionV>
            <wp:extent cx="6089015" cy="1482725"/>
            <wp:effectExtent l="19050" t="0" r="6985" b="0"/>
            <wp:wrapSquare wrapText="largest"/>
            <wp:docPr id="2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015" cy="1482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1657" w:rsidRDefault="001D2FFC" w:rsidP="00C81657">
      <w:pPr>
        <w:jc w:val="both"/>
        <w:rPr>
          <w:rFonts w:ascii="Calibri" w:hAnsi="Calibri"/>
          <w:b/>
        </w:rPr>
      </w:pPr>
    </w:p>
    <w:p w:rsidR="00C81657" w:rsidRDefault="001D2FFC" w:rsidP="00C81657">
      <w:pPr>
        <w:jc w:val="both"/>
        <w:rPr>
          <w:rFonts w:ascii="Calibri" w:hAnsi="Calibri"/>
          <w:b/>
        </w:rPr>
      </w:pPr>
    </w:p>
    <w:p w:rsidR="00C81657" w:rsidRDefault="00C44A0E" w:rsidP="00C81657">
      <w:pPr>
        <w:jc w:val="both"/>
        <w:rPr>
          <w:rFonts w:ascii="Calibri" w:hAnsi="Calibri"/>
          <w:i/>
          <w:sz w:val="20"/>
          <w:szCs w:val="20"/>
        </w:rPr>
      </w:pPr>
      <w:r>
        <w:rPr>
          <w:rFonts w:ascii="Calibri" w:hAnsi="Calibri"/>
          <w:b/>
        </w:rPr>
        <w:t xml:space="preserve">                        DIGITÁLNÍ UČEBNÍ MATERIÁL: VY_32_INOVACE_01_</w:t>
      </w:r>
      <w:r w:rsidR="00ED523A">
        <w:rPr>
          <w:rFonts w:ascii="Calibri" w:hAnsi="Calibri"/>
          <w:b/>
        </w:rPr>
        <w:t>Aj</w:t>
      </w:r>
      <w:r w:rsidR="0083559D">
        <w:rPr>
          <w:rFonts w:ascii="Calibri" w:hAnsi="Calibri"/>
          <w:b/>
        </w:rPr>
        <w:t>89_88</w:t>
      </w:r>
    </w:p>
    <w:p w:rsidR="009E6067" w:rsidRDefault="001D2FFC" w:rsidP="00C81657">
      <w:pPr>
        <w:jc w:val="both"/>
        <w:rPr>
          <w:rFonts w:ascii="Calibri" w:hAnsi="Calibri"/>
          <w:i/>
          <w:sz w:val="20"/>
          <w:szCs w:val="20"/>
        </w:rPr>
      </w:pPr>
    </w:p>
    <w:p w:rsidR="009E6067" w:rsidRDefault="001D2FFC" w:rsidP="00C81657">
      <w:pPr>
        <w:jc w:val="both"/>
        <w:rPr>
          <w:rFonts w:ascii="Calibri" w:hAnsi="Calibri"/>
          <w:i/>
          <w:sz w:val="20"/>
          <w:szCs w:val="20"/>
        </w:rPr>
      </w:pPr>
    </w:p>
    <w:p w:rsidR="009E6067" w:rsidRDefault="001D2FFC" w:rsidP="00C81657">
      <w:pPr>
        <w:jc w:val="both"/>
        <w:rPr>
          <w:rFonts w:ascii="Calibri" w:hAnsi="Calibri"/>
          <w:i/>
          <w:sz w:val="20"/>
          <w:szCs w:val="20"/>
        </w:rPr>
      </w:pPr>
    </w:p>
    <w:p w:rsidR="009E6067" w:rsidRDefault="001D2FFC" w:rsidP="00C81657">
      <w:pPr>
        <w:jc w:val="both"/>
        <w:rPr>
          <w:rFonts w:ascii="Calibri" w:hAnsi="Calibri"/>
          <w:i/>
          <w:sz w:val="20"/>
          <w:szCs w:val="20"/>
        </w:rPr>
      </w:pPr>
    </w:p>
    <w:p w:rsidR="009E6067" w:rsidRDefault="001D2FFC" w:rsidP="00C81657">
      <w:pPr>
        <w:jc w:val="both"/>
        <w:rPr>
          <w:rFonts w:ascii="Calibri" w:hAnsi="Calibri"/>
          <w:i/>
          <w:sz w:val="20"/>
          <w:szCs w:val="20"/>
        </w:rPr>
      </w:pPr>
    </w:p>
    <w:p w:rsidR="00C81657" w:rsidRDefault="001D2FFC" w:rsidP="00C81657">
      <w:pPr>
        <w:jc w:val="both"/>
        <w:rPr>
          <w:rFonts w:ascii="Calibri" w:hAnsi="Calibri"/>
          <w:i/>
          <w:sz w:val="20"/>
          <w:szCs w:val="20"/>
        </w:rPr>
      </w:pPr>
    </w:p>
    <w:tbl>
      <w:tblPr>
        <w:tblW w:w="4713" w:type="pct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1E0"/>
      </w:tblPr>
      <w:tblGrid>
        <w:gridCol w:w="2043"/>
        <w:gridCol w:w="6527"/>
      </w:tblGrid>
      <w:tr w:rsidR="00C81657" w:rsidTr="00C94FA8">
        <w:trPr>
          <w:trHeight w:val="537"/>
        </w:trPr>
        <w:tc>
          <w:tcPr>
            <w:tcW w:w="1192" w:type="pct"/>
            <w:vAlign w:val="center"/>
            <w:hideMark/>
          </w:tcPr>
          <w:p w:rsidR="00C81657" w:rsidRPr="00E35681" w:rsidRDefault="00C44A0E" w:rsidP="00C94F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Škola</w:t>
            </w:r>
          </w:p>
        </w:tc>
        <w:tc>
          <w:tcPr>
            <w:tcW w:w="3808" w:type="pct"/>
            <w:vAlign w:val="center"/>
            <w:hideMark/>
          </w:tcPr>
          <w:p w:rsidR="00C81657" w:rsidRPr="007508A8" w:rsidRDefault="00C44A0E" w:rsidP="00C94FA8">
            <w:pPr>
              <w:rPr>
                <w:rFonts w:ascii="Calibri" w:hAnsi="Calibri" w:cs="Calibri"/>
              </w:rPr>
            </w:pPr>
            <w:r w:rsidRPr="007508A8">
              <w:rPr>
                <w:rFonts w:ascii="Calibri" w:hAnsi="Calibri" w:cs="Calibri"/>
              </w:rPr>
              <w:t>Základní škola T.G.Masaryka Komárov, okres Beroun</w:t>
            </w:r>
          </w:p>
        </w:tc>
      </w:tr>
      <w:tr w:rsidR="00C81657" w:rsidTr="00C94FA8">
        <w:trPr>
          <w:trHeight w:val="537"/>
        </w:trPr>
        <w:tc>
          <w:tcPr>
            <w:tcW w:w="1192" w:type="pct"/>
            <w:vAlign w:val="center"/>
            <w:hideMark/>
          </w:tcPr>
          <w:p w:rsidR="00C81657" w:rsidRPr="00E35681" w:rsidRDefault="00C44A0E" w:rsidP="00C94FA8">
            <w:pPr>
              <w:rPr>
                <w:rFonts w:ascii="Calibri" w:hAnsi="Calibri"/>
              </w:rPr>
            </w:pPr>
            <w:r w:rsidRPr="00E35681">
              <w:rPr>
                <w:rFonts w:ascii="Calibri" w:hAnsi="Calibri"/>
              </w:rPr>
              <w:t>Jméno autora</w:t>
            </w:r>
          </w:p>
        </w:tc>
        <w:tc>
          <w:tcPr>
            <w:tcW w:w="3808" w:type="pct"/>
            <w:vAlign w:val="center"/>
            <w:hideMark/>
          </w:tcPr>
          <w:p w:rsidR="00C81657" w:rsidRDefault="00ED523A" w:rsidP="00C94F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Pavla Kredbová</w:t>
            </w:r>
          </w:p>
        </w:tc>
      </w:tr>
      <w:tr w:rsidR="00C81657" w:rsidTr="00C94FA8">
        <w:trPr>
          <w:trHeight w:val="537"/>
        </w:trPr>
        <w:tc>
          <w:tcPr>
            <w:tcW w:w="1192" w:type="pct"/>
            <w:vAlign w:val="center"/>
            <w:hideMark/>
          </w:tcPr>
          <w:p w:rsidR="00C81657" w:rsidRPr="00E35681" w:rsidRDefault="00C44A0E" w:rsidP="00C94F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Datum vytvoření</w:t>
            </w:r>
          </w:p>
        </w:tc>
        <w:tc>
          <w:tcPr>
            <w:tcW w:w="3808" w:type="pct"/>
            <w:vAlign w:val="center"/>
            <w:hideMark/>
          </w:tcPr>
          <w:p w:rsidR="00C81657" w:rsidRDefault="001D2FFC" w:rsidP="00C94F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2.12</w:t>
            </w:r>
            <w:r w:rsidR="00ED523A">
              <w:rPr>
                <w:rFonts w:ascii="Calibri" w:hAnsi="Calibri"/>
              </w:rPr>
              <w:t>.2013</w:t>
            </w:r>
          </w:p>
        </w:tc>
      </w:tr>
      <w:tr w:rsidR="00ED523A" w:rsidTr="00C94FA8">
        <w:trPr>
          <w:trHeight w:val="537"/>
        </w:trPr>
        <w:tc>
          <w:tcPr>
            <w:tcW w:w="1192" w:type="pct"/>
            <w:vAlign w:val="center"/>
            <w:hideMark/>
          </w:tcPr>
          <w:p w:rsidR="00ED523A" w:rsidRDefault="00ED523A" w:rsidP="00C94F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Vzdělávací oblast</w:t>
            </w:r>
          </w:p>
        </w:tc>
        <w:tc>
          <w:tcPr>
            <w:tcW w:w="3808" w:type="pct"/>
            <w:vAlign w:val="center"/>
            <w:hideMark/>
          </w:tcPr>
          <w:p w:rsidR="00ED523A" w:rsidRDefault="00ED523A" w:rsidP="00C94F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</w:t>
            </w:r>
          </w:p>
        </w:tc>
      </w:tr>
      <w:tr w:rsidR="00C81657" w:rsidTr="00C94FA8">
        <w:trPr>
          <w:trHeight w:val="537"/>
        </w:trPr>
        <w:tc>
          <w:tcPr>
            <w:tcW w:w="1192" w:type="pct"/>
            <w:vAlign w:val="center"/>
            <w:hideMark/>
          </w:tcPr>
          <w:p w:rsidR="00C81657" w:rsidRPr="00E35681" w:rsidRDefault="0083559D" w:rsidP="00C94F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</w:t>
            </w:r>
            <w:r w:rsidR="00C44A0E">
              <w:rPr>
                <w:rFonts w:ascii="Calibri" w:hAnsi="Calibri"/>
              </w:rPr>
              <w:t>matická oblast</w:t>
            </w:r>
          </w:p>
        </w:tc>
        <w:tc>
          <w:tcPr>
            <w:tcW w:w="3808" w:type="pct"/>
            <w:vAlign w:val="center"/>
            <w:hideMark/>
          </w:tcPr>
          <w:p w:rsidR="00C81657" w:rsidRDefault="0083559D" w:rsidP="00C94F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 8</w:t>
            </w:r>
            <w:r w:rsidR="00ED523A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 xml:space="preserve"> a 9.</w:t>
            </w:r>
            <w:r w:rsidR="00ED523A">
              <w:rPr>
                <w:rFonts w:ascii="Calibri" w:hAnsi="Calibri"/>
              </w:rPr>
              <w:t xml:space="preserve"> Ročník</w:t>
            </w:r>
          </w:p>
        </w:tc>
      </w:tr>
      <w:tr w:rsidR="00C81657" w:rsidTr="00C94FA8">
        <w:trPr>
          <w:trHeight w:val="537"/>
        </w:trPr>
        <w:tc>
          <w:tcPr>
            <w:tcW w:w="1192" w:type="pct"/>
            <w:vAlign w:val="center"/>
            <w:hideMark/>
          </w:tcPr>
          <w:p w:rsidR="00C81657" w:rsidRDefault="00C44A0E" w:rsidP="00C94F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Téma</w:t>
            </w:r>
          </w:p>
        </w:tc>
        <w:tc>
          <w:tcPr>
            <w:tcW w:w="3808" w:type="pct"/>
            <w:vAlign w:val="center"/>
            <w:hideMark/>
          </w:tcPr>
          <w:p w:rsidR="00C81657" w:rsidRDefault="0083559D" w:rsidP="00C94F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Modals - procvičování</w:t>
            </w:r>
          </w:p>
        </w:tc>
      </w:tr>
    </w:tbl>
    <w:p w:rsidR="00C81657" w:rsidRDefault="001D2FFC" w:rsidP="00C81657">
      <w:pPr>
        <w:jc w:val="both"/>
        <w:rPr>
          <w:rFonts w:ascii="Calibri" w:hAnsi="Calibri"/>
          <w:b/>
        </w:rPr>
      </w:pPr>
    </w:p>
    <w:p w:rsidR="00C81657" w:rsidRDefault="001D2FFC"/>
    <w:p w:rsidR="00C81657" w:rsidRDefault="00C44A0E">
      <w:r>
        <w:br w:type="page"/>
      </w:r>
    </w:p>
    <w:p w:rsidR="00C81657" w:rsidRPr="0083559D" w:rsidRDefault="00C44A0E">
      <w:pPr>
        <w:rPr>
          <w:rFonts w:ascii="Comic Sans MS" w:hAnsi="Comic Sans MS"/>
          <w:b/>
          <w:sz w:val="24"/>
          <w:szCs w:val="24"/>
        </w:rPr>
      </w:pPr>
      <w:r w:rsidRPr="0083559D">
        <w:rPr>
          <w:rFonts w:ascii="Comic Sans MS" w:hAnsi="Comic Sans MS"/>
          <w:b/>
          <w:sz w:val="24"/>
          <w:szCs w:val="24"/>
        </w:rPr>
        <w:lastRenderedPageBreak/>
        <w:t>Anotace:</w:t>
      </w:r>
    </w:p>
    <w:p w:rsidR="00ED523A" w:rsidRPr="0083559D" w:rsidRDefault="00ED523A">
      <w:pPr>
        <w:rPr>
          <w:rFonts w:ascii="Comic Sans MS" w:hAnsi="Comic Sans MS"/>
          <w:sz w:val="24"/>
          <w:szCs w:val="24"/>
        </w:rPr>
      </w:pPr>
      <w:r w:rsidRPr="0083559D">
        <w:rPr>
          <w:rFonts w:ascii="Comic Sans MS" w:hAnsi="Comic Sans MS"/>
          <w:sz w:val="24"/>
          <w:szCs w:val="24"/>
        </w:rPr>
        <w:t xml:space="preserve">Tento materiál slouží k upevnění a procvičení </w:t>
      </w:r>
      <w:r w:rsidR="0083559D" w:rsidRPr="0083559D">
        <w:rPr>
          <w:rFonts w:ascii="Comic Sans MS" w:hAnsi="Comic Sans MS"/>
          <w:sz w:val="24"/>
          <w:szCs w:val="24"/>
        </w:rPr>
        <w:t>modálních sloves</w:t>
      </w:r>
    </w:p>
    <w:p w:rsidR="0083559D" w:rsidRPr="0083559D" w:rsidRDefault="0083559D">
      <w:pPr>
        <w:rPr>
          <w:rFonts w:ascii="Comic Sans MS" w:hAnsi="Comic Sans MS"/>
          <w:sz w:val="24"/>
          <w:szCs w:val="24"/>
        </w:rPr>
      </w:pPr>
      <w:r w:rsidRPr="0083559D">
        <w:rPr>
          <w:rFonts w:ascii="Comic Sans MS" w:hAnsi="Comic Sans MS"/>
          <w:sz w:val="24"/>
          <w:szCs w:val="24"/>
        </w:rPr>
        <w:t>Nejdříve je vysvětlení teorie a co jednotlivá modální slovesa znamenají</w:t>
      </w:r>
    </w:p>
    <w:p w:rsidR="00ED523A" w:rsidRPr="0083559D" w:rsidRDefault="0083559D">
      <w:pPr>
        <w:rPr>
          <w:rFonts w:ascii="Comic Sans MS" w:hAnsi="Comic Sans MS"/>
          <w:sz w:val="24"/>
          <w:szCs w:val="24"/>
        </w:rPr>
      </w:pPr>
      <w:r w:rsidRPr="0083559D">
        <w:rPr>
          <w:rFonts w:ascii="Comic Sans MS" w:hAnsi="Comic Sans MS"/>
          <w:b/>
          <w:sz w:val="24"/>
          <w:szCs w:val="24"/>
        </w:rPr>
        <w:t>Cvičení 1</w:t>
      </w:r>
      <w:r w:rsidRPr="0083559D">
        <w:rPr>
          <w:rFonts w:ascii="Comic Sans MS" w:hAnsi="Comic Sans MS"/>
          <w:sz w:val="24"/>
          <w:szCs w:val="24"/>
        </w:rPr>
        <w:t xml:space="preserve"> – procvičení SHOULD a SHOULDN’T</w:t>
      </w:r>
    </w:p>
    <w:p w:rsidR="0083559D" w:rsidRPr="0083559D" w:rsidRDefault="0083559D">
      <w:pPr>
        <w:rPr>
          <w:rFonts w:ascii="Comic Sans MS" w:hAnsi="Comic Sans MS"/>
          <w:sz w:val="24"/>
          <w:szCs w:val="24"/>
        </w:rPr>
      </w:pPr>
      <w:r w:rsidRPr="0083559D">
        <w:rPr>
          <w:rFonts w:ascii="Comic Sans MS" w:hAnsi="Comic Sans MS"/>
          <w:b/>
          <w:sz w:val="24"/>
          <w:szCs w:val="24"/>
        </w:rPr>
        <w:t>Cvičení 2</w:t>
      </w:r>
      <w:r w:rsidRPr="0083559D">
        <w:rPr>
          <w:rFonts w:ascii="Comic Sans MS" w:hAnsi="Comic Sans MS"/>
          <w:sz w:val="24"/>
          <w:szCs w:val="24"/>
        </w:rPr>
        <w:t xml:space="preserve"> – použití SHOULD v každodenních situacích</w:t>
      </w:r>
    </w:p>
    <w:p w:rsidR="0083559D" w:rsidRPr="0083559D" w:rsidRDefault="0083559D">
      <w:pPr>
        <w:rPr>
          <w:rFonts w:ascii="Comic Sans MS" w:hAnsi="Comic Sans MS"/>
          <w:sz w:val="24"/>
          <w:szCs w:val="24"/>
        </w:rPr>
      </w:pPr>
      <w:r w:rsidRPr="0083559D">
        <w:rPr>
          <w:rFonts w:ascii="Comic Sans MS" w:hAnsi="Comic Sans MS"/>
          <w:b/>
          <w:sz w:val="24"/>
          <w:szCs w:val="24"/>
        </w:rPr>
        <w:t>Cvičení 3</w:t>
      </w:r>
      <w:r w:rsidRPr="0083559D">
        <w:rPr>
          <w:rFonts w:ascii="Comic Sans MS" w:hAnsi="Comic Sans MS"/>
          <w:sz w:val="24"/>
          <w:szCs w:val="24"/>
        </w:rPr>
        <w:t xml:space="preserve"> – procvičení použití MUST, MUSTN’T, NEEDN’T</w:t>
      </w:r>
    </w:p>
    <w:p w:rsidR="0083559D" w:rsidRPr="0083559D" w:rsidRDefault="0083559D">
      <w:pPr>
        <w:rPr>
          <w:rFonts w:ascii="Comic Sans MS" w:hAnsi="Comic Sans MS"/>
          <w:sz w:val="24"/>
          <w:szCs w:val="24"/>
        </w:rPr>
      </w:pPr>
      <w:r w:rsidRPr="0042791B">
        <w:rPr>
          <w:rFonts w:ascii="Comic Sans MS" w:hAnsi="Comic Sans MS"/>
          <w:b/>
          <w:sz w:val="24"/>
          <w:szCs w:val="24"/>
        </w:rPr>
        <w:t>Cvičení 4</w:t>
      </w:r>
      <w:r w:rsidRPr="0083559D">
        <w:rPr>
          <w:rFonts w:ascii="Comic Sans MS" w:hAnsi="Comic Sans MS"/>
          <w:sz w:val="24"/>
          <w:szCs w:val="24"/>
        </w:rPr>
        <w:t xml:space="preserve"> – využití MUST a MUSTN’T v reálném životě</w:t>
      </w:r>
    </w:p>
    <w:p w:rsidR="0083559D" w:rsidRPr="0083559D" w:rsidRDefault="0083559D">
      <w:pPr>
        <w:rPr>
          <w:rFonts w:ascii="Comic Sans MS" w:hAnsi="Comic Sans MS"/>
          <w:sz w:val="24"/>
          <w:szCs w:val="24"/>
        </w:rPr>
      </w:pPr>
      <w:r w:rsidRPr="0042791B">
        <w:rPr>
          <w:rFonts w:ascii="Comic Sans MS" w:hAnsi="Comic Sans MS"/>
          <w:b/>
          <w:sz w:val="24"/>
          <w:szCs w:val="24"/>
        </w:rPr>
        <w:t>Cvičení 5</w:t>
      </w:r>
      <w:r w:rsidRPr="0083559D">
        <w:rPr>
          <w:rFonts w:ascii="Comic Sans MS" w:hAnsi="Comic Sans MS"/>
          <w:sz w:val="24"/>
          <w:szCs w:val="24"/>
        </w:rPr>
        <w:t xml:space="preserve"> – překlad vět</w:t>
      </w:r>
    </w:p>
    <w:p w:rsidR="0083559D" w:rsidRPr="0083559D" w:rsidRDefault="0083559D">
      <w:pPr>
        <w:rPr>
          <w:rFonts w:ascii="Comic Sans MS" w:hAnsi="Comic Sans MS"/>
          <w:sz w:val="24"/>
          <w:szCs w:val="24"/>
        </w:rPr>
      </w:pPr>
    </w:p>
    <w:p w:rsidR="0083559D" w:rsidRPr="0083559D" w:rsidRDefault="0083559D">
      <w:pPr>
        <w:rPr>
          <w:rFonts w:ascii="Comic Sans MS" w:hAnsi="Comic Sans MS"/>
          <w:sz w:val="24"/>
          <w:szCs w:val="24"/>
        </w:rPr>
      </w:pPr>
      <w:r w:rsidRPr="0083559D">
        <w:rPr>
          <w:rFonts w:ascii="Comic Sans MS" w:hAnsi="Comic Sans MS"/>
          <w:sz w:val="24"/>
          <w:szCs w:val="24"/>
        </w:rPr>
        <w:t>Tento materiál je možno využít interaktivně, kdy děti na interaktivní tabuli doplňují správné řešení a pro ostatní to tedy slouží jako kontrola.</w:t>
      </w:r>
    </w:p>
    <w:p w:rsidR="0083559D" w:rsidRPr="0083559D" w:rsidRDefault="0083559D">
      <w:pPr>
        <w:rPr>
          <w:rFonts w:ascii="Comic Sans MS" w:hAnsi="Comic Sans MS"/>
          <w:sz w:val="24"/>
          <w:szCs w:val="24"/>
        </w:rPr>
      </w:pPr>
      <w:r w:rsidRPr="0083559D">
        <w:rPr>
          <w:rFonts w:ascii="Comic Sans MS" w:hAnsi="Comic Sans MS"/>
          <w:sz w:val="24"/>
          <w:szCs w:val="24"/>
        </w:rPr>
        <w:t>Pokud vynecháme teoretickou část, je možno materiál využít i jako test.</w:t>
      </w:r>
    </w:p>
    <w:p w:rsidR="00C81657" w:rsidRPr="0083559D" w:rsidRDefault="00C44A0E">
      <w:pPr>
        <w:rPr>
          <w:rFonts w:ascii="Comic Sans MS" w:hAnsi="Comic Sans MS"/>
          <w:sz w:val="24"/>
          <w:szCs w:val="24"/>
        </w:rPr>
      </w:pPr>
      <w:r w:rsidRPr="0083559D">
        <w:rPr>
          <w:rFonts w:ascii="Comic Sans MS" w:hAnsi="Comic Sans MS"/>
          <w:sz w:val="24"/>
          <w:szCs w:val="24"/>
        </w:rPr>
        <w:br w:type="page"/>
      </w:r>
    </w:p>
    <w:p w:rsidR="00082B54" w:rsidRPr="00082B54" w:rsidRDefault="00082B54" w:rsidP="00082B54">
      <w:pPr>
        <w:jc w:val="center"/>
        <w:rPr>
          <w:rFonts w:ascii="Comic Sans MS" w:hAnsi="Comic Sans MS"/>
          <w:b/>
          <w:noProof/>
          <w:color w:val="FF0000"/>
          <w:sz w:val="32"/>
          <w:szCs w:val="32"/>
        </w:rPr>
      </w:pPr>
      <w:r w:rsidRPr="00082B54">
        <w:rPr>
          <w:rFonts w:ascii="Comic Sans MS" w:hAnsi="Comic Sans MS"/>
          <w:b/>
          <w:noProof/>
          <w:color w:val="FF0000"/>
          <w:sz w:val="32"/>
          <w:szCs w:val="32"/>
        </w:rPr>
        <w:lastRenderedPageBreak/>
        <w:t>MODÁLNÍ SLOVESA</w:t>
      </w:r>
    </w:p>
    <w:p w:rsidR="00082B54" w:rsidRDefault="00082B54" w:rsidP="00082B54">
      <w:pPr>
        <w:jc w:val="center"/>
        <w:rPr>
          <w:rFonts w:ascii="Comic Sans MS" w:hAnsi="Comic Sans MS"/>
          <w:b/>
          <w:noProof/>
          <w:color w:val="FF0000"/>
          <w:sz w:val="32"/>
          <w:szCs w:val="32"/>
        </w:rPr>
      </w:pPr>
      <w:r w:rsidRPr="00082B54">
        <w:rPr>
          <w:rFonts w:ascii="Comic Sans MS" w:hAnsi="Comic Sans MS"/>
          <w:b/>
          <w:noProof/>
          <w:color w:val="FF0000"/>
          <w:sz w:val="32"/>
          <w:szCs w:val="32"/>
        </w:rPr>
        <w:t>SHOULD/ SHOULDN’T, MUST/MUSTN’T/NEEDN</w:t>
      </w:r>
      <w:r>
        <w:rPr>
          <w:rFonts w:ascii="Comic Sans MS" w:hAnsi="Comic Sans MS"/>
          <w:b/>
          <w:noProof/>
          <w:color w:val="FF0000"/>
          <w:sz w:val="32"/>
          <w:szCs w:val="32"/>
        </w:rPr>
        <w:t>’</w:t>
      </w:r>
      <w:r w:rsidRPr="00082B54">
        <w:rPr>
          <w:rFonts w:ascii="Comic Sans MS" w:hAnsi="Comic Sans MS"/>
          <w:b/>
          <w:noProof/>
          <w:color w:val="FF0000"/>
          <w:sz w:val="32"/>
          <w:szCs w:val="32"/>
        </w:rPr>
        <w:t>T</w:t>
      </w:r>
    </w:p>
    <w:p w:rsidR="00082B54" w:rsidRDefault="00082B54" w:rsidP="00082B54">
      <w:pPr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Comic Sans MS"/>
          <w:b/>
          <w:bCs/>
          <w:color w:val="000000"/>
          <w:sz w:val="24"/>
          <w:szCs w:val="24"/>
          <w:lang w:val="en-US"/>
        </w:rPr>
      </w:pPr>
      <w:r w:rsidRPr="00082B54">
        <w:rPr>
          <w:rFonts w:ascii="Comic Sans MS" w:eastAsia="Times New Roman" w:hAnsi="Comic Sans MS" w:cs="Comic Sans MS"/>
          <w:b/>
          <w:bCs/>
          <w:color w:val="000000"/>
          <w:sz w:val="24"/>
          <w:szCs w:val="24"/>
          <w:lang w:val="en-US"/>
        </w:rPr>
        <w:t>Modální slovesa jsou pomocná slovesa, která určují tzv. způsob hlavního významového slovesa, které za modálními následuje. Obvykle vyjadřují povinnost, nutnost, schopnost, možnost, příkaz, zákaz apod.</w:t>
      </w:r>
    </w:p>
    <w:p w:rsidR="00082B54" w:rsidRDefault="00082B54" w:rsidP="00082B54">
      <w:pPr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Comic Sans MS"/>
          <w:b/>
          <w:bCs/>
          <w:color w:val="000000"/>
          <w:sz w:val="24"/>
          <w:szCs w:val="24"/>
          <w:lang w:val="en-US"/>
        </w:rPr>
      </w:pPr>
    </w:p>
    <w:p w:rsidR="00082B54" w:rsidRDefault="00082B54" w:rsidP="00082B54">
      <w:pPr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Comic Sans MS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Comic Sans MS"/>
          <w:b/>
          <w:bCs/>
          <w:color w:val="000000"/>
          <w:sz w:val="24"/>
          <w:szCs w:val="24"/>
          <w:lang w:val="en-US"/>
        </w:rPr>
        <w:t>Vlastnosti:</w:t>
      </w:r>
      <w:r w:rsidR="00CC0744">
        <w:rPr>
          <w:rFonts w:ascii="Comic Sans MS" w:eastAsia="Times New Roman" w:hAnsi="Comic Sans MS" w:cs="Comic Sans MS"/>
          <w:color w:val="000000"/>
          <w:sz w:val="54"/>
          <w:szCs w:val="54"/>
          <w:lang w:val="en-US"/>
        </w:rPr>
        <w:t xml:space="preserve"> </w:t>
      </w:r>
      <w:r w:rsidRPr="00082B54">
        <w:rPr>
          <w:rFonts w:ascii="Comic Sans MS" w:eastAsia="Times New Roman" w:hAnsi="Comic Sans MS" w:cs="Comic Sans MS"/>
          <w:color w:val="000000"/>
          <w:sz w:val="24"/>
          <w:szCs w:val="24"/>
          <w:lang w:val="en-US"/>
        </w:rPr>
        <w:t>* jsou vždy ve stejném tvaru</w:t>
      </w:r>
    </w:p>
    <w:p w:rsidR="00082B54" w:rsidRPr="00082B54" w:rsidRDefault="00082B54" w:rsidP="00082B54">
      <w:pPr>
        <w:autoSpaceDE w:val="0"/>
        <w:autoSpaceDN w:val="0"/>
        <w:adjustRightInd w:val="0"/>
        <w:spacing w:after="0" w:line="240" w:lineRule="auto"/>
        <w:ind w:firstLine="708"/>
        <w:rPr>
          <w:rFonts w:ascii="Comic Sans MS" w:eastAsia="Times New Roman" w:hAnsi="Comic Sans MS" w:cs="Comic Sans MS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Comic Sans MS"/>
          <w:color w:val="000000"/>
          <w:sz w:val="24"/>
          <w:szCs w:val="24"/>
          <w:lang w:val="en-US"/>
        </w:rPr>
        <w:t xml:space="preserve">        </w:t>
      </w:r>
      <w:r w:rsidRPr="00082B54"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 xml:space="preserve"> * vždy následuje plnový</w:t>
      </w: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 xml:space="preserve">znamové sloveso v  </w:t>
      </w:r>
      <w:r w:rsidRPr="00082B54"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základním tvaru</w:t>
      </w:r>
    </w:p>
    <w:p w:rsidR="00082B54" w:rsidRDefault="00082B54" w:rsidP="00082B54">
      <w:pPr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 xml:space="preserve">                 </w:t>
      </w:r>
      <w:r w:rsidRPr="00082B54"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 xml:space="preserve">  * v některých časech neexistují a použijeme opisný tvar</w:t>
      </w:r>
    </w:p>
    <w:p w:rsidR="00082B54" w:rsidRDefault="00082B54" w:rsidP="00082B54">
      <w:pPr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</w:p>
    <w:p w:rsidR="00082B54" w:rsidRDefault="00082B54" w:rsidP="00082B54">
      <w:pPr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 w:rsidRPr="00082B54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  <w:t>SHOULD</w:t>
      </w: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 xml:space="preserve"> – používáme</w:t>
      </w:r>
      <w:r w:rsidR="0083559D"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,</w:t>
      </w: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 xml:space="preserve"> pokud vyjadřujeme, že je dobré něco udělat</w:t>
      </w:r>
    </w:p>
    <w:p w:rsidR="00082B54" w:rsidRDefault="00C976A9" w:rsidP="00082B54">
      <w:pPr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3821430</wp:posOffset>
            </wp:positionH>
            <wp:positionV relativeFrom="paragraph">
              <wp:posOffset>146050</wp:posOffset>
            </wp:positionV>
            <wp:extent cx="2388235" cy="2407285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235" cy="2407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2B54" w:rsidRDefault="00082B54" w:rsidP="00082B54">
      <w:pPr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 w:rsidRPr="00082B54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  <w:t>SHOULDN’T</w:t>
      </w: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 xml:space="preserve"> – vyjadřuje</w:t>
      </w:r>
      <w:r w:rsidR="0083559D"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,</w:t>
      </w: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 xml:space="preserve"> pokud není dobré něco udělat</w:t>
      </w:r>
    </w:p>
    <w:p w:rsidR="00082B54" w:rsidRDefault="00082B54" w:rsidP="00082B54">
      <w:pPr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</w:p>
    <w:p w:rsidR="00082B54" w:rsidRDefault="00082B54" w:rsidP="00082B54">
      <w:pPr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 w:rsidRPr="00082B54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  <w:t>MUST</w:t>
      </w: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 xml:space="preserve"> – vyjadřuje</w:t>
      </w:r>
      <w:r w:rsidR="0083559D"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,</w:t>
      </w: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 xml:space="preserve"> pokud je nutné něco udělat</w:t>
      </w:r>
    </w:p>
    <w:p w:rsidR="00082B54" w:rsidRDefault="00082B54" w:rsidP="00082B54">
      <w:pPr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</w:p>
    <w:p w:rsidR="00082B54" w:rsidRDefault="00082B54" w:rsidP="00082B54">
      <w:pPr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 w:rsidRPr="00082B54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  <w:t>MUSTN’T</w:t>
      </w: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 xml:space="preserve"> – vyjadřuje</w:t>
      </w:r>
      <w:r w:rsidR="0083559D"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,</w:t>
      </w: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 xml:space="preserve"> pokud je nezbytné něco neudělat</w:t>
      </w:r>
    </w:p>
    <w:p w:rsidR="00082B54" w:rsidRDefault="00082B54" w:rsidP="00082B54">
      <w:pPr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</w:p>
    <w:p w:rsidR="00082B54" w:rsidRDefault="00082B54" w:rsidP="00082B54">
      <w:pPr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 w:rsidRPr="00082B54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  <w:t>NEEDN’T</w:t>
      </w: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 xml:space="preserve"> – vyjadřuje</w:t>
      </w:r>
      <w:r w:rsidR="0083559D"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,</w:t>
      </w: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 xml:space="preserve"> pokud není nutné něco udělat</w:t>
      </w:r>
    </w:p>
    <w:p w:rsidR="00082B54" w:rsidRDefault="00082B54" w:rsidP="00082B54">
      <w:pPr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</w:p>
    <w:p w:rsidR="00082B54" w:rsidRDefault="00082B54" w:rsidP="00082B54">
      <w:pPr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</w:pPr>
      <w:r w:rsidRPr="00082B54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  <w:t>1.  Doplň do vět SHOULD nebo SHOULDN’T</w:t>
      </w:r>
    </w:p>
    <w:p w:rsidR="00082B54" w:rsidRDefault="00082B54" w:rsidP="00082B54">
      <w:pPr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</w:pPr>
    </w:p>
    <w:p w:rsidR="00082B54" w:rsidRDefault="00082B5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 w:rsidRPr="00082B54"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He is to fat. He …………………………. lose weight.</w:t>
      </w:r>
    </w:p>
    <w:p w:rsidR="00082B5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We like travelling. We ……………………….. stay at home.</w:t>
      </w:r>
    </w:p>
    <w:p w:rsidR="00CC074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Lucy would like to speak French. She ……………………………… go to France.</w:t>
      </w:r>
    </w:p>
    <w:p w:rsidR="00CC074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My mum has a toothache. She ………………………. go to the dentist.</w:t>
      </w:r>
    </w:p>
    <w:p w:rsidR="00CC074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</w:pPr>
      <w:r w:rsidRPr="00CC0744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  <w:t>2. Vytvoř rady na následující situace:</w:t>
      </w:r>
    </w:p>
    <w:p w:rsidR="00CC0744" w:rsidRPr="00CC074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 w:rsidRPr="00CC0744"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I have a headache. ……………………………………………………………………………………………………..</w:t>
      </w:r>
    </w:p>
    <w:p w:rsidR="00CC074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 w:rsidRPr="00CC0744"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We are tired. ………………………………………………………………………………………………………………..</w:t>
      </w:r>
    </w:p>
    <w:p w:rsidR="00CC074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He feels sick. ……………………………………………………………………………………………………………….</w:t>
      </w:r>
    </w:p>
    <w:p w:rsidR="00CC074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Jim will pass the exam. ……………………………………………………………………………………………..</w:t>
      </w:r>
    </w:p>
    <w:p w:rsidR="00CC0744" w:rsidRPr="00CC0744" w:rsidRDefault="00C976A9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b/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4624070</wp:posOffset>
            </wp:positionH>
            <wp:positionV relativeFrom="paragraph">
              <wp:posOffset>14605</wp:posOffset>
            </wp:positionV>
            <wp:extent cx="1585595" cy="2425700"/>
            <wp:effectExtent l="19050" t="0" r="0" b="0"/>
            <wp:wrapNone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595" cy="242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744" w:rsidRPr="00CC0744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  <w:t>3. Doplň do vět slovesa MUST, MUSTN’T nebo NEEDN’T</w:t>
      </w:r>
    </w:p>
    <w:p w:rsidR="00CC074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I’m late. I ……………………… walk faster.</w:t>
      </w:r>
    </w:p>
    <w:p w:rsidR="00CC074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It’ s Sunday. I ……………………….. wake up to work.</w:t>
      </w:r>
    </w:p>
    <w:p w:rsidR="00CC074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The dishes aren’t too dirty. You ………………………………. wash them.</w:t>
      </w:r>
    </w:p>
    <w:p w:rsidR="00CC074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In the museum you …………………………… touch the pictures.</w:t>
      </w:r>
    </w:p>
    <w:p w:rsidR="00CC074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In England you ……………………………… wear a uniform to school.</w:t>
      </w:r>
      <w:r w:rsidR="00F92EFB" w:rsidRPr="00F92EFB"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 xml:space="preserve"> </w:t>
      </w:r>
    </w:p>
    <w:p w:rsidR="00CC074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You …………………………… shout during the lessons.</w:t>
      </w:r>
    </w:p>
    <w:p w:rsidR="00CC074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</w:p>
    <w:p w:rsidR="00CC0744" w:rsidRPr="00CC074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</w:pPr>
      <w:r w:rsidRPr="00CC0744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  <w:t>4. Vytvoř tři věty na to, co musíš a 3 věty na to co, nesmíš v divadle:</w:t>
      </w:r>
    </w:p>
    <w:p w:rsidR="00CC0744" w:rsidRDefault="00CC0744" w:rsidP="00CC0744">
      <w:pPr>
        <w:autoSpaceDE w:val="0"/>
        <w:autoSpaceDN w:val="0"/>
        <w:adjustRightInd w:val="0"/>
        <w:spacing w:after="0" w:line="36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C0744" w:rsidRDefault="00CC0744" w:rsidP="00CC0744">
      <w:pPr>
        <w:autoSpaceDE w:val="0"/>
        <w:autoSpaceDN w:val="0"/>
        <w:adjustRightInd w:val="0"/>
        <w:spacing w:after="0" w:line="36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</w:p>
    <w:p w:rsidR="00CC0744" w:rsidRPr="00CC0744" w:rsidRDefault="00CC0744" w:rsidP="00CC0744">
      <w:pPr>
        <w:autoSpaceDE w:val="0"/>
        <w:autoSpaceDN w:val="0"/>
        <w:adjustRightInd w:val="0"/>
        <w:spacing w:after="0" w:line="360" w:lineRule="auto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</w:pPr>
      <w:r w:rsidRPr="00CC0744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  <w:t>5. Přelož následující věty do angličtiny:</w:t>
      </w:r>
    </w:p>
    <w:p w:rsidR="00CC074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Měl by si přestat kouřit. ………………………………………………………………………………………………….</w:t>
      </w:r>
    </w:p>
    <w:p w:rsidR="00CC074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On nesmí chodit ven. …………………………………………………………………………………………………………</w:t>
      </w:r>
    </w:p>
    <w:p w:rsidR="00CC074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My nemusíme jíst zeleninu. ………………………………………………………………………………………………</w:t>
      </w:r>
    </w:p>
    <w:p w:rsidR="00CC074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Neměl bych jíst čokoládu. ……………………………………………………………………………………………….</w:t>
      </w:r>
    </w:p>
    <w:p w:rsidR="00CC074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Musíš se více učit. ……………………………………………………………………………………………………………..</w:t>
      </w:r>
    </w:p>
    <w:p w:rsidR="00CC0744" w:rsidRDefault="00CC0744" w:rsidP="00CC0744">
      <w:pPr>
        <w:autoSpaceDE w:val="0"/>
        <w:autoSpaceDN w:val="0"/>
        <w:adjustRightInd w:val="0"/>
        <w:spacing w:after="0" w:line="36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</w:p>
    <w:p w:rsidR="00F92EFB" w:rsidRDefault="00F92EFB" w:rsidP="00F92EFB">
      <w:pPr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  <w:lastRenderedPageBreak/>
        <w:t>ŘEŠENÍ:</w:t>
      </w:r>
    </w:p>
    <w:p w:rsidR="00F92EFB" w:rsidRDefault="00F92EFB" w:rsidP="00F92EFB">
      <w:pPr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</w:pPr>
    </w:p>
    <w:p w:rsidR="00F92EFB" w:rsidRDefault="00F92EFB" w:rsidP="00F92EFB">
      <w:pPr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</w:pPr>
      <w:r w:rsidRPr="00082B54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  <w:t>1.  Doplň do vět SHOULD nebo SHOULDN’T</w:t>
      </w:r>
    </w:p>
    <w:p w:rsidR="00F92EFB" w:rsidRDefault="00F92EFB" w:rsidP="00F92EFB">
      <w:pPr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</w:pPr>
    </w:p>
    <w:p w:rsidR="00F92EFB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 w:rsidRPr="00082B54"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 xml:space="preserve">He is to fat. He </w:t>
      </w: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SHOULD</w:t>
      </w:r>
      <w:r w:rsidRPr="00082B54"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 xml:space="preserve"> lose weight.</w:t>
      </w:r>
    </w:p>
    <w:p w:rsidR="00F92EFB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We like travelling. We SHOULDN’T stay at home.</w:t>
      </w:r>
    </w:p>
    <w:p w:rsidR="00F92EFB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Lucy would like to speak French. She SHOULD go to France.</w:t>
      </w:r>
    </w:p>
    <w:p w:rsidR="00F92EFB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My mum has a toothache. She SHOULD go to the dentist.</w:t>
      </w:r>
    </w:p>
    <w:p w:rsidR="00F92EFB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</w:pPr>
      <w:r w:rsidRPr="00CC0744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  <w:t>2. Vytvoř rady na následující situace:</w:t>
      </w:r>
    </w:p>
    <w:p w:rsidR="00F92EFB" w:rsidRPr="00CC0744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 w:rsidRPr="00CC0744"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 xml:space="preserve">I have a headache. </w:t>
      </w: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YOU SHOULD TAKE A PAINKILLER.</w:t>
      </w:r>
    </w:p>
    <w:p w:rsidR="00F92EFB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 w:rsidRPr="00CC0744"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 xml:space="preserve">We are tired. </w:t>
      </w: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YOU SHOULD GO TO BED.</w:t>
      </w:r>
    </w:p>
    <w:p w:rsidR="00F92EFB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He feels sick. HE SHOULD GO TO THE DOCTOR.</w:t>
      </w:r>
    </w:p>
    <w:p w:rsidR="00F92EFB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Jim will pass the exam. HE SHOULD LEARN.</w:t>
      </w:r>
    </w:p>
    <w:p w:rsidR="00F92EFB" w:rsidRPr="00CC0744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</w:pPr>
      <w:r w:rsidRPr="00CC0744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  <w:t>3. Doplň do vět slovesa MUST, MUSTN’T nebo NEEDN’T</w:t>
      </w:r>
    </w:p>
    <w:p w:rsidR="00F92EFB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I’m late. I MUST walk faster.</w:t>
      </w:r>
    </w:p>
    <w:p w:rsidR="00F92EFB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It’ s Sunday. I NEEDN’T wake up to work.</w:t>
      </w:r>
    </w:p>
    <w:p w:rsidR="00F92EFB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The dishes aren’t too dirty. You NEEDN’T wash them.</w:t>
      </w:r>
    </w:p>
    <w:p w:rsidR="00F92EFB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In the museum you MUSTN’T touch the pictures.</w:t>
      </w:r>
    </w:p>
    <w:p w:rsidR="00F92EFB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In England you MUST wear a uniform to school.</w:t>
      </w:r>
    </w:p>
    <w:p w:rsidR="00F92EFB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You MUSTN’T shout during the lessons.</w:t>
      </w:r>
    </w:p>
    <w:p w:rsidR="00F92EFB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</w:p>
    <w:p w:rsidR="00F92EFB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</w:p>
    <w:p w:rsidR="00F92EFB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</w:p>
    <w:p w:rsidR="00F92EFB" w:rsidRPr="00CC0744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</w:pPr>
      <w:r w:rsidRPr="00CC0744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  <w:lastRenderedPageBreak/>
        <w:t>4. Vytvoř tři věty na to, co musíš a 3 věty na to co, nesmíš v divadle:</w:t>
      </w:r>
    </w:p>
    <w:p w:rsidR="00F92EFB" w:rsidRDefault="00F92EFB" w:rsidP="00F92EFB">
      <w:pPr>
        <w:autoSpaceDE w:val="0"/>
        <w:autoSpaceDN w:val="0"/>
        <w:adjustRightInd w:val="0"/>
        <w:spacing w:after="0" w:line="36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YOU MUST BE QUIET.</w:t>
      </w:r>
    </w:p>
    <w:p w:rsidR="00F92EFB" w:rsidRDefault="00F92EFB" w:rsidP="00F92EFB">
      <w:pPr>
        <w:autoSpaceDE w:val="0"/>
        <w:autoSpaceDN w:val="0"/>
        <w:adjustRightInd w:val="0"/>
        <w:spacing w:after="0" w:line="36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YOU MUST WEAR SMART CLOTHES.</w:t>
      </w:r>
    </w:p>
    <w:p w:rsidR="00F92EFB" w:rsidRDefault="00F92EFB" w:rsidP="00F92EFB">
      <w:pPr>
        <w:autoSpaceDE w:val="0"/>
        <w:autoSpaceDN w:val="0"/>
        <w:adjustRightInd w:val="0"/>
        <w:spacing w:after="0" w:line="36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YOU MUST SWITCH OFF YOUR MOBILE PHONE.</w:t>
      </w:r>
    </w:p>
    <w:p w:rsidR="00F92EFB" w:rsidRDefault="00F92EFB" w:rsidP="00F92EFB">
      <w:pPr>
        <w:autoSpaceDE w:val="0"/>
        <w:autoSpaceDN w:val="0"/>
        <w:adjustRightInd w:val="0"/>
        <w:spacing w:after="0" w:line="36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YOU MUSTN’T SPEAK LOUDLY.</w:t>
      </w:r>
    </w:p>
    <w:p w:rsidR="00F92EFB" w:rsidRDefault="00F92EFB" w:rsidP="00F92EFB">
      <w:pPr>
        <w:autoSpaceDE w:val="0"/>
        <w:autoSpaceDN w:val="0"/>
        <w:adjustRightInd w:val="0"/>
        <w:spacing w:after="0" w:line="36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YOU MUSTN’T TELEPHONE.</w:t>
      </w:r>
    </w:p>
    <w:p w:rsidR="00F92EFB" w:rsidRDefault="00F92EFB" w:rsidP="00F92EFB">
      <w:pPr>
        <w:autoSpaceDE w:val="0"/>
        <w:autoSpaceDN w:val="0"/>
        <w:adjustRightInd w:val="0"/>
        <w:spacing w:after="0" w:line="36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YOU MUSTN’T WEAR JEANS.</w:t>
      </w:r>
    </w:p>
    <w:p w:rsidR="00F92EFB" w:rsidRPr="00CC0744" w:rsidRDefault="00F92EFB" w:rsidP="00F92EFB">
      <w:pPr>
        <w:autoSpaceDE w:val="0"/>
        <w:autoSpaceDN w:val="0"/>
        <w:adjustRightInd w:val="0"/>
        <w:spacing w:after="0" w:line="360" w:lineRule="auto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</w:pPr>
      <w:r w:rsidRPr="00CC0744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  <w:t>5. Přelož následující věty do angličtiny:</w:t>
      </w:r>
    </w:p>
    <w:p w:rsidR="00F92EFB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Měl by si přestat kouřit. YOU SHOULD STOP SMOKING.</w:t>
      </w:r>
    </w:p>
    <w:p w:rsidR="00F92EFB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On nesmí chodit ven. HE MUSTN’T GO OUT.</w:t>
      </w:r>
    </w:p>
    <w:p w:rsidR="00F92EFB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My nemusíme jíst zeleninu. WE NEEDN’T EAT VEGETABLES.</w:t>
      </w:r>
    </w:p>
    <w:p w:rsidR="00F92EFB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Neměl bych jíst čokoládu. HE SHOULDN’T EAT CHOCOLATE.</w:t>
      </w:r>
    </w:p>
    <w:p w:rsidR="00F92EFB" w:rsidRDefault="00F92EFB" w:rsidP="00F92EFB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  <w:t>Musíš se více učit. YOU MUST LEARN MORE.</w:t>
      </w:r>
    </w:p>
    <w:p w:rsidR="00F92EFB" w:rsidRDefault="00F92EFB" w:rsidP="00F92EFB">
      <w:pPr>
        <w:autoSpaceDE w:val="0"/>
        <w:autoSpaceDN w:val="0"/>
        <w:adjustRightInd w:val="0"/>
        <w:spacing w:after="0" w:line="36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</w:p>
    <w:p w:rsidR="00CC0744" w:rsidRPr="00CC074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</w:p>
    <w:p w:rsidR="00CC0744" w:rsidRPr="00CC074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US"/>
        </w:rPr>
      </w:pPr>
    </w:p>
    <w:p w:rsidR="00CC074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</w:p>
    <w:p w:rsidR="00CC0744" w:rsidRPr="00082B54" w:rsidRDefault="00CC074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</w:p>
    <w:p w:rsidR="00082B54" w:rsidRPr="00082B54" w:rsidRDefault="00082B54" w:rsidP="00CC0744">
      <w:pPr>
        <w:autoSpaceDE w:val="0"/>
        <w:autoSpaceDN w:val="0"/>
        <w:adjustRightInd w:val="0"/>
        <w:spacing w:after="0" w:line="480" w:lineRule="auto"/>
        <w:rPr>
          <w:rFonts w:ascii="Comic Sans MS" w:eastAsia="Times New Roman" w:hAnsi="Comic Sans MS" w:cs="Times New Roman"/>
          <w:color w:val="000000"/>
          <w:sz w:val="24"/>
          <w:szCs w:val="24"/>
          <w:lang w:val="en-US"/>
        </w:rPr>
      </w:pPr>
    </w:p>
    <w:p w:rsidR="00082B54" w:rsidRPr="00082B54" w:rsidRDefault="00082B54" w:rsidP="00082B54">
      <w:pPr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Comic Sans MS"/>
          <w:b/>
          <w:bCs/>
          <w:color w:val="000000"/>
          <w:sz w:val="24"/>
          <w:szCs w:val="24"/>
          <w:lang w:val="en-US"/>
        </w:rPr>
      </w:pPr>
    </w:p>
    <w:p w:rsidR="00363E50" w:rsidRPr="00082B54" w:rsidRDefault="00C44A0E" w:rsidP="00082B54">
      <w:pPr>
        <w:rPr>
          <w:noProof/>
          <w:sz w:val="24"/>
          <w:szCs w:val="24"/>
        </w:rPr>
      </w:pPr>
      <w:r w:rsidRPr="00082B54">
        <w:rPr>
          <w:noProof/>
          <w:sz w:val="24"/>
          <w:szCs w:val="24"/>
        </w:rPr>
        <w:br w:type="page"/>
      </w:r>
    </w:p>
    <w:p w:rsidR="009E6067" w:rsidRPr="00C976A9" w:rsidRDefault="00F92EFB">
      <w:pPr>
        <w:rPr>
          <w:rFonts w:ascii="Comic Sans MS" w:hAnsi="Comic Sans MS"/>
          <w:b/>
          <w:noProof/>
          <w:sz w:val="24"/>
          <w:szCs w:val="24"/>
        </w:rPr>
      </w:pPr>
      <w:r w:rsidRPr="00C976A9">
        <w:rPr>
          <w:rFonts w:ascii="Comic Sans MS" w:hAnsi="Comic Sans MS"/>
          <w:b/>
          <w:noProof/>
          <w:sz w:val="24"/>
          <w:szCs w:val="24"/>
        </w:rPr>
        <w:lastRenderedPageBreak/>
        <w:t>Zdroje:</w:t>
      </w:r>
    </w:p>
    <w:p w:rsidR="00F92EFB" w:rsidRPr="00C976A9" w:rsidRDefault="00F92EFB">
      <w:pPr>
        <w:rPr>
          <w:rFonts w:ascii="Comic Sans MS" w:hAnsi="Comic Sans MS"/>
          <w:b/>
          <w:noProof/>
          <w:sz w:val="24"/>
          <w:szCs w:val="24"/>
        </w:rPr>
      </w:pPr>
      <w:r w:rsidRPr="00C976A9">
        <w:rPr>
          <w:rFonts w:ascii="Comic Sans MS" w:hAnsi="Comic Sans MS"/>
          <w:b/>
          <w:noProof/>
          <w:sz w:val="24"/>
          <w:szCs w:val="24"/>
        </w:rPr>
        <w:t xml:space="preserve">Klipart Office Word </w:t>
      </w:r>
    </w:p>
    <w:p w:rsidR="00363E50" w:rsidRDefault="001D2FFC"/>
    <w:p w:rsidR="00363E50" w:rsidRDefault="001D2FFC"/>
    <w:sectPr w:rsidR="00363E50" w:rsidSect="00363E50">
      <w:pgSz w:w="11906" w:h="16838"/>
      <w:pgMar w:top="1417" w:right="1417" w:bottom="1417" w:left="1417" w:header="708" w:footer="708" w:gutter="0"/>
      <w:pgBorders w:offsetFrom="page">
        <w:top w:val="pushPinNote2" w:sz="31" w:space="24" w:color="auto"/>
        <w:left w:val="pushPinNote2" w:sz="31" w:space="24" w:color="auto"/>
        <w:bottom w:val="pushPinNote2" w:sz="31" w:space="24" w:color="auto"/>
        <w:right w:val="pushPinNote2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hyphenationZone w:val="425"/>
  <w:characterSpacingControl w:val="doNotCompress"/>
  <w:compat>
    <w:useFELayout/>
  </w:compat>
  <w:rsids>
    <w:rsidRoot w:val="000323F5"/>
    <w:rsid w:val="000323F5"/>
    <w:rsid w:val="00082B54"/>
    <w:rsid w:val="001D2FFC"/>
    <w:rsid w:val="003F6A84"/>
    <w:rsid w:val="0042791B"/>
    <w:rsid w:val="004350AE"/>
    <w:rsid w:val="004728AF"/>
    <w:rsid w:val="004F2596"/>
    <w:rsid w:val="0083559D"/>
    <w:rsid w:val="00C44A0E"/>
    <w:rsid w:val="00C976A9"/>
    <w:rsid w:val="00CC0744"/>
    <w:rsid w:val="00E953EF"/>
    <w:rsid w:val="00ED523A"/>
    <w:rsid w:val="00F92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50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2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2E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661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10</cp:revision>
  <dcterms:created xsi:type="dcterms:W3CDTF">2013-11-20T21:15:00Z</dcterms:created>
  <dcterms:modified xsi:type="dcterms:W3CDTF">2014-05-22T16:16:00Z</dcterms:modified>
</cp:coreProperties>
</file>