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C8" w:rsidRDefault="003C6185" w:rsidP="003D21C8"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49925" cy="1419225"/>
            <wp:effectExtent l="19050" t="0" r="317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Pr="0025301F" w:rsidRDefault="003D21C8" w:rsidP="003D21C8">
            <w:pPr>
              <w:suppressLineNumbers/>
            </w:pPr>
            <w:r>
              <w:t>Název školy: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Základní škola a Mateřská škola Sepekov</w:t>
            </w:r>
          </w:p>
          <w:p w:rsidR="003D21C8" w:rsidRDefault="003D21C8" w:rsidP="003D21C8">
            <w:pPr>
              <w:suppressLineNumbers/>
            </w:pPr>
          </w:p>
        </w:tc>
      </w:tr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Autor: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Mgr. Irena Kotalíková</w:t>
            </w:r>
          </w:p>
        </w:tc>
      </w:tr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Název: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VY_32_INOVACE_227 _Obojživelníci</w:t>
            </w:r>
          </w:p>
        </w:tc>
      </w:tr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Vzdělávací oblast: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Člověk a příroda</w:t>
            </w:r>
          </w:p>
        </w:tc>
      </w:tr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Číslo projektu: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CZ.1.07/1.4.00/21.2046</w:t>
            </w:r>
          </w:p>
        </w:tc>
      </w:tr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 xml:space="preserve">III/2 </w:t>
            </w:r>
          </w:p>
          <w:p w:rsidR="003D21C8" w:rsidRDefault="003D21C8" w:rsidP="003D21C8">
            <w:pPr>
              <w:suppressLineNumbers/>
            </w:pPr>
            <w:r>
              <w:t>Inovace a zkvalitnění výuky prostřednictvím ICT</w:t>
            </w:r>
          </w:p>
        </w:tc>
      </w:tr>
      <w:tr w:rsidR="003D21C8" w:rsidTr="003D21C8">
        <w:trPr>
          <w:trHeight w:val="1043"/>
          <w:jc w:val="center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Období vytvoření DUM: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Leden 2013</w:t>
            </w:r>
          </w:p>
        </w:tc>
      </w:tr>
    </w:tbl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p w:rsidR="003D21C8" w:rsidRPr="00FB1740" w:rsidRDefault="003C6185" w:rsidP="003D21C8"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49925" cy="1419225"/>
            <wp:effectExtent l="19050" t="0" r="317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3D21C8" w:rsidTr="003D21C8">
        <w:trPr>
          <w:trHeight w:val="1129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Anotace: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 w:rsidRPr="003D21C8">
              <w:t>Slouží k zopakování a evaluaci znalostí o</w:t>
            </w:r>
            <w:r>
              <w:t xml:space="preserve"> obojživelnících</w:t>
            </w:r>
          </w:p>
        </w:tc>
      </w:tr>
      <w:tr w:rsidR="003D21C8" w:rsidTr="003D21C8">
        <w:trPr>
          <w:trHeight w:val="1129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Jazyk: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Český</w:t>
            </w:r>
          </w:p>
        </w:tc>
      </w:tr>
      <w:tr w:rsidR="003D21C8" w:rsidTr="003D21C8">
        <w:trPr>
          <w:trHeight w:val="1129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Očekávaný výstup: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 w:rsidRPr="003D21C8">
              <w:t>Rozlišuje a porovnává jednotlivé skupiny živočichů, určuje vybrané živočichy, zařazuje je do hlavních taxonomických skupin</w:t>
            </w:r>
          </w:p>
          <w:p w:rsidR="003D21C8" w:rsidRDefault="003D21C8" w:rsidP="003D21C8">
            <w:pPr>
              <w:suppressLineNumbers/>
            </w:pPr>
          </w:p>
        </w:tc>
      </w:tr>
      <w:tr w:rsidR="003D21C8" w:rsidTr="003D21C8">
        <w:trPr>
          <w:trHeight w:val="1129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Ročník: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Sedmý</w:t>
            </w:r>
          </w:p>
        </w:tc>
      </w:tr>
      <w:tr w:rsidR="003D21C8" w:rsidTr="003D21C8">
        <w:trPr>
          <w:trHeight w:val="1129"/>
        </w:trPr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3D21C8" w:rsidP="003D21C8">
            <w:pPr>
              <w:suppressLineNumbers/>
            </w:pPr>
            <w:r>
              <w:t>Druh učebního materiálu:</w:t>
            </w:r>
          </w:p>
        </w:tc>
        <w:tc>
          <w:tcPr>
            <w:tcW w:w="4606" w:type="dxa"/>
          </w:tcPr>
          <w:p w:rsidR="003D21C8" w:rsidRDefault="003D21C8" w:rsidP="003D21C8">
            <w:pPr>
              <w:suppressLineNumbers/>
            </w:pPr>
          </w:p>
          <w:p w:rsidR="003D21C8" w:rsidRDefault="00F565A0" w:rsidP="003D21C8">
            <w:pPr>
              <w:suppressLineNumbers/>
            </w:pPr>
            <w:r>
              <w:t>Pracovní listy</w:t>
            </w:r>
            <w:bookmarkStart w:id="0" w:name="_GoBack"/>
            <w:bookmarkEnd w:id="0"/>
          </w:p>
        </w:tc>
      </w:tr>
    </w:tbl>
    <w:p w:rsidR="003D21C8" w:rsidRPr="00FB1740" w:rsidRDefault="003D21C8" w:rsidP="003D21C8"/>
    <w:p w:rsidR="003D21C8" w:rsidRPr="00FB1740" w:rsidRDefault="003D21C8" w:rsidP="003D21C8"/>
    <w:p w:rsidR="003D21C8" w:rsidRPr="00FB1740" w:rsidRDefault="003D21C8" w:rsidP="003D21C8"/>
    <w:p w:rsidR="003D21C8" w:rsidRDefault="003D21C8" w:rsidP="003D21C8"/>
    <w:p w:rsidR="003D21C8" w:rsidRDefault="003D21C8" w:rsidP="003D21C8"/>
    <w:p w:rsidR="00D8541F" w:rsidRPr="00104759" w:rsidRDefault="003D21C8" w:rsidP="00104759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  <w:r w:rsidR="00D8541F" w:rsidRPr="00104759">
        <w:rPr>
          <w:b/>
          <w:bCs/>
          <w:u w:val="single"/>
        </w:rPr>
        <w:lastRenderedPageBreak/>
        <w:t>Pracovní list - obojživelníci</w:t>
      </w:r>
    </w:p>
    <w:p w:rsidR="00D8541F" w:rsidRDefault="00D8541F" w:rsidP="00104759"/>
    <w:p w:rsidR="00D8541F" w:rsidRDefault="00D8541F" w:rsidP="00104759">
      <w:pPr>
        <w:spacing w:line="360" w:lineRule="auto"/>
        <w:rPr>
          <w:b/>
          <w:bCs/>
        </w:rPr>
      </w:pPr>
      <w:r>
        <w:rPr>
          <w:b/>
          <w:bCs/>
        </w:rPr>
        <w:t>1. Doplň v textu chybějící slova.</w:t>
      </w:r>
    </w:p>
    <w:p w:rsidR="00D8541F" w:rsidRDefault="00D8541F" w:rsidP="00104759">
      <w:pPr>
        <w:spacing w:line="360" w:lineRule="auto"/>
        <w:rPr>
          <w:bCs/>
        </w:rPr>
      </w:pPr>
      <w:r>
        <w:rPr>
          <w:bCs/>
        </w:rPr>
        <w:t>Obojživelníci</w:t>
      </w:r>
      <w:r>
        <w:rPr>
          <w:b/>
          <w:bCs/>
        </w:rPr>
        <w:t xml:space="preserve"> </w:t>
      </w:r>
      <w:r>
        <w:rPr>
          <w:bCs/>
        </w:rPr>
        <w:t>mají …………………… tělesnou teplotu a stále …………………. kůži.</w:t>
      </w:r>
    </w:p>
    <w:p w:rsidR="00D8541F" w:rsidRDefault="00D8541F" w:rsidP="00104759">
      <w:pPr>
        <w:spacing w:line="360" w:lineRule="auto"/>
        <w:rPr>
          <w:bCs/>
        </w:rPr>
      </w:pPr>
      <w:r>
        <w:rPr>
          <w:bCs/>
        </w:rPr>
        <w:t xml:space="preserve">Vyvíjejí se …………………………. . Jejich larvy se nazývají …………………… a dýchají …………………….. . Dospělí jedinci dýchají ………………………….. a ………………. . </w:t>
      </w:r>
    </w:p>
    <w:p w:rsidR="00D8541F" w:rsidRDefault="00D8541F" w:rsidP="00104759">
      <w:pPr>
        <w:spacing w:line="360" w:lineRule="auto"/>
        <w:ind w:right="-855"/>
      </w:pPr>
    </w:p>
    <w:p w:rsidR="00D8541F" w:rsidRDefault="00D8541F" w:rsidP="00104759">
      <w:pPr>
        <w:rPr>
          <w:b/>
          <w:bCs/>
        </w:rPr>
      </w:pPr>
      <w:r>
        <w:rPr>
          <w:b/>
          <w:bCs/>
        </w:rPr>
        <w:t>2) Vyluštěte tajenku:</w:t>
      </w:r>
    </w:p>
    <w:p w:rsidR="00D8541F" w:rsidRDefault="00D8541F" w:rsidP="00104759">
      <w:pPr>
        <w:rPr>
          <w:b/>
          <w:bCs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66"/>
        <w:gridCol w:w="567"/>
        <w:gridCol w:w="567"/>
        <w:gridCol w:w="567"/>
        <w:gridCol w:w="567"/>
        <w:gridCol w:w="567"/>
        <w:gridCol w:w="567"/>
        <w:gridCol w:w="567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6"/>
        <w:gridCol w:w="12"/>
      </w:tblGrid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8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shd w:val="clear" w:color="auto" w:fill="000000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1"/>
          <w:wAfter w:w="12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000000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>
            <w:pPr>
              <w:pStyle w:val="Obsahtabulky"/>
              <w:snapToGrid w:val="0"/>
              <w:jc w:val="center"/>
            </w:pPr>
          </w:p>
        </w:tc>
      </w:tr>
    </w:tbl>
    <w:p w:rsidR="00D8541F" w:rsidRDefault="00D8541F" w:rsidP="00104759"/>
    <w:p w:rsidR="00D8541F" w:rsidRDefault="00D8541F" w:rsidP="00104759">
      <w:pPr>
        <w:spacing w:line="360" w:lineRule="auto"/>
        <w:jc w:val="both"/>
        <w:rPr>
          <w:rFonts w:cs="Lucidasans"/>
        </w:rPr>
      </w:pPr>
      <w:r>
        <w:t xml:space="preserve">1. Žába s bradavičnatou kůží. 2. Podkmen, kam patří obojživelníci. 3. Vánoční ryba. 4. Larvy obojživelníků. 5. Naše dravá ryba. 6. Vajíčka ryb. 7. Jeskynní ocasatý obojživelník. 8. </w:t>
      </w:r>
      <w:r>
        <w:rPr>
          <w:rFonts w:ascii="Webdings" w:hAnsi="Webdings" w:cs="Webdings"/>
        </w:rPr>
        <w:t></w:t>
      </w:r>
      <w:r>
        <w:rPr>
          <w:rFonts w:cs="Lucidasans"/>
        </w:rPr>
        <w:t xml:space="preserve"> 9. Naše nejhojnější žába. 10. Ryba, která byla považována za vyhnutou, až do roku 1938, kdy byla objevena u břehů Afriky. 11. Místo rozmnožování úhoře říčního. 12. Jedna z nejmenších žab u nás, která obývá vlhké listnaté lesy, kde může šplhat i do vyšších pater stromů. 13. Důležité prostředí pro život a vývoj obojživelníků. 14. Kontinent, z něhož pochází jeden z bahníků. 15. Kmen, kam patří např. ryby, mihule, vršenky, kopinatec a další. 16. Ocasatý obojživelník s výraznými žlutými skvrnami po těle. 17. Třída studenokrevných živočichů. 18. Oplození ryb a obojživelníků. 19. Dýchací orgán ryb a pulců.</w:t>
      </w:r>
    </w:p>
    <w:p w:rsidR="00D8541F" w:rsidRDefault="00D8541F" w:rsidP="00104759">
      <w:pPr>
        <w:spacing w:line="360" w:lineRule="auto"/>
        <w:jc w:val="both"/>
        <w:rPr>
          <w:rFonts w:cs="Lucidasans"/>
        </w:rPr>
      </w:pPr>
    </w:p>
    <w:p w:rsidR="00D8541F" w:rsidRDefault="00D8541F" w:rsidP="00104759">
      <w:pPr>
        <w:spacing w:line="360" w:lineRule="auto"/>
        <w:jc w:val="both"/>
        <w:rPr>
          <w:rFonts w:cs="Lucidasans"/>
        </w:rPr>
      </w:pPr>
      <w:r>
        <w:rPr>
          <w:rFonts w:cs="Lucidasans"/>
        </w:rPr>
        <w:t>VY_INOVACE_32_227</w:t>
      </w:r>
    </w:p>
    <w:p w:rsidR="00D8541F" w:rsidRDefault="00D8541F"/>
    <w:p w:rsidR="00D8541F" w:rsidRDefault="00D8541F" w:rsidP="00453714">
      <w:pPr>
        <w:spacing w:line="360" w:lineRule="auto"/>
        <w:jc w:val="both"/>
        <w:rPr>
          <w:rFonts w:cs="Lucidasans"/>
          <w:b/>
          <w:bCs/>
        </w:rPr>
      </w:pPr>
      <w:r>
        <w:rPr>
          <w:b/>
        </w:rPr>
        <w:lastRenderedPageBreak/>
        <w:t>3.</w:t>
      </w:r>
      <w:r w:rsidRPr="00453714">
        <w:rPr>
          <w:rFonts w:cs="Lucidasans"/>
          <w:b/>
          <w:bCs/>
        </w:rPr>
        <w:t xml:space="preserve"> </w:t>
      </w:r>
      <w:r>
        <w:rPr>
          <w:rFonts w:cs="Lucidasans"/>
          <w:b/>
          <w:bCs/>
        </w:rPr>
        <w:t xml:space="preserve"> Napište vše, co víte o živočichovi, jehož název jste vyluštili v tajence:</w:t>
      </w:r>
    </w:p>
    <w:p w:rsidR="00D8541F" w:rsidRDefault="00D8541F" w:rsidP="00453714">
      <w:pPr>
        <w:spacing w:line="360" w:lineRule="auto"/>
        <w:jc w:val="both"/>
        <w:rPr>
          <w:rFonts w:cs="Lucidasans"/>
          <w:b/>
          <w:bCs/>
        </w:rPr>
      </w:pPr>
    </w:p>
    <w:p w:rsidR="00D8541F" w:rsidRDefault="00D8541F" w:rsidP="00453714">
      <w:pPr>
        <w:spacing w:line="360" w:lineRule="auto"/>
        <w:jc w:val="both"/>
        <w:rPr>
          <w:rFonts w:cs="Lucidasans"/>
          <w:b/>
          <w:bCs/>
        </w:rPr>
      </w:pPr>
    </w:p>
    <w:p w:rsidR="00D8541F" w:rsidRDefault="00D8541F" w:rsidP="00453714">
      <w:pPr>
        <w:rPr>
          <w:b/>
        </w:rPr>
      </w:pPr>
    </w:p>
    <w:p w:rsidR="00D8541F" w:rsidRDefault="00D8541F" w:rsidP="00453714">
      <w:pPr>
        <w:rPr>
          <w:b/>
        </w:rPr>
      </w:pPr>
      <w:r w:rsidRPr="00453714">
        <w:rPr>
          <w:b/>
        </w:rPr>
        <w:t>4.  Doplň větu. Svou odpověď si potvrdíš vyluštěním tajenky.</w:t>
      </w:r>
    </w:p>
    <w:p w:rsidR="00D8541F" w:rsidRPr="00453714" w:rsidRDefault="00D8541F" w:rsidP="00453714">
      <w:pPr>
        <w:rPr>
          <w:b/>
        </w:rPr>
      </w:pPr>
    </w:p>
    <w:p w:rsidR="00D8541F" w:rsidRDefault="00D8541F" w:rsidP="00453714">
      <w:pPr>
        <w:rPr>
          <w:lang w:val="es-ES"/>
        </w:rPr>
      </w:pPr>
      <w:r>
        <w:rPr>
          <w:lang w:val="es-ES"/>
        </w:rPr>
        <w:t>Mloci a čolci jsou u nás ……………………………….  .</w:t>
      </w:r>
    </w:p>
    <w:p w:rsidR="00D8541F" w:rsidRDefault="00D8541F" w:rsidP="00453714">
      <w:pPr>
        <w:rPr>
          <w:lang w:val="es-ES"/>
        </w:rPr>
      </w:pPr>
    </w:p>
    <w:tbl>
      <w:tblPr>
        <w:tblW w:w="5844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4"/>
        </w:trPr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DD3AB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  <w:tc>
          <w:tcPr>
            <w:tcW w:w="487" w:type="dxa"/>
            <w:noWrap/>
            <w:vAlign w:val="center"/>
          </w:tcPr>
          <w:p w:rsidR="00D8541F" w:rsidRDefault="00D8541F" w:rsidP="00DD3ABF">
            <w:pPr>
              <w:rPr>
                <w:sz w:val="20"/>
                <w:lang w:eastAsia="cs-CZ"/>
              </w:rPr>
            </w:pPr>
          </w:p>
        </w:tc>
      </w:tr>
    </w:tbl>
    <w:p w:rsidR="00D8541F" w:rsidRDefault="00D8541F" w:rsidP="00453714">
      <w:pPr>
        <w:rPr>
          <w:lang w:val="en-GB"/>
        </w:rPr>
      </w:pPr>
    </w:p>
    <w:p w:rsidR="00D8541F" w:rsidRDefault="00D8541F" w:rsidP="00453714">
      <w:pPr>
        <w:pStyle w:val="Odstavecseseznamem"/>
        <w:numPr>
          <w:ilvl w:val="0"/>
          <w:numId w:val="1"/>
        </w:numPr>
      </w:pPr>
      <w:r>
        <w:t>Naše největší žába.</w:t>
      </w:r>
    </w:p>
    <w:p w:rsidR="00D8541F" w:rsidRDefault="00D8541F" w:rsidP="00453714">
      <w:pPr>
        <w:pStyle w:val="Odstavecseseznamem"/>
        <w:numPr>
          <w:ilvl w:val="0"/>
          <w:numId w:val="1"/>
        </w:numPr>
      </w:pPr>
      <w:r>
        <w:t>Druhový název mloka.</w:t>
      </w:r>
    </w:p>
    <w:p w:rsidR="00D8541F" w:rsidRDefault="00D8541F" w:rsidP="00453714">
      <w:pPr>
        <w:pStyle w:val="Odstavecseseznamem"/>
        <w:numPr>
          <w:ilvl w:val="0"/>
          <w:numId w:val="1"/>
        </w:numPr>
      </w:pPr>
      <w:r>
        <w:t>Co mají žáby mezi prsty zadních končetin?</w:t>
      </w:r>
    </w:p>
    <w:p w:rsidR="00D8541F" w:rsidRDefault="00D8541F" w:rsidP="00453714">
      <w:pPr>
        <w:pStyle w:val="Odstavecseseznamem"/>
        <w:numPr>
          <w:ilvl w:val="0"/>
          <w:numId w:val="1"/>
        </w:numPr>
      </w:pPr>
      <w:r>
        <w:t>Co mají samci čolků na hřbetě při rozmnožování?</w:t>
      </w:r>
    </w:p>
    <w:p w:rsidR="00D8541F" w:rsidRDefault="00D8541F" w:rsidP="00453714">
      <w:pPr>
        <w:pStyle w:val="Odstavecseseznamem"/>
        <w:numPr>
          <w:ilvl w:val="0"/>
          <w:numId w:val="1"/>
        </w:numPr>
      </w:pPr>
      <w:r>
        <w:t>Samečci některých žab mají ozvučené … …</w:t>
      </w:r>
    </w:p>
    <w:p w:rsidR="00D8541F" w:rsidRDefault="00D8541F" w:rsidP="00453714">
      <w:pPr>
        <w:pStyle w:val="Odstavecseseznamem"/>
        <w:numPr>
          <w:ilvl w:val="0"/>
          <w:numId w:val="1"/>
        </w:numPr>
      </w:pPr>
      <w:r>
        <w:t>Jak nazýváme způsob oplození žab?</w:t>
      </w:r>
    </w:p>
    <w:p w:rsidR="00D8541F" w:rsidRDefault="00D8541F" w:rsidP="0061437F">
      <w:pPr>
        <w:pStyle w:val="Odstavecseseznamem"/>
        <w:numPr>
          <w:ilvl w:val="0"/>
          <w:numId w:val="1"/>
        </w:numPr>
      </w:pPr>
      <w:r>
        <w:t>Jak se nazývají larvy obojživelníků?</w:t>
      </w:r>
    </w:p>
    <w:p w:rsidR="00D8541F" w:rsidRPr="0061437F" w:rsidRDefault="00D8541F" w:rsidP="00453714">
      <w:pPr>
        <w:pStyle w:val="Odstavecseseznamem"/>
        <w:ind w:left="0"/>
        <w:rPr>
          <w:b/>
        </w:rPr>
      </w:pPr>
      <w:r w:rsidRPr="00453714">
        <w:rPr>
          <w:b/>
        </w:rPr>
        <w:t>5.  Roztřiď do tabulky uvedené obojživelníky podle toho, do jaké skupiny (bezocasí, ocasatí) patří.</w:t>
      </w:r>
    </w:p>
    <w:tbl>
      <w:tblPr>
        <w:tblpPr w:leftFromText="141" w:rightFromText="141" w:vertAnchor="text" w:horzAnchor="margin" w:tblpXSpec="right" w:tblpY="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2410"/>
      </w:tblGrid>
      <w:tr w:rsidR="0061437F" w:rsidTr="0061437F">
        <w:trPr>
          <w:trHeight w:val="386"/>
        </w:trPr>
        <w:tc>
          <w:tcPr>
            <w:tcW w:w="2943" w:type="dxa"/>
            <w:vAlign w:val="center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bezocasí</w:t>
            </w:r>
          </w:p>
        </w:tc>
        <w:tc>
          <w:tcPr>
            <w:tcW w:w="2410" w:type="dxa"/>
            <w:vAlign w:val="center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jc w:val="center"/>
              <w:rPr>
                <w:lang w:val="es-ES"/>
              </w:rPr>
            </w:pPr>
            <w:r>
              <w:rPr>
                <w:lang w:val="es-ES"/>
              </w:rPr>
              <w:t>ocasatí</w:t>
            </w:r>
          </w:p>
        </w:tc>
      </w:tr>
      <w:tr w:rsidR="0061437F" w:rsidTr="0061437F">
        <w:trPr>
          <w:trHeight w:val="365"/>
        </w:trPr>
        <w:tc>
          <w:tcPr>
            <w:tcW w:w="2943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  <w:tc>
          <w:tcPr>
            <w:tcW w:w="2410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</w:tr>
      <w:tr w:rsidR="0061437F" w:rsidTr="0061437F">
        <w:trPr>
          <w:trHeight w:val="386"/>
        </w:trPr>
        <w:tc>
          <w:tcPr>
            <w:tcW w:w="2943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  <w:tc>
          <w:tcPr>
            <w:tcW w:w="2410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</w:tr>
      <w:tr w:rsidR="0061437F" w:rsidTr="0061437F">
        <w:trPr>
          <w:trHeight w:val="386"/>
        </w:trPr>
        <w:tc>
          <w:tcPr>
            <w:tcW w:w="2943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  <w:tc>
          <w:tcPr>
            <w:tcW w:w="2410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</w:tr>
      <w:tr w:rsidR="0061437F" w:rsidTr="0061437F">
        <w:trPr>
          <w:trHeight w:val="386"/>
        </w:trPr>
        <w:tc>
          <w:tcPr>
            <w:tcW w:w="2943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  <w:tc>
          <w:tcPr>
            <w:tcW w:w="2410" w:type="dxa"/>
          </w:tcPr>
          <w:p w:rsidR="0061437F" w:rsidRDefault="0061437F" w:rsidP="0061437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</w:tr>
    </w:tbl>
    <w:p w:rsidR="0061437F" w:rsidRDefault="0061437F" w:rsidP="00453714">
      <w:pPr>
        <w:pStyle w:val="Odstavecseseznamem"/>
        <w:ind w:left="0"/>
        <w:rPr>
          <w:rFonts w:ascii="Times New Roman" w:hAnsi="Times New Roman"/>
        </w:rPr>
      </w:pPr>
    </w:p>
    <w:p w:rsidR="00D8541F" w:rsidRPr="0061437F" w:rsidRDefault="00D8541F" w:rsidP="00453714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 w:rsidRPr="0061437F">
        <w:rPr>
          <w:rFonts w:ascii="Times New Roman" w:hAnsi="Times New Roman"/>
          <w:sz w:val="24"/>
          <w:szCs w:val="24"/>
        </w:rPr>
        <w:t>mlok skvrnitý</w:t>
      </w:r>
      <w:r w:rsidR="0061437F">
        <w:rPr>
          <w:rFonts w:ascii="Times New Roman" w:hAnsi="Times New Roman"/>
          <w:sz w:val="24"/>
          <w:szCs w:val="24"/>
        </w:rPr>
        <w:t>,</w:t>
      </w:r>
      <w:r w:rsidRPr="0061437F">
        <w:rPr>
          <w:rFonts w:ascii="Times New Roman" w:hAnsi="Times New Roman"/>
          <w:sz w:val="24"/>
          <w:szCs w:val="24"/>
        </w:rPr>
        <w:t xml:space="preserve"> </w:t>
      </w:r>
      <w:r w:rsidR="0061437F">
        <w:rPr>
          <w:rFonts w:ascii="Times New Roman" w:hAnsi="Times New Roman"/>
          <w:sz w:val="24"/>
          <w:szCs w:val="24"/>
        </w:rPr>
        <w:t>kuňka žlutobřichá,</w:t>
      </w:r>
      <w:r w:rsidR="003C6185">
        <w:rPr>
          <w:rFonts w:ascii="Times New Roman" w:hAnsi="Times New Roman"/>
          <w:sz w:val="24"/>
          <w:szCs w:val="24"/>
        </w:rPr>
        <w:t xml:space="preserve"> </w:t>
      </w:r>
      <w:r w:rsidRPr="0061437F">
        <w:rPr>
          <w:rFonts w:ascii="Times New Roman" w:hAnsi="Times New Roman"/>
          <w:sz w:val="24"/>
          <w:szCs w:val="24"/>
        </w:rPr>
        <w:t>rosni</w:t>
      </w:r>
      <w:r w:rsidR="0061437F">
        <w:rPr>
          <w:rFonts w:ascii="Times New Roman" w:hAnsi="Times New Roman"/>
          <w:sz w:val="24"/>
          <w:szCs w:val="24"/>
        </w:rPr>
        <w:t>čka</w:t>
      </w:r>
      <w:r w:rsidR="003C6185">
        <w:rPr>
          <w:rFonts w:ascii="Times New Roman" w:hAnsi="Times New Roman"/>
          <w:sz w:val="24"/>
          <w:szCs w:val="24"/>
        </w:rPr>
        <w:t xml:space="preserve"> zelená      ropucha obecná, </w:t>
      </w:r>
      <w:r w:rsidR="0061437F">
        <w:rPr>
          <w:rFonts w:ascii="Times New Roman" w:hAnsi="Times New Roman"/>
          <w:sz w:val="24"/>
          <w:szCs w:val="24"/>
        </w:rPr>
        <w:t>čolek obecný,</w:t>
      </w:r>
      <w:r w:rsidRPr="0061437F">
        <w:rPr>
          <w:rFonts w:ascii="Times New Roman" w:hAnsi="Times New Roman"/>
          <w:sz w:val="24"/>
          <w:szCs w:val="24"/>
        </w:rPr>
        <w:t xml:space="preserve"> ropuška starostlivá</w:t>
      </w:r>
    </w:p>
    <w:p w:rsidR="00D8541F" w:rsidRDefault="00D8541F" w:rsidP="00453714">
      <w:pPr>
        <w:pStyle w:val="Odstavecseseznamem"/>
        <w:ind w:left="0"/>
      </w:pPr>
    </w:p>
    <w:p w:rsidR="00D8541F" w:rsidRDefault="00D8541F" w:rsidP="009769FD">
      <w:pPr>
        <w:spacing w:line="360" w:lineRule="auto"/>
        <w:rPr>
          <w:rFonts w:cs="Lucidasans"/>
          <w:b/>
          <w:bCs/>
        </w:rPr>
      </w:pPr>
      <w:r>
        <w:rPr>
          <w:rFonts w:cs="Lucidasans"/>
          <w:b/>
          <w:bCs/>
        </w:rPr>
        <w:t>6. Podtrhněte obojživelníky žijící u nás:</w:t>
      </w:r>
    </w:p>
    <w:p w:rsidR="00D8541F" w:rsidRDefault="00D8541F" w:rsidP="009769FD">
      <w:pPr>
        <w:spacing w:line="360" w:lineRule="auto"/>
      </w:pPr>
    </w:p>
    <w:p w:rsidR="00D8541F" w:rsidRPr="00BF7304" w:rsidRDefault="00D8541F" w:rsidP="009769FD">
      <w:pPr>
        <w:spacing w:line="360" w:lineRule="auto"/>
        <w:jc w:val="center"/>
        <w:rPr>
          <w:rFonts w:cs="Lucidasans"/>
          <w:szCs w:val="24"/>
        </w:rPr>
      </w:pPr>
      <w:r w:rsidRPr="00BF7304">
        <w:rPr>
          <w:rFonts w:cs="Lucidasans"/>
          <w:szCs w:val="24"/>
        </w:rPr>
        <w:t>čolek obecný                ropucha krátkonohá                  skokan volský</w:t>
      </w:r>
    </w:p>
    <w:p w:rsidR="00D8541F" w:rsidRPr="00BF7304" w:rsidRDefault="00D8541F" w:rsidP="009769FD">
      <w:pPr>
        <w:spacing w:line="360" w:lineRule="auto"/>
        <w:jc w:val="center"/>
        <w:rPr>
          <w:szCs w:val="24"/>
        </w:rPr>
      </w:pPr>
    </w:p>
    <w:p w:rsidR="00D8541F" w:rsidRPr="00BF7304" w:rsidRDefault="00D8541F" w:rsidP="009769FD">
      <w:pPr>
        <w:spacing w:line="360" w:lineRule="auto"/>
        <w:jc w:val="center"/>
        <w:rPr>
          <w:szCs w:val="24"/>
        </w:rPr>
      </w:pPr>
      <w:r w:rsidRPr="00BF7304">
        <w:rPr>
          <w:szCs w:val="24"/>
        </w:rPr>
        <w:t xml:space="preserve">mlok skvrnitý                         rosnička zelená     </w:t>
      </w:r>
    </w:p>
    <w:p w:rsidR="00D8541F" w:rsidRPr="00BF7304" w:rsidRDefault="00D8541F" w:rsidP="009769FD">
      <w:pPr>
        <w:spacing w:line="360" w:lineRule="auto"/>
        <w:jc w:val="center"/>
        <w:rPr>
          <w:szCs w:val="24"/>
        </w:rPr>
      </w:pPr>
      <w:r w:rsidRPr="00BF7304">
        <w:rPr>
          <w:szCs w:val="24"/>
        </w:rPr>
        <w:t xml:space="preserve"> </w:t>
      </w:r>
    </w:p>
    <w:p w:rsidR="00D8541F" w:rsidRPr="00BF7304" w:rsidRDefault="00D8541F" w:rsidP="009769FD">
      <w:pPr>
        <w:spacing w:line="360" w:lineRule="auto"/>
        <w:jc w:val="center"/>
        <w:rPr>
          <w:rFonts w:cs="Lucidasans"/>
          <w:szCs w:val="24"/>
        </w:rPr>
      </w:pPr>
      <w:r w:rsidRPr="00BF7304">
        <w:rPr>
          <w:szCs w:val="24"/>
        </w:rPr>
        <w:t xml:space="preserve">macarát jeskynní           </w:t>
      </w:r>
      <w:r w:rsidRPr="00BF7304">
        <w:rPr>
          <w:rFonts w:cs="Lucidasans"/>
          <w:szCs w:val="24"/>
        </w:rPr>
        <w:t xml:space="preserve">ropucha obecná               skokan hnědý             čolek velký             </w:t>
      </w:r>
    </w:p>
    <w:p w:rsidR="00D8541F" w:rsidRPr="00BF7304" w:rsidRDefault="00D8541F" w:rsidP="009769FD">
      <w:pPr>
        <w:spacing w:line="360" w:lineRule="auto"/>
        <w:jc w:val="center"/>
        <w:rPr>
          <w:szCs w:val="24"/>
        </w:rPr>
      </w:pPr>
    </w:p>
    <w:p w:rsidR="00D8541F" w:rsidRPr="00BF7304" w:rsidRDefault="00D8541F" w:rsidP="009769FD">
      <w:pPr>
        <w:pStyle w:val="Odstavecseseznamem"/>
        <w:ind w:left="0"/>
        <w:rPr>
          <w:lang w:val="es-ES"/>
        </w:rPr>
      </w:pPr>
      <w:r w:rsidRPr="00BF7304">
        <w:rPr>
          <w:rFonts w:cs="Lucidasans"/>
          <w:szCs w:val="24"/>
        </w:rPr>
        <w:t xml:space="preserve"> žábronoš                                 skokan skřehotavý</w:t>
      </w:r>
    </w:p>
    <w:p w:rsidR="00D8541F" w:rsidRPr="0061437F" w:rsidRDefault="00D8541F" w:rsidP="009769FD">
      <w:pPr>
        <w:spacing w:line="360" w:lineRule="auto"/>
        <w:jc w:val="both"/>
        <w:rPr>
          <w:rFonts w:cs="Lucidasans"/>
          <w:sz w:val="20"/>
        </w:rPr>
      </w:pPr>
      <w:r w:rsidRPr="0061437F">
        <w:rPr>
          <w:rFonts w:cs="Lucidasans"/>
          <w:sz w:val="20"/>
        </w:rPr>
        <w:t>VY_INOVACE_32_227</w:t>
      </w:r>
    </w:p>
    <w:p w:rsidR="00D8541F" w:rsidRPr="00104759" w:rsidRDefault="00D8541F" w:rsidP="00884ED4">
      <w:pPr>
        <w:rPr>
          <w:b/>
          <w:bCs/>
          <w:u w:val="single"/>
        </w:rPr>
      </w:pPr>
      <w:r w:rsidRPr="00104759">
        <w:rPr>
          <w:b/>
          <w:bCs/>
          <w:u w:val="single"/>
        </w:rPr>
        <w:lastRenderedPageBreak/>
        <w:t xml:space="preserve">Pracovní list </w:t>
      </w:r>
      <w:r>
        <w:rPr>
          <w:b/>
          <w:bCs/>
          <w:u w:val="single"/>
        </w:rPr>
        <w:t>–</w:t>
      </w:r>
      <w:r w:rsidRPr="00104759">
        <w:rPr>
          <w:b/>
          <w:bCs/>
          <w:u w:val="single"/>
        </w:rPr>
        <w:t xml:space="preserve"> obojživelníci</w:t>
      </w:r>
      <w:r>
        <w:rPr>
          <w:b/>
          <w:bCs/>
          <w:u w:val="single"/>
        </w:rPr>
        <w:t xml:space="preserve">  ŘEŠENÍ</w:t>
      </w:r>
    </w:p>
    <w:p w:rsidR="00D8541F" w:rsidRDefault="00D8541F" w:rsidP="00884ED4"/>
    <w:p w:rsidR="00D8541F" w:rsidRDefault="00D8541F" w:rsidP="00884ED4">
      <w:pPr>
        <w:spacing w:line="360" w:lineRule="auto"/>
        <w:rPr>
          <w:b/>
          <w:bCs/>
        </w:rPr>
      </w:pPr>
      <w:r>
        <w:rPr>
          <w:b/>
          <w:bCs/>
        </w:rPr>
        <w:t>1. Doplň v textu chybějící slova.</w:t>
      </w:r>
    </w:p>
    <w:p w:rsidR="00D8541F" w:rsidRDefault="00D8541F" w:rsidP="00884ED4">
      <w:pPr>
        <w:spacing w:line="360" w:lineRule="auto"/>
        <w:rPr>
          <w:bCs/>
        </w:rPr>
      </w:pPr>
      <w:r>
        <w:rPr>
          <w:bCs/>
        </w:rPr>
        <w:t>Obojživelníci</w:t>
      </w:r>
      <w:r>
        <w:rPr>
          <w:b/>
          <w:bCs/>
        </w:rPr>
        <w:t xml:space="preserve"> </w:t>
      </w:r>
      <w:r>
        <w:rPr>
          <w:bCs/>
        </w:rPr>
        <w:t>mají …PROMĚNLIVOU…… tělesnou teplotu a stále …VLHKOU. kůži.</w:t>
      </w:r>
    </w:p>
    <w:p w:rsidR="00D8541F" w:rsidRDefault="00D8541F" w:rsidP="00884ED4">
      <w:pPr>
        <w:spacing w:line="360" w:lineRule="auto"/>
        <w:rPr>
          <w:bCs/>
        </w:rPr>
      </w:pPr>
      <w:r>
        <w:rPr>
          <w:bCs/>
        </w:rPr>
        <w:t>Vyvíjejí se …</w:t>
      </w:r>
      <w:r w:rsidR="0061437F">
        <w:rPr>
          <w:bCs/>
        </w:rPr>
        <w:t>POHLAVNĚ</w:t>
      </w:r>
      <w:r>
        <w:rPr>
          <w:bCs/>
        </w:rPr>
        <w:t xml:space="preserve">……. . Jejich larvy se nazývají ……PULCI… a dýchají …ŽÁBRAMI….. . Dospělí jedinci dýchají PLÍCEMI….. a …KŮŽÍ…. . </w:t>
      </w:r>
    </w:p>
    <w:p w:rsidR="00D8541F" w:rsidRDefault="00D8541F" w:rsidP="00884ED4">
      <w:pPr>
        <w:spacing w:line="360" w:lineRule="auto"/>
        <w:rPr>
          <w:bCs/>
        </w:rPr>
      </w:pPr>
    </w:p>
    <w:p w:rsidR="00D8541F" w:rsidRDefault="00D8541F" w:rsidP="00884ED4">
      <w:pPr>
        <w:rPr>
          <w:b/>
          <w:bCs/>
        </w:rPr>
      </w:pPr>
      <w:r>
        <w:rPr>
          <w:b/>
          <w:bCs/>
        </w:rPr>
        <w:t>2) Vyluštěte tajenku:</w:t>
      </w:r>
    </w:p>
    <w:p w:rsidR="00D8541F" w:rsidRDefault="00D8541F" w:rsidP="00884ED4">
      <w:pPr>
        <w:rPr>
          <w:b/>
          <w:bCs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6"/>
        <w:gridCol w:w="567"/>
        <w:gridCol w:w="567"/>
        <w:gridCol w:w="567"/>
        <w:gridCol w:w="567"/>
        <w:gridCol w:w="567"/>
        <w:gridCol w:w="567"/>
        <w:gridCol w:w="567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6"/>
        <w:gridCol w:w="12"/>
      </w:tblGrid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p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ch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b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l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v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c</w:t>
            </w:r>
          </w:p>
        </w:tc>
        <w:tc>
          <w:tcPr>
            <w:tcW w:w="58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p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p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u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l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c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š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j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y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m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c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á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  <w:shd w:val="clear" w:color="auto" w:fill="000000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s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l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m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é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e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1"/>
          <w:wAfter w:w="12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s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g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s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v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é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000000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m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ř</w:t>
            </w:r>
          </w:p>
        </w:tc>
        <w:tc>
          <w:tcPr>
            <w:tcW w:w="5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e</w:t>
            </w: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s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č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v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d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u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s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á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e</w:t>
            </w:r>
          </w:p>
        </w:tc>
        <w:tc>
          <w:tcPr>
            <w:tcW w:w="567" w:type="dxa"/>
            <w:tcBorders>
              <w:left w:val="single" w:sz="4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s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u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t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c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m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l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k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b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o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j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ž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v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l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í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c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i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v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ě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j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š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í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  <w:tr w:rsidR="00D8541F">
        <w:trPr>
          <w:gridAfter w:val="2"/>
          <w:wAfter w:w="18" w:type="dxa"/>
        </w:trPr>
        <w:tc>
          <w:tcPr>
            <w:tcW w:w="566" w:type="dxa"/>
          </w:tcPr>
          <w:p w:rsidR="00D8541F" w:rsidRDefault="00D8541F" w:rsidP="0044670F">
            <w:pPr>
              <w:pStyle w:val="Obsahtabulky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ž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á</w:t>
            </w:r>
          </w:p>
        </w:tc>
        <w:tc>
          <w:tcPr>
            <w:tcW w:w="566" w:type="dxa"/>
            <w:tcBorders>
              <w:left w:val="single" w:sz="8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b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r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  <w:r>
              <w:t>a</w:t>
            </w:r>
          </w:p>
        </w:tc>
        <w:tc>
          <w:tcPr>
            <w:tcW w:w="567" w:type="dxa"/>
            <w:tcBorders>
              <w:left w:val="single" w:sz="2" w:space="0" w:color="000000"/>
            </w:tcBorders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  <w:tc>
          <w:tcPr>
            <w:tcW w:w="567" w:type="dxa"/>
          </w:tcPr>
          <w:p w:rsidR="00D8541F" w:rsidRDefault="00D8541F" w:rsidP="0044670F">
            <w:pPr>
              <w:pStyle w:val="Obsahtabulky"/>
              <w:snapToGrid w:val="0"/>
              <w:jc w:val="center"/>
            </w:pPr>
          </w:p>
        </w:tc>
      </w:tr>
    </w:tbl>
    <w:p w:rsidR="00D8541F" w:rsidRDefault="00D8541F" w:rsidP="00884ED4"/>
    <w:p w:rsidR="00D8541F" w:rsidRDefault="00D8541F" w:rsidP="00884ED4">
      <w:pPr>
        <w:spacing w:line="360" w:lineRule="auto"/>
        <w:jc w:val="both"/>
        <w:rPr>
          <w:rFonts w:cs="Lucidasans"/>
        </w:rPr>
      </w:pPr>
      <w:r>
        <w:t xml:space="preserve">1. Žába s bradavičnatou kůží. 2. Podkmen, kam patří obojživelníci. 3. Vánoční ryba. 4. Larvy obojživelníků. 5. Naše dravá ryba. 6. Vajíčka ryb. 7. Jeskynní ocasatý obojživelník. 8. </w:t>
      </w:r>
      <w:r>
        <w:rPr>
          <w:rFonts w:ascii="Webdings" w:hAnsi="Webdings" w:cs="Webdings"/>
        </w:rPr>
        <w:t></w:t>
      </w:r>
      <w:r>
        <w:rPr>
          <w:rFonts w:cs="Lucidasans"/>
        </w:rPr>
        <w:t xml:space="preserve"> 9. Naše nejhojnější žába. 10. Ryba, která byla považována za vyhnutou, až do roku 1938, kdy byla objevena u břehů Afriky. 11. Místo rozmnožování úhoře říčního. 12. Jedna z nejmenších žab u nás, která obývá vlhké listnaté lesy, kde může šplhat i do vyšších pater stromů. 13. Důležité prostředí pro život a vývoj obojživelníků. 14. Kontinent, z něhož pochází jeden z bahníků. 15. Kmen, kam patří např. ryby, mihule, vršenky, kopinatec a další. 16. Ocasatý obojživelník s výraznými žlutými skvrnami po těle. 17. Třída studenokrevných živočichů. 18. Oplození ryb a obojživelníků. 19. Dýchací orgán ryb a pulců.</w:t>
      </w:r>
    </w:p>
    <w:p w:rsidR="0061437F" w:rsidRDefault="0061437F" w:rsidP="00884ED4">
      <w:pPr>
        <w:spacing w:line="360" w:lineRule="auto"/>
        <w:jc w:val="both"/>
        <w:rPr>
          <w:rFonts w:cs="Lucidasans"/>
        </w:rPr>
      </w:pPr>
    </w:p>
    <w:p w:rsidR="0061437F" w:rsidRDefault="0061437F" w:rsidP="00884ED4">
      <w:pPr>
        <w:spacing w:line="360" w:lineRule="auto"/>
        <w:jc w:val="both"/>
        <w:rPr>
          <w:rFonts w:cs="Lucidasans"/>
        </w:rPr>
      </w:pPr>
    </w:p>
    <w:p w:rsidR="0061437F" w:rsidRDefault="0061437F" w:rsidP="00884ED4">
      <w:pPr>
        <w:spacing w:line="360" w:lineRule="auto"/>
        <w:jc w:val="both"/>
        <w:rPr>
          <w:rFonts w:cs="Lucidasans"/>
          <w:sz w:val="20"/>
        </w:rPr>
      </w:pPr>
      <w:r w:rsidRPr="0061437F">
        <w:rPr>
          <w:rFonts w:cs="Lucidasans"/>
          <w:sz w:val="20"/>
        </w:rPr>
        <w:t>VY_INOVACE_32_227</w:t>
      </w:r>
    </w:p>
    <w:p w:rsidR="00D8541F" w:rsidRPr="0061437F" w:rsidRDefault="00D8541F" w:rsidP="00884ED4">
      <w:pPr>
        <w:spacing w:line="360" w:lineRule="auto"/>
        <w:jc w:val="both"/>
        <w:rPr>
          <w:rFonts w:cs="Lucidasans"/>
          <w:sz w:val="20"/>
        </w:rPr>
      </w:pPr>
      <w:r>
        <w:rPr>
          <w:b/>
        </w:rPr>
        <w:lastRenderedPageBreak/>
        <w:t>3.</w:t>
      </w:r>
      <w:r w:rsidRPr="00453714">
        <w:rPr>
          <w:rFonts w:cs="Lucidasans"/>
          <w:b/>
          <w:bCs/>
        </w:rPr>
        <w:t xml:space="preserve"> </w:t>
      </w:r>
      <w:r>
        <w:rPr>
          <w:rFonts w:cs="Lucidasans"/>
          <w:b/>
          <w:bCs/>
        </w:rPr>
        <w:t xml:space="preserve"> Napište vše, co víte o živočichovi, jehož název jste vyluštili v tajence:</w:t>
      </w:r>
    </w:p>
    <w:p w:rsidR="00D8541F" w:rsidRDefault="00D8541F" w:rsidP="00884ED4">
      <w:r>
        <w:t xml:space="preserve">ROPUŠKA STAROSTLIVÁ – Název dostala podle péče o mláďata. Sameček nosí v létě šňůrky vajíček, které si omotává okolo nohou a stará se o vývoj plůdku a namáčí ho ve vodě. Ropuška starostlivá je rozšířena v Jihozápadní Evropě, části střední Evropy a Maroku. Vyskytuje se v nížinách, ale na jihu i v horách do nadmořské výšky 2000 m. Je dlouhá 3 – 5 cm. Má bradavičnatou kůži a na dlaních předních končetin 3 stejně velké hrboly. </w:t>
      </w:r>
    </w:p>
    <w:p w:rsidR="00D8541F" w:rsidRDefault="00D8541F" w:rsidP="00884ED4">
      <w:pPr>
        <w:rPr>
          <w:b/>
          <w:bCs/>
        </w:rPr>
      </w:pPr>
    </w:p>
    <w:p w:rsidR="00D8541F" w:rsidRDefault="00D8541F" w:rsidP="00884ED4">
      <w:pPr>
        <w:rPr>
          <w:b/>
        </w:rPr>
      </w:pPr>
      <w:r w:rsidRPr="00453714">
        <w:rPr>
          <w:b/>
        </w:rPr>
        <w:t>4.  Doplň větu. Svou odpověď si potvrdíš vyluštěním tajenky.</w:t>
      </w:r>
    </w:p>
    <w:p w:rsidR="00D8541F" w:rsidRDefault="00D8541F" w:rsidP="00884ED4">
      <w:pPr>
        <w:rPr>
          <w:lang w:val="es-ES"/>
        </w:rPr>
      </w:pPr>
      <w:r>
        <w:rPr>
          <w:lang w:val="es-ES"/>
        </w:rPr>
        <w:t>Mloci a čolci jsou u nás ……</w:t>
      </w:r>
      <w:r>
        <w:rPr>
          <w:color w:val="FF0000"/>
          <w:lang w:val="es-ES"/>
        </w:rPr>
        <w:t>CHRÁNĚNI</w:t>
      </w:r>
      <w:r>
        <w:rPr>
          <w:lang w:val="es-ES"/>
        </w:rPr>
        <w:t>…………….  .</w:t>
      </w:r>
    </w:p>
    <w:tbl>
      <w:tblPr>
        <w:tblW w:w="4958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13"/>
        <w:gridCol w:w="413"/>
        <w:gridCol w:w="413"/>
        <w:gridCol w:w="413"/>
        <w:gridCol w:w="413"/>
        <w:gridCol w:w="459"/>
        <w:gridCol w:w="599"/>
        <w:gridCol w:w="599"/>
        <w:gridCol w:w="413"/>
        <w:gridCol w:w="413"/>
        <w:gridCol w:w="413"/>
        <w:gridCol w:w="413"/>
      </w:tblGrid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R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O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P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U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CH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A </w:t>
            </w: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S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K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V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R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N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I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T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Ý </w:t>
            </w: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B 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L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Á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N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Y </w:t>
            </w: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H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Ř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E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B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E 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N </w:t>
            </w:r>
          </w:p>
        </w:tc>
        <w:tc>
          <w:tcPr>
            <w:tcW w:w="414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M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Ě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CH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Ý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Ř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K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Y </w:t>
            </w:r>
          </w:p>
        </w:tc>
      </w:tr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V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N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Ě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J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Š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Í </w:t>
            </w: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</w:tr>
      <w:tr w:rsidR="00D8541F">
        <w:trPr>
          <w:trHeight w:val="292"/>
        </w:trPr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P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U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L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C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8541F" w:rsidRDefault="00D8541F" w:rsidP="0044670F">
            <w:pPr>
              <w:jc w:val="center"/>
              <w:rPr>
                <w:rFonts w:cs="Calibri"/>
                <w:color w:val="000000"/>
                <w:sz w:val="28"/>
                <w:szCs w:val="28"/>
                <w:lang w:val="en-GB" w:eastAsia="cs-CZ"/>
              </w:rPr>
            </w:pPr>
            <w:r>
              <w:rPr>
                <w:rFonts w:cs="Calibri"/>
                <w:color w:val="000000"/>
                <w:sz w:val="28"/>
                <w:szCs w:val="28"/>
                <w:lang w:eastAsia="cs-CZ"/>
              </w:rPr>
              <w:t>I </w:t>
            </w:r>
          </w:p>
        </w:tc>
        <w:tc>
          <w:tcPr>
            <w:tcW w:w="414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  <w:tc>
          <w:tcPr>
            <w:tcW w:w="413" w:type="dxa"/>
            <w:noWrap/>
            <w:vAlign w:val="center"/>
          </w:tcPr>
          <w:p w:rsidR="00D8541F" w:rsidRDefault="00D8541F" w:rsidP="0044670F">
            <w:pPr>
              <w:rPr>
                <w:sz w:val="20"/>
                <w:lang w:eastAsia="cs-CZ"/>
              </w:rPr>
            </w:pPr>
          </w:p>
        </w:tc>
      </w:tr>
    </w:tbl>
    <w:p w:rsidR="00D8541F" w:rsidRDefault="00D8541F" w:rsidP="00884ED4">
      <w:pPr>
        <w:rPr>
          <w:lang w:val="en-GB"/>
        </w:rPr>
      </w:pP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Naše největší žába.</w:t>
      </w: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Druhový název mloka.</w:t>
      </w: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Co mají žáby mezi prsty zadních končetin?</w:t>
      </w: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Co mají samci čolků na hřbetě při rozmnožování?</w:t>
      </w: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Samečci některých žab mají ozvučené … …</w:t>
      </w: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Jak nazýváme způsob oplození žab?</w:t>
      </w:r>
    </w:p>
    <w:p w:rsidR="00D8541F" w:rsidRDefault="00D8541F" w:rsidP="00884ED4">
      <w:pPr>
        <w:pStyle w:val="Odstavecseseznamem"/>
        <w:numPr>
          <w:ilvl w:val="0"/>
          <w:numId w:val="2"/>
        </w:numPr>
      </w:pPr>
      <w:r>
        <w:t>Jak se nazývají larvy obojživelníků?</w:t>
      </w:r>
    </w:p>
    <w:p w:rsidR="00D8541F" w:rsidRPr="00453714" w:rsidRDefault="00D8541F" w:rsidP="00884ED4">
      <w:pPr>
        <w:pStyle w:val="Odstavecseseznamem"/>
        <w:ind w:left="0"/>
        <w:rPr>
          <w:b/>
        </w:rPr>
      </w:pPr>
      <w:r w:rsidRPr="00453714">
        <w:rPr>
          <w:b/>
        </w:rPr>
        <w:t>5.  Roztřiď do tabulky uvedené obojživelníky podle toho, do jaké skupiny (bezocasí, ocasatí) patří.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0"/>
        <w:gridCol w:w="3540"/>
      </w:tblGrid>
      <w:tr w:rsidR="00D8541F">
        <w:trPr>
          <w:trHeight w:val="386"/>
        </w:trPr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bezocasí</w:t>
            </w:r>
          </w:p>
        </w:tc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ocasatí</w:t>
            </w:r>
          </w:p>
        </w:tc>
      </w:tr>
      <w:tr w:rsidR="00D8541F">
        <w:trPr>
          <w:trHeight w:val="386"/>
        </w:trPr>
        <w:tc>
          <w:tcPr>
            <w:tcW w:w="3540" w:type="dxa"/>
            <w:vAlign w:val="center"/>
          </w:tcPr>
          <w:p w:rsidR="00D8541F" w:rsidRDefault="00D8541F" w:rsidP="00884ED4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ROPUŠKA STAROSTLIVÁ</w:t>
            </w:r>
          </w:p>
        </w:tc>
        <w:tc>
          <w:tcPr>
            <w:tcW w:w="3540" w:type="dxa"/>
            <w:vAlign w:val="center"/>
          </w:tcPr>
          <w:p w:rsidR="00D8541F" w:rsidRDefault="00D8541F" w:rsidP="00884ED4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ČOLEK OBECNÝ</w:t>
            </w:r>
          </w:p>
        </w:tc>
      </w:tr>
      <w:tr w:rsidR="00D8541F">
        <w:trPr>
          <w:trHeight w:val="365"/>
        </w:trPr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KUŇKA ŽLUTOBŘICHÁ</w:t>
            </w:r>
          </w:p>
        </w:tc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MLOK SKVRNITÝ</w:t>
            </w:r>
          </w:p>
        </w:tc>
      </w:tr>
      <w:tr w:rsidR="00D8541F">
        <w:trPr>
          <w:trHeight w:val="386"/>
        </w:trPr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ROSNIČKA ZELENÁ</w:t>
            </w:r>
          </w:p>
        </w:tc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</w:tr>
      <w:tr w:rsidR="00D8541F">
        <w:trPr>
          <w:trHeight w:val="386"/>
        </w:trPr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  <w:r>
              <w:rPr>
                <w:lang w:val="es-ES"/>
              </w:rPr>
              <w:t>ROPUCHA OBECNÁ</w:t>
            </w:r>
          </w:p>
        </w:tc>
        <w:tc>
          <w:tcPr>
            <w:tcW w:w="3540" w:type="dxa"/>
          </w:tcPr>
          <w:p w:rsidR="00D8541F" w:rsidRDefault="00D8541F" w:rsidP="0044670F">
            <w:pPr>
              <w:pStyle w:val="Odstavecseseznamem"/>
              <w:spacing w:after="0" w:line="240" w:lineRule="auto"/>
              <w:ind w:left="0"/>
              <w:rPr>
                <w:lang w:val="es-ES"/>
              </w:rPr>
            </w:pPr>
          </w:p>
        </w:tc>
      </w:tr>
    </w:tbl>
    <w:p w:rsidR="00D8541F" w:rsidRPr="00453714" w:rsidRDefault="00D8541F" w:rsidP="00884ED4">
      <w:pPr>
        <w:rPr>
          <w:b/>
        </w:rPr>
      </w:pPr>
    </w:p>
    <w:p w:rsidR="00D8541F" w:rsidRPr="0061437F" w:rsidRDefault="00D8541F" w:rsidP="00884ED4">
      <w:pPr>
        <w:spacing w:line="360" w:lineRule="auto"/>
        <w:rPr>
          <w:rFonts w:cs="Lucidasans"/>
          <w:b/>
          <w:bCs/>
        </w:rPr>
      </w:pPr>
      <w:r>
        <w:rPr>
          <w:rFonts w:cs="Lucidasans"/>
          <w:b/>
          <w:bCs/>
        </w:rPr>
        <w:t>6. Podtrhněte obojživelníky žijící u nás:</w:t>
      </w:r>
    </w:p>
    <w:p w:rsidR="00D8541F" w:rsidRPr="00722B7C" w:rsidRDefault="007716AF" w:rsidP="00884ED4">
      <w:pPr>
        <w:spacing w:line="360" w:lineRule="auto"/>
        <w:jc w:val="center"/>
        <w:rPr>
          <w:rFonts w:cs="Lucidasans"/>
          <w:szCs w:val="24"/>
        </w:rPr>
      </w:pPr>
      <w:r w:rsidRPr="007716AF">
        <w:rPr>
          <w:rFonts w:cs="Lucidasans"/>
          <w:noProof/>
          <w:color w:val="FF0000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98.75pt;margin-top:15pt;width:106.5pt;height:0;z-index:251656704" o:connectortype="straight"/>
        </w:pict>
      </w:r>
      <w:r w:rsidRPr="007716AF">
        <w:rPr>
          <w:rFonts w:cs="Lucidasans"/>
          <w:noProof/>
          <w:color w:val="FF0000"/>
          <w:szCs w:val="24"/>
          <w:lang w:eastAsia="cs-CZ"/>
        </w:rPr>
        <w:pict>
          <v:shape id="_x0000_s1028" type="#_x0000_t32" style="position:absolute;left:0;text-align:left;margin-left:93pt;margin-top:14.25pt;width:73.5pt;height:.75pt;z-index:251655680" o:connectortype="straight"/>
        </w:pict>
      </w:r>
      <w:r w:rsidR="00D8541F" w:rsidRPr="0061437F">
        <w:rPr>
          <w:rFonts w:cs="Lucidasans"/>
          <w:color w:val="FF0000"/>
          <w:szCs w:val="24"/>
        </w:rPr>
        <w:t>čolek obecný                ropucha krátkonohá</w:t>
      </w:r>
      <w:r w:rsidR="00D8541F" w:rsidRPr="00722B7C">
        <w:rPr>
          <w:rFonts w:cs="Lucidasans"/>
          <w:szCs w:val="24"/>
        </w:rPr>
        <w:t xml:space="preserve">                  skokan volský</w:t>
      </w:r>
    </w:p>
    <w:p w:rsidR="00D8541F" w:rsidRPr="00722B7C" w:rsidRDefault="00D8541F" w:rsidP="00884ED4">
      <w:pPr>
        <w:spacing w:line="360" w:lineRule="auto"/>
        <w:jc w:val="center"/>
        <w:rPr>
          <w:szCs w:val="24"/>
        </w:rPr>
      </w:pPr>
    </w:p>
    <w:p w:rsidR="00D8541F" w:rsidRPr="0061437F" w:rsidRDefault="007716AF" w:rsidP="00884ED4">
      <w:pPr>
        <w:spacing w:line="360" w:lineRule="auto"/>
        <w:jc w:val="center"/>
        <w:rPr>
          <w:color w:val="FF0000"/>
          <w:szCs w:val="24"/>
        </w:rPr>
      </w:pPr>
      <w:r>
        <w:rPr>
          <w:noProof/>
          <w:color w:val="FF0000"/>
          <w:szCs w:val="24"/>
          <w:lang w:eastAsia="cs-CZ"/>
        </w:rPr>
        <w:pict>
          <v:shape id="_x0000_s1031" type="#_x0000_t32" style="position:absolute;left:0;text-align:left;margin-left:150pt;margin-top:14.1pt;width:228.75pt;height:.75pt;flip:y;z-index:251657728" o:connectortype="straight"/>
        </w:pict>
      </w:r>
      <w:r w:rsidR="00D8541F" w:rsidRPr="0061437F">
        <w:rPr>
          <w:color w:val="FF0000"/>
          <w:szCs w:val="24"/>
        </w:rPr>
        <w:t xml:space="preserve">mlok skvrnitý                         rosnička zelená     </w:t>
      </w:r>
    </w:p>
    <w:p w:rsidR="00D8541F" w:rsidRPr="00722B7C" w:rsidRDefault="00D8541F" w:rsidP="00884ED4">
      <w:pPr>
        <w:spacing w:line="360" w:lineRule="auto"/>
        <w:jc w:val="center"/>
        <w:rPr>
          <w:szCs w:val="24"/>
        </w:rPr>
      </w:pPr>
      <w:r w:rsidRPr="00722B7C">
        <w:rPr>
          <w:szCs w:val="24"/>
        </w:rPr>
        <w:t xml:space="preserve"> </w:t>
      </w:r>
    </w:p>
    <w:p w:rsidR="00D8541F" w:rsidRPr="00722B7C" w:rsidRDefault="007716AF" w:rsidP="00884ED4">
      <w:pPr>
        <w:spacing w:line="360" w:lineRule="auto"/>
        <w:jc w:val="center"/>
        <w:rPr>
          <w:rFonts w:cs="Lucidasans"/>
          <w:szCs w:val="24"/>
        </w:rPr>
      </w:pPr>
      <w:r w:rsidRPr="007716AF">
        <w:rPr>
          <w:noProof/>
          <w:szCs w:val="24"/>
          <w:lang w:eastAsia="cs-CZ"/>
        </w:rPr>
        <w:pict>
          <v:shape id="_x0000_s1032" type="#_x0000_t32" style="position:absolute;left:0;text-align:left;margin-left:179.25pt;margin-top:13.95pt;width:276.75pt;height:.75pt;flip:y;z-index:251658752" o:connectortype="straight"/>
        </w:pict>
      </w:r>
      <w:r w:rsidR="00D8541F" w:rsidRPr="00722B7C">
        <w:rPr>
          <w:szCs w:val="24"/>
        </w:rPr>
        <w:t xml:space="preserve">macarát jeskynní           </w:t>
      </w:r>
      <w:r w:rsidR="00D8541F" w:rsidRPr="0061437F">
        <w:rPr>
          <w:rFonts w:cs="Lucidasans"/>
          <w:color w:val="FF0000"/>
          <w:szCs w:val="24"/>
        </w:rPr>
        <w:t>ropucha obecná               skokan hnědý             čolek velký</w:t>
      </w:r>
      <w:r w:rsidR="00D8541F" w:rsidRPr="00722B7C">
        <w:rPr>
          <w:rFonts w:cs="Lucidasans"/>
          <w:szCs w:val="24"/>
        </w:rPr>
        <w:t xml:space="preserve">             </w:t>
      </w:r>
    </w:p>
    <w:p w:rsidR="00D8541F" w:rsidRPr="00722B7C" w:rsidRDefault="00D8541F" w:rsidP="00884ED4">
      <w:pPr>
        <w:spacing w:line="360" w:lineRule="auto"/>
        <w:jc w:val="center"/>
        <w:rPr>
          <w:szCs w:val="24"/>
        </w:rPr>
      </w:pPr>
    </w:p>
    <w:p w:rsidR="00D8541F" w:rsidRDefault="007716AF" w:rsidP="00884ED4">
      <w:pPr>
        <w:pStyle w:val="Odstavecseseznamem"/>
        <w:ind w:left="0"/>
        <w:rPr>
          <w:rFonts w:cs="Lucidasans"/>
          <w:color w:val="FF0000"/>
          <w:szCs w:val="24"/>
        </w:rPr>
      </w:pPr>
      <w:r w:rsidRPr="007716AF">
        <w:rPr>
          <w:rFonts w:cs="Lucidasans"/>
          <w:noProof/>
          <w:szCs w:val="24"/>
          <w:lang w:eastAsia="cs-CZ"/>
        </w:rPr>
        <w:pict>
          <v:shape id="_x0000_s1033" type="#_x0000_t32" style="position:absolute;margin-left:123pt;margin-top:15.3pt;width:102.75pt;height:.75pt;flip:y;z-index:251659776" o:connectortype="straight"/>
        </w:pict>
      </w:r>
      <w:r w:rsidR="00D8541F" w:rsidRPr="00722B7C">
        <w:rPr>
          <w:rFonts w:cs="Lucidasans"/>
          <w:szCs w:val="24"/>
        </w:rPr>
        <w:t xml:space="preserve"> žábronoš                                 </w:t>
      </w:r>
      <w:r w:rsidR="00D8541F" w:rsidRPr="0061437F">
        <w:rPr>
          <w:rFonts w:cs="Lucidasans"/>
          <w:color w:val="FF0000"/>
          <w:szCs w:val="24"/>
        </w:rPr>
        <w:t>skokan skřehotavý</w:t>
      </w:r>
    </w:p>
    <w:p w:rsidR="00D8541F" w:rsidRPr="0061437F" w:rsidRDefault="0061437F" w:rsidP="0061437F">
      <w:pPr>
        <w:pStyle w:val="Odstavecseseznamem"/>
        <w:ind w:left="0"/>
        <w:rPr>
          <w:lang w:val="es-ES"/>
        </w:rPr>
      </w:pPr>
      <w:r>
        <w:rPr>
          <w:lang w:val="es-ES"/>
        </w:rPr>
        <w:t>VY_INOVACE_32_227</w:t>
      </w:r>
    </w:p>
    <w:sectPr w:rsidR="00D8541F" w:rsidRPr="0061437F" w:rsidSect="001047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669" w:rsidRPr="0061437F" w:rsidRDefault="00DC2669" w:rsidP="0061437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  <w:r>
        <w:separator/>
      </w:r>
    </w:p>
  </w:endnote>
  <w:endnote w:type="continuationSeparator" w:id="0">
    <w:p w:rsidR="00DC2669" w:rsidRPr="0061437F" w:rsidRDefault="00DC2669" w:rsidP="0061437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669" w:rsidRPr="0061437F" w:rsidRDefault="00DC2669" w:rsidP="0061437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  <w:r>
        <w:separator/>
      </w:r>
    </w:p>
  </w:footnote>
  <w:footnote w:type="continuationSeparator" w:id="0">
    <w:p w:rsidR="00DC2669" w:rsidRPr="0061437F" w:rsidRDefault="00DC2669" w:rsidP="0061437F">
      <w:pPr>
        <w:pStyle w:val="Odstavecseseznamem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71371"/>
    <w:multiLevelType w:val="hybridMultilevel"/>
    <w:tmpl w:val="F45857A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8317A51"/>
    <w:multiLevelType w:val="hybridMultilevel"/>
    <w:tmpl w:val="F45857A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04759"/>
    <w:rsid w:val="0003703D"/>
    <w:rsid w:val="0008615F"/>
    <w:rsid w:val="000904BF"/>
    <w:rsid w:val="00104759"/>
    <w:rsid w:val="00174E24"/>
    <w:rsid w:val="003C6185"/>
    <w:rsid w:val="003D21C8"/>
    <w:rsid w:val="0044670F"/>
    <w:rsid w:val="00450814"/>
    <w:rsid w:val="00453714"/>
    <w:rsid w:val="004F6905"/>
    <w:rsid w:val="005E1B99"/>
    <w:rsid w:val="0061437F"/>
    <w:rsid w:val="00722B7C"/>
    <w:rsid w:val="007716AF"/>
    <w:rsid w:val="007F3E28"/>
    <w:rsid w:val="00884ED4"/>
    <w:rsid w:val="008B2C02"/>
    <w:rsid w:val="009769FD"/>
    <w:rsid w:val="009E19F4"/>
    <w:rsid w:val="00A5044A"/>
    <w:rsid w:val="00BF7304"/>
    <w:rsid w:val="00CB633C"/>
    <w:rsid w:val="00D66EC6"/>
    <w:rsid w:val="00D8541F"/>
    <w:rsid w:val="00DA0AA9"/>
    <w:rsid w:val="00DC2669"/>
    <w:rsid w:val="00DD3ABF"/>
    <w:rsid w:val="00E72EF4"/>
    <w:rsid w:val="00F56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6" type="connector" idref="#_x0000_s1028"/>
        <o:r id="V:Rule7" type="connector" idref="#_x0000_s1030"/>
        <o:r id="V:Rule8" type="connector" idref="#_x0000_s1033"/>
        <o:r id="V:Rule9" type="connector" idref="#_x0000_s1031"/>
        <o:r id="V:Rule10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4ED4"/>
    <w:pPr>
      <w:suppressAutoHyphens/>
    </w:pPr>
    <w:rPr>
      <w:rFonts w:ascii="Times New Roman" w:eastAsia="Times New Roman" w:hAnsi="Times New Roman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uiPriority w:val="99"/>
    <w:rsid w:val="00104759"/>
    <w:pPr>
      <w:suppressLineNumbers/>
    </w:pPr>
  </w:style>
  <w:style w:type="paragraph" w:styleId="Odstavecseseznamem">
    <w:name w:val="List Paragraph"/>
    <w:basedOn w:val="Normln"/>
    <w:uiPriority w:val="99"/>
    <w:qFormat/>
    <w:rsid w:val="00453714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6143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1437F"/>
    <w:rPr>
      <w:rFonts w:ascii="Times New Roman" w:eastAsia="Times New Roman" w:hAnsi="Times New Roman"/>
      <w:sz w:val="24"/>
      <w:szCs w:val="20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6143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1437F"/>
    <w:rPr>
      <w:rFonts w:ascii="Times New Roman" w:eastAsia="Times New Roman" w:hAnsi="Times New Roman"/>
      <w:sz w:val="24"/>
      <w:szCs w:val="20"/>
      <w:lang w:eastAsia="ar-SA"/>
    </w:rPr>
  </w:style>
  <w:style w:type="table" w:styleId="Mkatabulky">
    <w:name w:val="Table Grid"/>
    <w:basedOn w:val="Normlntabulka"/>
    <w:uiPriority w:val="59"/>
    <w:locked/>
    <w:rsid w:val="003D21C8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49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954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Sepekov</dc:creator>
  <cp:keywords/>
  <dc:description/>
  <cp:lastModifiedBy>Dum</cp:lastModifiedBy>
  <cp:revision>2</cp:revision>
  <dcterms:created xsi:type="dcterms:W3CDTF">2014-08-31T18:47:00Z</dcterms:created>
  <dcterms:modified xsi:type="dcterms:W3CDTF">2014-08-31T18:47:00Z</dcterms:modified>
</cp:coreProperties>
</file>