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303F2" w:rsidP="00E303F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FD0384">
              <w:rPr>
                <w:rFonts w:cstheme="minorHAnsi"/>
                <w:b/>
                <w:bCs/>
                <w:sz w:val="28"/>
                <w:szCs w:val="28"/>
              </w:rPr>
              <w:t>2_INOVACE_2</w:t>
            </w:r>
            <w:r>
              <w:rPr>
                <w:rFonts w:cstheme="minorHAnsi"/>
                <w:b/>
                <w:bCs/>
                <w:sz w:val="28"/>
                <w:szCs w:val="28"/>
              </w:rPr>
              <w:t>71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F26D9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F26D9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26D9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26D9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Mineralogie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F26D9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slouží k zopakování tematického celku „Mineralogie“. Žáci vybírají z nabídky jednu správnou odpověď.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F26D9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26. 11. 2012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E1611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28. 11. 2012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F26D9D" w:rsidRDefault="00F26D9D" w:rsidP="00CA35E0">
      <w:pPr>
        <w:rPr>
          <w:sz w:val="32"/>
          <w:szCs w:val="32"/>
        </w:rPr>
      </w:pPr>
    </w:p>
    <w:p w:rsidR="00F26D9D" w:rsidRDefault="00F26D9D" w:rsidP="00CA35E0">
      <w:pPr>
        <w:rPr>
          <w:sz w:val="32"/>
          <w:szCs w:val="32"/>
        </w:rPr>
      </w:pPr>
    </w:p>
    <w:p w:rsidR="00F26D9D" w:rsidRPr="00F26D9D" w:rsidRDefault="00F26D9D" w:rsidP="00F26D9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6D9D">
        <w:rPr>
          <w:rFonts w:ascii="Times New Roman" w:hAnsi="Times New Roman" w:cs="Times New Roman"/>
          <w:b/>
          <w:sz w:val="24"/>
          <w:szCs w:val="24"/>
        </w:rPr>
        <w:lastRenderedPageBreak/>
        <w:t>skupina A</w:t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  <w:t>jméno: .........................................</w:t>
      </w:r>
    </w:p>
    <w:p w:rsidR="00CC340D" w:rsidRDefault="00CC340D" w:rsidP="00F26D9D">
      <w:pPr>
        <w:spacing w:line="240" w:lineRule="auto"/>
        <w:rPr>
          <w:rFonts w:ascii="Times New Roman" w:hAnsi="Times New Roman" w:cs="Times New Roman"/>
        </w:rPr>
      </w:pPr>
    </w:p>
    <w:p w:rsidR="00CC340D" w:rsidRDefault="00CC340D" w:rsidP="00F26D9D">
      <w:pPr>
        <w:spacing w:line="240" w:lineRule="auto"/>
        <w:rPr>
          <w:rFonts w:ascii="Times New Roman" w:hAnsi="Times New Roman" w:cs="Times New Roman"/>
        </w:rPr>
        <w:sectPr w:rsidR="00CC340D" w:rsidSect="00CC340D">
          <w:headerReference w:type="default" r:id="rId10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F26D9D" w:rsidRPr="00F26D9D" w:rsidRDefault="00F26D9D" w:rsidP="00F26D9D">
      <w:pPr>
        <w:spacing w:line="240" w:lineRule="auto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lastRenderedPageBreak/>
        <w:t>1) Látky podle propustnosti světla dělíme na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průhledné, propustné, neprůhledné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průsvitné, matné, čiré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průhledné, průsvitné, neprůhledné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neprůsvitné, průzračné, průhledné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2) Barva nerostu je způsobena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lomem světla nebo příměsí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intenzitou denního světla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podle místa naleziště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vyšší teplotou při krystalizaci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3) Vryp zjišťujeme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na skleněné destičce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na hliníkové leštěné destičce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na porcelánové destičce bez glazury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na umělohmotné destičce bílé barvy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4) Mohsova stupnice tvrdosti má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12 stupňů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10 stupňů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8 stupňů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11 stupňů</w:t>
      </w:r>
    </w:p>
    <w:p w:rsidR="00CC340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F26D9D">
        <w:rPr>
          <w:rFonts w:ascii="Times New Roman" w:hAnsi="Times New Roman" w:cs="Times New Roman"/>
        </w:rPr>
        <w:t>) Ametyst je fialová odrůda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křemene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fluoritu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turmalínu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korundu</w:t>
      </w:r>
    </w:p>
    <w:p w:rsidR="00F26D9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</w:t>
      </w:r>
      <w:r w:rsidR="00F26D9D" w:rsidRPr="00F26D9D">
        <w:rPr>
          <w:rFonts w:ascii="Times New Roman" w:hAnsi="Times New Roman" w:cs="Times New Roman"/>
        </w:rPr>
        <w:t>) Poznej nerost: bezbarvý, díky příměsi i namodralý, růžový až černý, krychlová s., rozpustný ve vodě, nejbližší naleziště polská Wieliczka, důležitý v potravinářství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křemen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kalcit</w:t>
      </w:r>
    </w:p>
    <w:p w:rsidR="00F26D9D" w:rsidRPr="00F26D9D" w:rsidRDefault="00F26D9D" w:rsidP="00F26D9D">
      <w:pPr>
        <w:spacing w:line="240" w:lineRule="auto"/>
        <w:ind w:left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c) slída</w:t>
      </w:r>
    </w:p>
    <w:p w:rsidR="00F26D9D" w:rsidRDefault="00F26D9D" w:rsidP="00F26D9D">
      <w:pPr>
        <w:spacing w:line="240" w:lineRule="auto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 xml:space="preserve">      d) sůl kamenná </w:t>
      </w:r>
    </w:p>
    <w:p w:rsidR="00CC340D" w:rsidRPr="00F26D9D" w:rsidRDefault="00CC340D" w:rsidP="00CC340D">
      <w:pPr>
        <w:spacing w:line="240" w:lineRule="auto"/>
        <w:ind w:left="567" w:hanging="567"/>
        <w:rPr>
          <w:rFonts w:ascii="Times New Roman" w:hAnsi="Times New Roman" w:cs="Times New Roman"/>
        </w:rPr>
      </w:pPr>
    </w:p>
    <w:p w:rsidR="00F26D9D" w:rsidRPr="00F26D9D" w:rsidRDefault="00CC340D" w:rsidP="00F26D9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26D9D" w:rsidRPr="00F26D9D">
        <w:rPr>
          <w:rFonts w:ascii="Times New Roman" w:hAnsi="Times New Roman" w:cs="Times New Roman"/>
        </w:rPr>
        <w:t>) Minerály jsou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 xml:space="preserve">a) neústrojné stejnorodé přírodniny, které </w:t>
      </w:r>
      <w:r w:rsidR="00CC340D">
        <w:rPr>
          <w:rFonts w:ascii="Times New Roman" w:hAnsi="Times New Roman" w:cs="Times New Roman"/>
        </w:rPr>
        <w:t xml:space="preserve">   </w:t>
      </w:r>
      <w:r w:rsidRPr="00F26D9D">
        <w:rPr>
          <w:rFonts w:ascii="Times New Roman" w:hAnsi="Times New Roman" w:cs="Times New Roman"/>
        </w:rPr>
        <w:t>lze vyjádřit chemickým vzorcem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neústrojné nestejnorodé přírodniny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organické látky vznikající rozkladem těl organismů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anorganické různorodé přírodniny, které nelze vyjádřit chemickým vzorcem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CC340D" w:rsidP="00F26D9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26D9D" w:rsidRPr="00F26D9D">
        <w:rPr>
          <w:rFonts w:ascii="Times New Roman" w:hAnsi="Times New Roman" w:cs="Times New Roman"/>
        </w:rPr>
        <w:t>) Mezi křemičitany patří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sádrovec, augit, amfibol, dolomit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živce, slídy, granát, augit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křemen, korund, baryt, mastek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aragonit, kalcit, magnezit, siderit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9) Ve šperkařství se používají jako drahé kameny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český granát, safír, achát, olivín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rubín, slída, pyrit, siderit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smaragd, síra, aragonit, baryt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grafit, malachit, halit, ortoklas</w:t>
      </w:r>
    </w:p>
    <w:p w:rsidR="00CC340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lastRenderedPageBreak/>
        <w:t>10) Hlavní surovinou pro výrobu porcelánu je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sádrovec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fluorit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kaolinit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chalkopyrit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11) Pro krystalizaci není důležité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koncentrace roztoku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teplota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dostatek prostoru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světlo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12) Sírany jsou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soli kyseliny sírové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soli kyseliny siřičité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sloučeniny síry a kovů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nepatří mezi minerály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lastRenderedPageBreak/>
        <w:t>13) Mezi krystalové soustavy nepatří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krychlová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šesterečná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dvojklonná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kosočtverečná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14) K důležitým železným rudám patří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pyrit, sfalerit, baryt, halit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hematit, limonit, grafit, apatit</w:t>
      </w: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galenit, korund, aragonit, smolinec</w:t>
      </w:r>
    </w:p>
    <w:p w:rsid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magnetit, hematit, limonit, siderit</w:t>
      </w:r>
    </w:p>
    <w:p w:rsidR="00CC340D" w:rsidRPr="00F26D9D" w:rsidRDefault="00CC340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F26D9D" w:rsidRPr="00F26D9D" w:rsidRDefault="00F26D9D" w:rsidP="00F26D9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15) Poznej nerost: vzniká za vysokých teplot a tlaků, nejčastěji je čirý, krychlová s., t = 10, váha se udává v karátech, velmi ceněný</w:t>
      </w:r>
    </w:p>
    <w:p w:rsidR="00F26D9D" w:rsidRPr="00F26D9D" w:rsidRDefault="00F26D9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křišťál</w:t>
      </w:r>
    </w:p>
    <w:p w:rsidR="00F26D9D" w:rsidRPr="00F26D9D" w:rsidRDefault="00F26D9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diamant</w:t>
      </w:r>
    </w:p>
    <w:p w:rsidR="00F26D9D" w:rsidRPr="00F26D9D" w:rsidRDefault="00F26D9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zlato</w:t>
      </w:r>
    </w:p>
    <w:p w:rsidR="00F26D9D" w:rsidRPr="00F26D9D" w:rsidRDefault="00F26D9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safír</w:t>
      </w:r>
    </w:p>
    <w:p w:rsidR="00CC340D" w:rsidRDefault="00CC340D" w:rsidP="00CA35E0">
      <w:pPr>
        <w:rPr>
          <w:b/>
          <w:sz w:val="24"/>
          <w:szCs w:val="24"/>
        </w:rPr>
        <w:sectPr w:rsidR="00CC340D" w:rsidSect="00CC340D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F26D9D" w:rsidRDefault="00F26D9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Default="00CC340D" w:rsidP="00CA35E0">
      <w:pPr>
        <w:rPr>
          <w:b/>
          <w:sz w:val="24"/>
          <w:szCs w:val="24"/>
        </w:rPr>
      </w:pPr>
    </w:p>
    <w:p w:rsidR="00CC340D" w:rsidRPr="00F26D9D" w:rsidRDefault="00CC340D" w:rsidP="00CC340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skupina B</w:t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  <w:t>jméno: .........................................</w:t>
      </w:r>
    </w:p>
    <w:p w:rsidR="00CC340D" w:rsidRDefault="00CC340D" w:rsidP="00CC340D">
      <w:pPr>
        <w:spacing w:line="240" w:lineRule="auto"/>
        <w:rPr>
          <w:rFonts w:ascii="Times New Roman" w:hAnsi="Times New Roman" w:cs="Times New Roman"/>
        </w:rPr>
      </w:pPr>
    </w:p>
    <w:p w:rsidR="007A1060" w:rsidRDefault="007A1060" w:rsidP="00CC340D">
      <w:pPr>
        <w:spacing w:line="240" w:lineRule="auto"/>
        <w:rPr>
          <w:rFonts w:ascii="Times New Roman" w:hAnsi="Times New Roman" w:cs="Times New Roman"/>
        </w:rPr>
        <w:sectPr w:rsidR="007A1060" w:rsidSect="00CC340D">
          <w:headerReference w:type="default" r:id="rId11"/>
          <w:type w:val="continuous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A96EF9" w:rsidRPr="00F26D9D" w:rsidRDefault="00A96EF9" w:rsidP="00A96EF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</w:t>
      </w:r>
      <w:r w:rsidRPr="00F26D9D">
        <w:rPr>
          <w:rFonts w:ascii="Times New Roman" w:hAnsi="Times New Roman" w:cs="Times New Roman"/>
        </w:rPr>
        <w:t>) Mezi křemičitany patří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sádrovec, augit, amfibol, dolomit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živce, slídy, granát, augit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křemen, korund, baryt, mastek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aragonit, kalcit, magnezit, siderit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F26D9D">
        <w:rPr>
          <w:rFonts w:ascii="Times New Roman" w:hAnsi="Times New Roman" w:cs="Times New Roman"/>
        </w:rPr>
        <w:t>) Mohsova stupnice tvrdosti má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12 stupňů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10 stupňů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8 stupňů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11 stupňů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F26D9D">
        <w:rPr>
          <w:rFonts w:ascii="Times New Roman" w:hAnsi="Times New Roman" w:cs="Times New Roman"/>
        </w:rPr>
        <w:t>) Hlavní surovinou pro výrobu porcelánu je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sádrovec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fluorit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kaolinit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chalkopyrit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F26D9D">
        <w:rPr>
          <w:rFonts w:ascii="Times New Roman" w:hAnsi="Times New Roman" w:cs="Times New Roman"/>
        </w:rPr>
        <w:t>) Pro krystalizaci není důležité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koncentrace roztoku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teplota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dostatek prostoru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světlo</w:t>
      </w:r>
    </w:p>
    <w:p w:rsidR="00A96EF9" w:rsidRDefault="00A96EF9" w:rsidP="00CC340D">
      <w:pPr>
        <w:spacing w:line="240" w:lineRule="auto"/>
        <w:rPr>
          <w:rFonts w:ascii="Times New Roman" w:hAnsi="Times New Roman" w:cs="Times New Roman"/>
        </w:rPr>
      </w:pPr>
    </w:p>
    <w:p w:rsidR="00CC340D" w:rsidRPr="00F26D9D" w:rsidRDefault="00A96EF9" w:rsidP="00CC340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CC340D" w:rsidRPr="00F26D9D">
        <w:rPr>
          <w:rFonts w:ascii="Times New Roman" w:hAnsi="Times New Roman" w:cs="Times New Roman"/>
        </w:rPr>
        <w:t>) Látky podle propustnosti světla dělíme na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průhledné, propustné, neprůhledné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průsvitné, matné, čiré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průhledné, průsvitné, neprůhledné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neprůsvitné, průzračné, průhledné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</w:t>
      </w:r>
      <w:r w:rsidRPr="00F26D9D">
        <w:rPr>
          <w:rFonts w:ascii="Times New Roman" w:hAnsi="Times New Roman" w:cs="Times New Roman"/>
        </w:rPr>
        <w:t>) Poznej nerost: vzniká za vysokých teplot a tlaků, nejčastěji je čirý, krychlová s., t = 10, váha se udává v karátech, velmi ceněný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křišťál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diamant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zlato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safír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CC340D" w:rsidRPr="00F26D9D">
        <w:rPr>
          <w:rFonts w:ascii="Times New Roman" w:hAnsi="Times New Roman" w:cs="Times New Roman"/>
        </w:rPr>
        <w:t>) Barva nerostu je způsobena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lomem světla nebo příměsí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intenzitou denního světla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podle místa naleziště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vyšší teplotou při krystalizaci</w:t>
      </w: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F26D9D">
        <w:rPr>
          <w:rFonts w:ascii="Times New Roman" w:hAnsi="Times New Roman" w:cs="Times New Roman"/>
        </w:rPr>
        <w:t>) Mezi krystalové soustavy nepatří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krychlová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šesterečná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dvojklonná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kosočtverečná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Pr="00F26D9D" w:rsidRDefault="00A96EF9" w:rsidP="00A96EF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F26D9D">
        <w:rPr>
          <w:rFonts w:ascii="Times New Roman" w:hAnsi="Times New Roman" w:cs="Times New Roman"/>
        </w:rPr>
        <w:t>) Minerály jsou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 xml:space="preserve">a) neústrojné stejnorodé přírodniny, které </w:t>
      </w:r>
      <w:r>
        <w:rPr>
          <w:rFonts w:ascii="Times New Roman" w:hAnsi="Times New Roman" w:cs="Times New Roman"/>
        </w:rPr>
        <w:t xml:space="preserve">   </w:t>
      </w:r>
      <w:r w:rsidRPr="00F26D9D">
        <w:rPr>
          <w:rFonts w:ascii="Times New Roman" w:hAnsi="Times New Roman" w:cs="Times New Roman"/>
        </w:rPr>
        <w:t>lze vyjádřit chemickým vzorcem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neústrojné nestejnorodé přírodniny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organické látky vznikající rozkladem těl organismů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anorganické různorodé přírodniny, které nelze vyjádřit chemickým vzorcem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Pr="00F26D9D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</w:t>
      </w:r>
      <w:r w:rsidR="00CC340D" w:rsidRPr="00F26D9D">
        <w:rPr>
          <w:rFonts w:ascii="Times New Roman" w:hAnsi="Times New Roman" w:cs="Times New Roman"/>
        </w:rPr>
        <w:t>) Vryp zjišťujeme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na skleněné destičce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na hliníkové leštěné destičce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na porcelánové destičce bez glazury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na umělohmotné destičce bílé barvy</w:t>
      </w: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F26D9D">
        <w:rPr>
          <w:rFonts w:ascii="Times New Roman" w:hAnsi="Times New Roman" w:cs="Times New Roman"/>
        </w:rPr>
        <w:t>) K důležitým železným rudám patří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pyrit, sfalerit, baryt, halit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hematit, limonit, grafit, apatit</w:t>
      </w:r>
    </w:p>
    <w:p w:rsidR="00A96EF9" w:rsidRPr="00F26D9D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galenit, korund, aragonit, smolinec</w:t>
      </w:r>
    </w:p>
    <w:p w:rsidR="00A96EF9" w:rsidRDefault="00A96EF9" w:rsidP="00A96EF9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magnetit, hematit, limonit, siderit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CC340D" w:rsidRPr="00F26D9D">
        <w:rPr>
          <w:rFonts w:ascii="Times New Roman" w:hAnsi="Times New Roman" w:cs="Times New Roman"/>
        </w:rPr>
        <w:t>) Ametyst je fialová odrůda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křemene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fluoritu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turmalínu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korundu</w:t>
      </w: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A96EF9" w:rsidRDefault="00A96EF9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CF35EB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13</w:t>
      </w:r>
      <w:r w:rsidR="00CC340D" w:rsidRPr="00F26D9D">
        <w:rPr>
          <w:rFonts w:ascii="Times New Roman" w:hAnsi="Times New Roman" w:cs="Times New Roman"/>
        </w:rPr>
        <w:t>) Poznej nerost: bezbarvý, díky příměsi i namodralý, růžový až černý, krychlová s., rozpustný ve vodě, nejbližší naleziště polská Wieliczka, důležitý v potravinářství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křemen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kalcit</w:t>
      </w:r>
    </w:p>
    <w:p w:rsidR="00CC340D" w:rsidRPr="00F26D9D" w:rsidRDefault="00CC340D" w:rsidP="00CC340D">
      <w:pPr>
        <w:spacing w:line="240" w:lineRule="auto"/>
        <w:ind w:left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>c) slída</w:t>
      </w:r>
    </w:p>
    <w:p w:rsidR="00CC340D" w:rsidRDefault="00CC340D" w:rsidP="00CC340D">
      <w:pPr>
        <w:spacing w:line="240" w:lineRule="auto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 xml:space="preserve">      d) sůl kamenná </w:t>
      </w:r>
    </w:p>
    <w:p w:rsidR="00CC340D" w:rsidRPr="00F26D9D" w:rsidRDefault="00CC340D" w:rsidP="00CC340D">
      <w:pPr>
        <w:spacing w:line="240" w:lineRule="auto"/>
        <w:ind w:left="567" w:hanging="567"/>
        <w:rPr>
          <w:rFonts w:ascii="Times New Roman" w:hAnsi="Times New Roman" w:cs="Times New Roman"/>
        </w:rPr>
      </w:pPr>
    </w:p>
    <w:p w:rsidR="00CC340D" w:rsidRPr="00F26D9D" w:rsidRDefault="00CF35EB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CC340D" w:rsidRPr="00F26D9D">
        <w:rPr>
          <w:rFonts w:ascii="Times New Roman" w:hAnsi="Times New Roman" w:cs="Times New Roman"/>
        </w:rPr>
        <w:t>) Ve šperkařství se používají jako drahé kameny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český granát, safír, achát, olivín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rubín, slída, pyrit, siderit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smaragd, síra, aragonit, baryt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grafit, malachit, halit, ortoklas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CF35EB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CC340D" w:rsidRPr="00F26D9D">
        <w:rPr>
          <w:rFonts w:ascii="Times New Roman" w:hAnsi="Times New Roman" w:cs="Times New Roman"/>
        </w:rPr>
        <w:t>) Sírany jsou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a) soli kyseliny sírové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b) soli kyseliny siřičité</w:t>
      </w: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c) sloučeniny síry a kovů</w:t>
      </w:r>
    </w:p>
    <w:p w:rsidR="00CC340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  <w:r w:rsidRPr="00F26D9D">
        <w:rPr>
          <w:rFonts w:ascii="Times New Roman" w:hAnsi="Times New Roman" w:cs="Times New Roman"/>
        </w:rPr>
        <w:tab/>
        <w:t>d) nepatří mezi minerály</w:t>
      </w:r>
    </w:p>
    <w:p w:rsidR="00CF35EB" w:rsidRDefault="00CF35EB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Pr="00F26D9D" w:rsidRDefault="00CC340D" w:rsidP="00CC340D">
      <w:pPr>
        <w:spacing w:line="240" w:lineRule="auto"/>
        <w:ind w:left="360" w:hanging="360"/>
        <w:rPr>
          <w:rFonts w:ascii="Times New Roman" w:hAnsi="Times New Roman" w:cs="Times New Roman"/>
        </w:rPr>
      </w:pPr>
    </w:p>
    <w:p w:rsidR="00CC340D" w:rsidRDefault="00CC340D" w:rsidP="00CC340D">
      <w:pPr>
        <w:rPr>
          <w:b/>
          <w:sz w:val="24"/>
          <w:szCs w:val="24"/>
        </w:rPr>
        <w:sectPr w:rsidR="00CC340D" w:rsidSect="00A96EF9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CC340D" w:rsidRDefault="00CC340D" w:rsidP="00CC340D">
      <w:pPr>
        <w:rPr>
          <w:b/>
          <w:sz w:val="24"/>
          <w:szCs w:val="24"/>
        </w:rPr>
      </w:pPr>
    </w:p>
    <w:p w:rsidR="00A96EF9" w:rsidRDefault="00A96EF9" w:rsidP="00CA35E0">
      <w:pPr>
        <w:rPr>
          <w:b/>
          <w:sz w:val="24"/>
          <w:szCs w:val="24"/>
        </w:rPr>
        <w:sectPr w:rsidR="00A96EF9" w:rsidSect="00A96EF9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CC340D" w:rsidRDefault="00CC340D" w:rsidP="00CA35E0">
      <w:pPr>
        <w:rPr>
          <w:b/>
          <w:sz w:val="24"/>
          <w:szCs w:val="24"/>
        </w:rPr>
      </w:pPr>
    </w:p>
    <w:p w:rsidR="00CF35EB" w:rsidRDefault="00CF35EB" w:rsidP="00CA35E0">
      <w:pPr>
        <w:rPr>
          <w:b/>
          <w:sz w:val="24"/>
          <w:szCs w:val="24"/>
        </w:rPr>
      </w:pPr>
    </w:p>
    <w:p w:rsidR="00CF35EB" w:rsidRDefault="00CF35EB" w:rsidP="00CA35E0">
      <w:pPr>
        <w:rPr>
          <w:b/>
          <w:sz w:val="24"/>
          <w:szCs w:val="24"/>
        </w:rPr>
      </w:pPr>
    </w:p>
    <w:p w:rsidR="00CF35EB" w:rsidRDefault="00CF35EB" w:rsidP="00CA35E0">
      <w:pPr>
        <w:rPr>
          <w:b/>
          <w:sz w:val="24"/>
          <w:szCs w:val="24"/>
        </w:rPr>
      </w:pPr>
    </w:p>
    <w:p w:rsidR="00CF35EB" w:rsidRDefault="00CF35EB" w:rsidP="00CA35E0">
      <w:pPr>
        <w:rPr>
          <w:b/>
          <w:sz w:val="24"/>
          <w:szCs w:val="24"/>
        </w:rPr>
      </w:pPr>
    </w:p>
    <w:p w:rsidR="00CF35EB" w:rsidRDefault="00CF35EB" w:rsidP="00CA35E0">
      <w:pPr>
        <w:rPr>
          <w:b/>
          <w:sz w:val="24"/>
          <w:szCs w:val="24"/>
        </w:rPr>
      </w:pPr>
    </w:p>
    <w:p w:rsidR="00CF35EB" w:rsidRDefault="00CF35EB" w:rsidP="00CA35E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správné řešení:</w:t>
      </w:r>
    </w:p>
    <w:p w:rsidR="00CF35EB" w:rsidRDefault="00CF35EB" w:rsidP="00CA35E0">
      <w:pPr>
        <w:rPr>
          <w:sz w:val="24"/>
          <w:szCs w:val="24"/>
        </w:rPr>
      </w:pPr>
      <w:r>
        <w:rPr>
          <w:sz w:val="24"/>
          <w:szCs w:val="24"/>
        </w:rPr>
        <w:t>skupina A:</w:t>
      </w:r>
    </w:p>
    <w:p w:rsidR="00CF35EB" w:rsidRDefault="00CF35EB" w:rsidP="00CA35E0">
      <w:pPr>
        <w:rPr>
          <w:sz w:val="24"/>
          <w:szCs w:val="24"/>
        </w:rPr>
      </w:pPr>
      <w:r>
        <w:rPr>
          <w:sz w:val="24"/>
          <w:szCs w:val="24"/>
        </w:rPr>
        <w:t>1c, 2a, 3c, 4b, 5a, 6d, 7a, 8b, 9a, 10c, 11d, 12a, 13c, 14d, 15b</w:t>
      </w:r>
    </w:p>
    <w:p w:rsidR="00CF35EB" w:rsidRDefault="00CF35EB" w:rsidP="00CA35E0">
      <w:pPr>
        <w:rPr>
          <w:sz w:val="24"/>
          <w:szCs w:val="24"/>
        </w:rPr>
      </w:pPr>
    </w:p>
    <w:p w:rsidR="00CF35EB" w:rsidRDefault="00CF35EB" w:rsidP="00CA35E0">
      <w:pPr>
        <w:rPr>
          <w:sz w:val="24"/>
          <w:szCs w:val="24"/>
        </w:rPr>
      </w:pPr>
      <w:r>
        <w:rPr>
          <w:sz w:val="24"/>
          <w:szCs w:val="24"/>
        </w:rPr>
        <w:t>skupina B:</w:t>
      </w:r>
    </w:p>
    <w:p w:rsidR="00CF35EB" w:rsidRPr="00CF35EB" w:rsidRDefault="003F7ACA" w:rsidP="00CA35E0">
      <w:pPr>
        <w:rPr>
          <w:sz w:val="24"/>
          <w:szCs w:val="24"/>
        </w:rPr>
      </w:pPr>
      <w:r>
        <w:rPr>
          <w:sz w:val="24"/>
          <w:szCs w:val="24"/>
        </w:rPr>
        <w:t>1b, 2b, 3c, 4d, 5c, 6b, 7a, 8c, 9a, 10c, 11d, 12a, 13d, 14a, 15a</w:t>
      </w:r>
    </w:p>
    <w:sectPr w:rsidR="00CF35EB" w:rsidRPr="00CF35EB" w:rsidSect="00CC340D">
      <w:type w:val="continuous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A3E" w:rsidRDefault="009A1A3E" w:rsidP="005B71AC">
      <w:pPr>
        <w:spacing w:after="0" w:line="240" w:lineRule="auto"/>
      </w:pPr>
      <w:r>
        <w:separator/>
      </w:r>
    </w:p>
  </w:endnote>
  <w:endnote w:type="continuationSeparator" w:id="0">
    <w:p w:rsidR="009A1A3E" w:rsidRDefault="009A1A3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A3E" w:rsidRDefault="009A1A3E" w:rsidP="005B71AC">
      <w:pPr>
        <w:spacing w:after="0" w:line="240" w:lineRule="auto"/>
      </w:pPr>
      <w:r>
        <w:separator/>
      </w:r>
    </w:p>
  </w:footnote>
  <w:footnote w:type="continuationSeparator" w:id="0">
    <w:p w:rsidR="009A1A3E" w:rsidRDefault="009A1A3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303F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503980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40D" w:rsidRDefault="00E303F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25039804" r:id="rId2"/>
      </w:pict>
    </w:r>
    <w:r w:rsidR="00CC340D">
      <w:rPr>
        <w:color w:val="808080"/>
        <w:sz w:val="20"/>
      </w:rPr>
      <w:t>Základní škola Háj ve Slezsku, okres Opava, příspěvková organizace</w:t>
    </w:r>
  </w:p>
  <w:p w:rsidR="00CC340D" w:rsidRDefault="00CC340D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CC340D" w:rsidRDefault="00CC340D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CC340D" w:rsidRDefault="00CC340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A6C1C"/>
    <w:rsid w:val="000B1ACD"/>
    <w:rsid w:val="000E49D3"/>
    <w:rsid w:val="00124EB2"/>
    <w:rsid w:val="001C3B8E"/>
    <w:rsid w:val="003728F7"/>
    <w:rsid w:val="003E52E5"/>
    <w:rsid w:val="003F7ACA"/>
    <w:rsid w:val="0059694E"/>
    <w:rsid w:val="005B71AC"/>
    <w:rsid w:val="0063017E"/>
    <w:rsid w:val="00716862"/>
    <w:rsid w:val="007A1060"/>
    <w:rsid w:val="007C3264"/>
    <w:rsid w:val="00803868"/>
    <w:rsid w:val="009A1A3E"/>
    <w:rsid w:val="00A96EF9"/>
    <w:rsid w:val="00B23722"/>
    <w:rsid w:val="00C1093B"/>
    <w:rsid w:val="00C20A06"/>
    <w:rsid w:val="00C237C9"/>
    <w:rsid w:val="00CA35E0"/>
    <w:rsid w:val="00CA7307"/>
    <w:rsid w:val="00CC340D"/>
    <w:rsid w:val="00CF35EB"/>
    <w:rsid w:val="00D0075B"/>
    <w:rsid w:val="00DD6C3E"/>
    <w:rsid w:val="00E04EA3"/>
    <w:rsid w:val="00E16116"/>
    <w:rsid w:val="00E303F2"/>
    <w:rsid w:val="00EB7C88"/>
    <w:rsid w:val="00F26D9D"/>
    <w:rsid w:val="00FB10A7"/>
    <w:rsid w:val="00FD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7364E-174B-451E-9A07-1125A4AB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808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5</cp:revision>
  <dcterms:created xsi:type="dcterms:W3CDTF">2012-11-26T18:28:00Z</dcterms:created>
  <dcterms:modified xsi:type="dcterms:W3CDTF">2013-03-17T14:37:00Z</dcterms:modified>
</cp:coreProperties>
</file>