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AE2" w:rsidRDefault="008B2AE2" w:rsidP="002D1235">
      <w:pPr>
        <w:rPr>
          <w:lang w:val="en-GB"/>
        </w:rPr>
      </w:pPr>
    </w:p>
    <w:p w:rsidR="008B2AE2" w:rsidRDefault="00566BB9" w:rsidP="002D1235">
      <w:pPr>
        <w:jc w:val="both"/>
        <w:rPr>
          <w:rFonts w:ascii="Arial" w:hAnsi="Arial" w:cs="Arial"/>
          <w:b/>
          <w:bCs/>
          <w:noProof/>
        </w:rPr>
      </w:pPr>
      <w:r w:rsidRPr="00B97DB2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7" type="#_x0000_t75" style="width:453.75pt;height:98.8pt;visibility:visible">
            <v:imagedata r:id="rId5" o:title=""/>
          </v:shape>
        </w:pict>
      </w:r>
    </w:p>
    <w:p w:rsidR="008B2AE2" w:rsidRDefault="008B2AE2" w:rsidP="002D1235">
      <w:pPr>
        <w:ind w:left="-1" w:right="-1" w:hanging="1"/>
        <w:jc w:val="both"/>
        <w:rPr>
          <w:b/>
          <w:bCs/>
          <w:i/>
          <w:iCs/>
        </w:rPr>
      </w:pPr>
    </w:p>
    <w:p w:rsidR="008B2AE2" w:rsidRPr="00E92ED3" w:rsidRDefault="008B2AE2" w:rsidP="002D1235">
      <w:pPr>
        <w:ind w:left="-1" w:right="-1" w:hanging="1"/>
        <w:jc w:val="both"/>
      </w:pPr>
      <w:r>
        <w:rPr>
          <w:b/>
          <w:bCs/>
          <w:i/>
          <w:iCs/>
        </w:rPr>
        <w:t>Datum:</w:t>
      </w:r>
      <w:r w:rsidR="00902D9C">
        <w:rPr>
          <w:b/>
          <w:bCs/>
          <w:i/>
          <w:iCs/>
        </w:rPr>
        <w:t xml:space="preserve"> </w:t>
      </w:r>
      <w:proofErr w:type="gramStart"/>
      <w:r w:rsidR="00902D9C">
        <w:rPr>
          <w:b/>
          <w:bCs/>
          <w:i/>
          <w:iCs/>
        </w:rPr>
        <w:t>7</w:t>
      </w:r>
      <w:r>
        <w:rPr>
          <w:b/>
          <w:bCs/>
          <w:i/>
          <w:iCs/>
        </w:rPr>
        <w:t xml:space="preserve"> .5 . 2013</w:t>
      </w:r>
      <w:proofErr w:type="gramEnd"/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8B2AE2" w:rsidRPr="00E92ED3" w:rsidRDefault="008B2AE2" w:rsidP="002D1235">
      <w:pPr>
        <w:tabs>
          <w:tab w:val="left" w:pos="4845"/>
        </w:tabs>
        <w:ind w:right="-1"/>
        <w:jc w:val="both"/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VY_22_INOVACE_54</w:t>
      </w:r>
      <w:r w:rsidRPr="00E92ED3">
        <w:rPr>
          <w:b/>
          <w:bCs/>
        </w:rPr>
        <w:tab/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proofErr w:type="spellStart"/>
      <w:r>
        <w:t>Phrasal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t xml:space="preserve"> 15</w:t>
      </w:r>
      <w:r w:rsidRPr="00E92ED3">
        <w:t xml:space="preserve"> minut</w:t>
      </w:r>
    </w:p>
    <w:p w:rsidR="008B2AE2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 w:rsidRPr="00E92ED3">
        <w:t xml:space="preserve"> Zapamatova</w:t>
      </w:r>
      <w:r>
        <w:t>t si základní frázová slovesa a jejich význam.</w:t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Pracovní list.</w:t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 w:rsidRPr="00E92ED3">
        <w:t xml:space="preserve"> Studenti pracují samostatně na úkolu </w:t>
      </w:r>
      <w:r>
        <w:t>číslo 1. a pak ve skupinách</w:t>
      </w:r>
      <w:r w:rsidRPr="00E92ED3">
        <w:t xml:space="preserve"> na úkolu 2. </w:t>
      </w:r>
    </w:p>
    <w:p w:rsidR="008B2AE2" w:rsidRPr="00E92ED3" w:rsidRDefault="008B2AE2" w:rsidP="002D1235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 w:rsidRPr="00E92ED3">
        <w:t xml:space="preserve">Pracovní list, se kterým studenti </w:t>
      </w:r>
      <w:proofErr w:type="gramStart"/>
      <w:r w:rsidRPr="00E92ED3">
        <w:t>pracují</w:t>
      </w:r>
      <w:proofErr w:type="gramEnd"/>
      <w:r>
        <w:t xml:space="preserve"> jim </w:t>
      </w:r>
      <w:proofErr w:type="gramStart"/>
      <w:r>
        <w:t>umožní</w:t>
      </w:r>
      <w:proofErr w:type="gramEnd"/>
      <w:r w:rsidRPr="00E92ED3">
        <w:t xml:space="preserve"> upevnit si slovní zásobu </w:t>
      </w:r>
      <w:r>
        <w:t>a ověřit si význam těchto výrazů použitím jiných slov a dále používají tato slova, tady frázová slovesa, podle situace (žáci předvádějí, jiní hádají)</w:t>
      </w:r>
      <w:r w:rsidRPr="00E92ED3">
        <w:t xml:space="preserve">.  </w:t>
      </w:r>
    </w:p>
    <w:p w:rsidR="008B2AE2" w:rsidRPr="00E92ED3" w:rsidRDefault="008B2AE2" w:rsidP="002D1235">
      <w:pPr>
        <w:ind w:left="-1" w:right="-1" w:hanging="1"/>
        <w:jc w:val="both"/>
      </w:pPr>
    </w:p>
    <w:p w:rsidR="008B2AE2" w:rsidRPr="002D5B7C" w:rsidRDefault="008B2AE2" w:rsidP="002D1235">
      <w:pPr>
        <w:widowControl w:val="0"/>
        <w:rPr>
          <w:b/>
          <w:bCs/>
        </w:rPr>
      </w:pPr>
    </w:p>
    <w:p w:rsidR="008B2AE2" w:rsidRPr="002D5B7C" w:rsidRDefault="008B2AE2" w:rsidP="002D1235">
      <w:pPr>
        <w:widowControl w:val="0"/>
        <w:rPr>
          <w:b/>
          <w:bCs/>
        </w:rPr>
      </w:pPr>
    </w:p>
    <w:p w:rsidR="008B2AE2" w:rsidRPr="002D5B7C" w:rsidRDefault="008B2AE2" w:rsidP="002D1235">
      <w:pPr>
        <w:widowControl w:val="0"/>
        <w:rPr>
          <w:b/>
          <w:bCs/>
        </w:rPr>
      </w:pPr>
    </w:p>
    <w:p w:rsidR="008B2AE2" w:rsidRPr="002D5B7C" w:rsidRDefault="008B2AE2" w:rsidP="002D1235">
      <w:pPr>
        <w:widowControl w:val="0"/>
        <w:rPr>
          <w:b/>
          <w:bCs/>
        </w:rPr>
      </w:pPr>
    </w:p>
    <w:p w:rsidR="008B2AE2" w:rsidRDefault="008B2AE2" w:rsidP="002D1235">
      <w:pPr>
        <w:rPr>
          <w:b/>
          <w:bCs/>
        </w:rPr>
      </w:pPr>
    </w:p>
    <w:p w:rsidR="00566BB9" w:rsidRPr="002D5B7C" w:rsidRDefault="00566BB9" w:rsidP="002D1235">
      <w:pPr>
        <w:rPr>
          <w:b/>
          <w:bCs/>
        </w:rPr>
      </w:pPr>
      <w:bookmarkStart w:id="0" w:name="_GoBack"/>
      <w:bookmarkEnd w:id="0"/>
    </w:p>
    <w:p w:rsidR="008B2AE2" w:rsidRDefault="008B2AE2" w:rsidP="002D1235">
      <w:pPr>
        <w:rPr>
          <w:lang w:val="en-GB"/>
        </w:rPr>
      </w:pPr>
      <w:r>
        <w:rPr>
          <w:lang w:val="en-GB"/>
        </w:rPr>
        <w:lastRenderedPageBreak/>
        <w:t>Task 1</w:t>
      </w:r>
    </w:p>
    <w:p w:rsidR="008B2AE2" w:rsidRPr="001D0AF2" w:rsidRDefault="008B2AE2" w:rsidP="002D1235">
      <w:pPr>
        <w:rPr>
          <w:b/>
          <w:bCs/>
          <w:sz w:val="24"/>
          <w:szCs w:val="24"/>
          <w:lang w:val="en-GB"/>
        </w:rPr>
      </w:pPr>
      <w:r w:rsidRPr="001D0AF2">
        <w:rPr>
          <w:b/>
          <w:bCs/>
          <w:sz w:val="24"/>
          <w:szCs w:val="24"/>
          <w:lang w:val="en-GB"/>
        </w:rPr>
        <w:t>Match the phrasal verb with the right equivalent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Look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to stop trying</w:t>
      </w:r>
    </w:p>
    <w:p w:rsidR="008B2AE2" w:rsidRPr="001A2928" w:rsidRDefault="008B2AE2" w:rsidP="002D1235">
      <w:pPr>
        <w:rPr>
          <w:lang w:val="en-GB"/>
        </w:rPr>
      </w:pPr>
      <w:r w:rsidRPr="001A2928">
        <w:rPr>
          <w:lang w:val="en-GB"/>
        </w:rPr>
        <w:t>Run out</w:t>
      </w:r>
      <w:r w:rsidRPr="001A2928">
        <w:rPr>
          <w:lang w:val="en-GB"/>
        </w:rPr>
        <w:tab/>
        <w:t xml:space="preserve"> of</w:t>
      </w:r>
      <w:r w:rsidRPr="001A2928">
        <w:rPr>
          <w:lang w:val="en-GB"/>
        </w:rPr>
        <w:tab/>
      </w:r>
      <w:r w:rsidRPr="001A2928">
        <w:rPr>
          <w:lang w:val="en-GB"/>
        </w:rPr>
        <w:tab/>
      </w:r>
      <w:r>
        <w:rPr>
          <w:lang w:val="en-GB"/>
        </w:rPr>
        <w:t xml:space="preserve">to </w:t>
      </w:r>
      <w:r w:rsidRPr="001A2928">
        <w:rPr>
          <w:lang w:val="en-GB"/>
        </w:rPr>
        <w:t>exhaust a supply</w:t>
      </w:r>
    </w:p>
    <w:p w:rsidR="008B2AE2" w:rsidRDefault="008B2AE2" w:rsidP="002D1235">
      <w:pPr>
        <w:rPr>
          <w:lang w:val="en-GB"/>
        </w:rPr>
      </w:pPr>
      <w:r w:rsidRPr="009D1A01">
        <w:rPr>
          <w:lang w:val="en-GB"/>
        </w:rPr>
        <w:t>Break</w:t>
      </w:r>
      <w:r>
        <w:rPr>
          <w:b/>
          <w:bCs/>
          <w:lang w:val="en-GB"/>
        </w:rPr>
        <w:t xml:space="preserve"> </w:t>
      </w:r>
      <w:r w:rsidRPr="009D1A01">
        <w:rPr>
          <w:lang w:val="en-GB"/>
        </w:rPr>
        <w:t>down</w:t>
      </w:r>
      <w:r w:rsidRPr="009D1A01">
        <w:rPr>
          <w:lang w:val="en-GB"/>
        </w:rPr>
        <w:tab/>
      </w:r>
      <w:r>
        <w:rPr>
          <w:lang w:val="en-GB"/>
        </w:rPr>
        <w:tab/>
        <w:t>to research (for information)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Pick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to take</w:t>
      </w:r>
      <w:r w:rsidRPr="001A2928">
        <w:rPr>
          <w:lang w:val="en-GB"/>
        </w:rPr>
        <w:t xml:space="preserve"> care of</w:t>
      </w:r>
    </w:p>
    <w:p w:rsidR="008B2AE2" w:rsidRDefault="008B2AE2" w:rsidP="002D1235">
      <w:pPr>
        <w:rPr>
          <w:lang w:val="en-GB"/>
        </w:rPr>
      </w:pPr>
      <w:r w:rsidRPr="001A2928">
        <w:rPr>
          <w:lang w:val="en-GB"/>
        </w:rPr>
        <w:t>Look after</w:t>
      </w:r>
      <w:r>
        <w:rPr>
          <w:lang w:val="en-GB"/>
        </w:rPr>
        <w:tab/>
      </w:r>
      <w:r>
        <w:rPr>
          <w:lang w:val="en-GB"/>
        </w:rPr>
        <w:tab/>
        <w:t>to make a gift of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Give away</w:t>
      </w:r>
      <w:r>
        <w:rPr>
          <w:lang w:val="en-GB"/>
        </w:rPr>
        <w:tab/>
      </w:r>
      <w:r>
        <w:rPr>
          <w:lang w:val="en-GB"/>
        </w:rPr>
        <w:tab/>
        <w:t>to lift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Give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to fail</w:t>
      </w:r>
      <w:proofErr w:type="gramEnd"/>
      <w:r>
        <w:rPr>
          <w:lang w:val="en-GB"/>
        </w:rPr>
        <w:t xml:space="preserve"> completely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------------------------------------------------------------------------------------------------------------------------------------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 xml:space="preserve">Task 2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Miming or acting and speaking: Try to mime/act the situations. These cards can be distributed to the students: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3"/>
        <w:gridCol w:w="2303"/>
        <w:gridCol w:w="2303"/>
        <w:gridCol w:w="2303"/>
      </w:tblGrid>
      <w:tr w:rsidR="008B2AE2" w:rsidRPr="00617AF5">
        <w:tc>
          <w:tcPr>
            <w:tcW w:w="2303" w:type="dxa"/>
          </w:tcPr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  <w:r w:rsidRPr="00617AF5">
              <w:rPr>
                <w:b/>
                <w:bCs/>
                <w:lang w:val="en-GB"/>
              </w:rPr>
              <w:t>Look up</w:t>
            </w:r>
            <w:r w:rsidRPr="00617AF5">
              <w:rPr>
                <w:lang w:val="en-GB"/>
              </w:rPr>
              <w:t xml:space="preserve"> a word</w:t>
            </w: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2303" w:type="dxa"/>
          </w:tcPr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  <w:r w:rsidRPr="00617AF5">
              <w:rPr>
                <w:lang w:val="en-GB"/>
              </w:rPr>
              <w:t xml:space="preserve"> </w:t>
            </w: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  <w:r w:rsidRPr="00617AF5">
              <w:rPr>
                <w:b/>
                <w:bCs/>
                <w:lang w:val="en-GB"/>
              </w:rPr>
              <w:t>Run out of</w:t>
            </w:r>
            <w:r w:rsidRPr="00617AF5">
              <w:rPr>
                <w:lang w:val="en-GB"/>
              </w:rPr>
              <w:t xml:space="preserve"> milk</w:t>
            </w:r>
          </w:p>
        </w:tc>
        <w:tc>
          <w:tcPr>
            <w:tcW w:w="2303" w:type="dxa"/>
          </w:tcPr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  <w:r w:rsidRPr="00617AF5">
              <w:rPr>
                <w:lang w:val="en-GB"/>
              </w:rPr>
              <w:t xml:space="preserve">My car </w:t>
            </w:r>
            <w:r w:rsidRPr="00617AF5">
              <w:rPr>
                <w:b/>
                <w:bCs/>
                <w:lang w:val="en-GB"/>
              </w:rPr>
              <w:t>broke down</w:t>
            </w:r>
          </w:p>
        </w:tc>
        <w:tc>
          <w:tcPr>
            <w:tcW w:w="2303" w:type="dxa"/>
          </w:tcPr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  <w:r w:rsidRPr="00617AF5">
              <w:rPr>
                <w:b/>
                <w:bCs/>
                <w:lang w:val="en-GB"/>
              </w:rPr>
              <w:t>Pick</w:t>
            </w:r>
            <w:r w:rsidRPr="00617AF5">
              <w:rPr>
                <w:lang w:val="en-GB"/>
              </w:rPr>
              <w:t xml:space="preserve"> something </w:t>
            </w:r>
            <w:r w:rsidRPr="00617AF5">
              <w:rPr>
                <w:b/>
                <w:bCs/>
                <w:lang w:val="en-GB"/>
              </w:rPr>
              <w:t>up</w:t>
            </w:r>
          </w:p>
        </w:tc>
      </w:tr>
      <w:tr w:rsidR="008B2AE2" w:rsidRPr="00617AF5">
        <w:tc>
          <w:tcPr>
            <w:tcW w:w="2303" w:type="dxa"/>
          </w:tcPr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  <w:r w:rsidRPr="00617AF5">
              <w:rPr>
                <w:b/>
                <w:bCs/>
                <w:lang w:val="en-GB"/>
              </w:rPr>
              <w:t>Look after</w:t>
            </w:r>
            <w:r w:rsidRPr="00617AF5">
              <w:rPr>
                <w:lang w:val="en-GB"/>
              </w:rPr>
              <w:t xml:space="preserve"> a baby</w:t>
            </w:r>
          </w:p>
        </w:tc>
        <w:tc>
          <w:tcPr>
            <w:tcW w:w="2303" w:type="dxa"/>
          </w:tcPr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  <w:r w:rsidRPr="00617AF5">
              <w:rPr>
                <w:b/>
                <w:bCs/>
                <w:lang w:val="en-GB"/>
              </w:rPr>
              <w:t>Give away</w:t>
            </w:r>
            <w:r w:rsidRPr="00617AF5">
              <w:rPr>
                <w:lang w:val="en-GB"/>
              </w:rPr>
              <w:t xml:space="preserve"> all money</w:t>
            </w: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2303" w:type="dxa"/>
          </w:tcPr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  <w:r w:rsidRPr="00617AF5">
              <w:rPr>
                <w:b/>
                <w:bCs/>
                <w:lang w:val="en-GB"/>
              </w:rPr>
              <w:t>Give up</w:t>
            </w:r>
            <w:r w:rsidRPr="00617AF5">
              <w:rPr>
                <w:lang w:val="en-GB"/>
              </w:rPr>
              <w:t xml:space="preserve"> smoking</w:t>
            </w:r>
          </w:p>
        </w:tc>
        <w:tc>
          <w:tcPr>
            <w:tcW w:w="2303" w:type="dxa"/>
          </w:tcPr>
          <w:p w:rsidR="008B2AE2" w:rsidRPr="00617AF5" w:rsidRDefault="008B2AE2" w:rsidP="00617AF5">
            <w:pPr>
              <w:spacing w:after="0" w:line="240" w:lineRule="auto"/>
              <w:rPr>
                <w:lang w:val="en-GB"/>
              </w:rPr>
            </w:pPr>
          </w:p>
        </w:tc>
      </w:tr>
    </w:tbl>
    <w:p w:rsidR="008B2AE2" w:rsidRDefault="008B2AE2" w:rsidP="002D1235">
      <w:pPr>
        <w:rPr>
          <w:lang w:val="en-GB"/>
        </w:rPr>
      </w:pPr>
    </w:p>
    <w:p w:rsidR="008B2AE2" w:rsidRDefault="008B2AE2" w:rsidP="002D1235">
      <w:pPr>
        <w:rPr>
          <w:lang w:val="en-GB"/>
        </w:rPr>
      </w:pPr>
      <w:r>
        <w:rPr>
          <w:lang w:val="en-GB"/>
        </w:rPr>
        <w:t>Other students guess the phrasal verb.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------------------------------------------------------------------------------------------------------------------------------------</w:t>
      </w:r>
    </w:p>
    <w:p w:rsidR="008B2AE2" w:rsidRPr="00994659" w:rsidRDefault="008B2AE2" w:rsidP="002D1235">
      <w:pPr>
        <w:rPr>
          <w:b/>
          <w:bCs/>
          <w:sz w:val="28"/>
          <w:szCs w:val="28"/>
          <w:lang w:val="en-GB"/>
        </w:rPr>
      </w:pPr>
      <w:r w:rsidRPr="00994659">
        <w:rPr>
          <w:b/>
          <w:bCs/>
          <w:sz w:val="28"/>
          <w:szCs w:val="28"/>
          <w:lang w:val="en-GB"/>
        </w:rPr>
        <w:t>Solution</w:t>
      </w:r>
      <w:r>
        <w:rPr>
          <w:b/>
          <w:bCs/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(</w:t>
      </w:r>
      <w:r w:rsidRPr="00E05D63">
        <w:rPr>
          <w:sz w:val="28"/>
          <w:szCs w:val="28"/>
          <w:lang w:val="en-GB"/>
        </w:rPr>
        <w:t>task 1</w:t>
      </w:r>
      <w:r>
        <w:rPr>
          <w:sz w:val="28"/>
          <w:szCs w:val="28"/>
          <w:lang w:val="en-GB"/>
        </w:rPr>
        <w:t>)</w:t>
      </w:r>
    </w:p>
    <w:p w:rsidR="008B2AE2" w:rsidRPr="001A2928" w:rsidRDefault="008B2AE2" w:rsidP="002D1235">
      <w:pPr>
        <w:rPr>
          <w:lang w:val="en-GB"/>
        </w:rPr>
      </w:pPr>
      <w:r w:rsidRPr="001A2928">
        <w:rPr>
          <w:lang w:val="en-GB"/>
        </w:rPr>
        <w:t>Run out</w:t>
      </w:r>
      <w:r w:rsidRPr="001A2928">
        <w:rPr>
          <w:lang w:val="en-GB"/>
        </w:rPr>
        <w:tab/>
        <w:t xml:space="preserve"> of</w:t>
      </w:r>
      <w:r w:rsidRPr="001A2928">
        <w:rPr>
          <w:lang w:val="en-GB"/>
        </w:rPr>
        <w:tab/>
      </w:r>
      <w:r w:rsidRPr="001A2928">
        <w:rPr>
          <w:lang w:val="en-GB"/>
        </w:rPr>
        <w:tab/>
      </w:r>
      <w:r>
        <w:rPr>
          <w:lang w:val="en-GB"/>
        </w:rPr>
        <w:t xml:space="preserve">to </w:t>
      </w:r>
      <w:r w:rsidRPr="001A2928">
        <w:rPr>
          <w:lang w:val="en-GB"/>
        </w:rPr>
        <w:t>exhaust a supply</w:t>
      </w:r>
    </w:p>
    <w:p w:rsidR="008B2AE2" w:rsidRDefault="008B2AE2" w:rsidP="002D1235">
      <w:pPr>
        <w:rPr>
          <w:lang w:val="en-GB"/>
        </w:rPr>
      </w:pPr>
      <w:r w:rsidRPr="001A2928">
        <w:rPr>
          <w:lang w:val="en-GB"/>
        </w:rPr>
        <w:t>Look after</w:t>
      </w:r>
      <w:r w:rsidRPr="001A2928">
        <w:rPr>
          <w:lang w:val="en-GB"/>
        </w:rPr>
        <w:tab/>
      </w:r>
      <w:r w:rsidRPr="001A2928">
        <w:rPr>
          <w:lang w:val="en-GB"/>
        </w:rPr>
        <w:tab/>
      </w:r>
      <w:r>
        <w:rPr>
          <w:lang w:val="en-GB"/>
        </w:rPr>
        <w:t>to take</w:t>
      </w:r>
      <w:r w:rsidRPr="001A2928">
        <w:rPr>
          <w:lang w:val="en-GB"/>
        </w:rPr>
        <w:t xml:space="preserve"> care of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Look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to research (for information)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Give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to stop</w:t>
      </w:r>
      <w:proofErr w:type="gramEnd"/>
      <w:r>
        <w:rPr>
          <w:lang w:val="en-GB"/>
        </w:rPr>
        <w:t xml:space="preserve"> trying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Give away</w:t>
      </w:r>
      <w:r>
        <w:rPr>
          <w:lang w:val="en-GB"/>
        </w:rPr>
        <w:tab/>
      </w:r>
      <w:r>
        <w:rPr>
          <w:lang w:val="en-GB"/>
        </w:rPr>
        <w:tab/>
        <w:t>to make a gift of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Pick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to lift</w:t>
      </w:r>
    </w:p>
    <w:p w:rsidR="008B2AE2" w:rsidRDefault="008B2AE2" w:rsidP="002D1235">
      <w:pPr>
        <w:rPr>
          <w:lang w:val="en-GB"/>
        </w:rPr>
      </w:pPr>
      <w:r>
        <w:rPr>
          <w:lang w:val="en-GB"/>
        </w:rPr>
        <w:t>Break down</w:t>
      </w:r>
      <w:r>
        <w:rPr>
          <w:lang w:val="en-GB"/>
        </w:rPr>
        <w:tab/>
      </w:r>
      <w:r>
        <w:rPr>
          <w:lang w:val="en-GB"/>
        </w:rPr>
        <w:tab/>
        <w:t>to fail completely</w:t>
      </w:r>
    </w:p>
    <w:p w:rsidR="008B2AE2" w:rsidRDefault="008B2AE2" w:rsidP="002D1235">
      <w:pPr>
        <w:rPr>
          <w:lang w:val="en-GB"/>
        </w:rPr>
      </w:pPr>
    </w:p>
    <w:p w:rsidR="008B2AE2" w:rsidRDefault="008B2AE2" w:rsidP="002D1235">
      <w:pPr>
        <w:rPr>
          <w:lang w:val="en-GB"/>
        </w:rPr>
      </w:pPr>
    </w:p>
    <w:p w:rsidR="008B2AE2" w:rsidRDefault="008B2AE2" w:rsidP="002D1235">
      <w:pPr>
        <w:pStyle w:val="Odstavecseseznamem"/>
      </w:pPr>
    </w:p>
    <w:p w:rsidR="008B2AE2" w:rsidRPr="00712E92" w:rsidRDefault="008B2AE2" w:rsidP="002D1235">
      <w:pPr>
        <w:pStyle w:val="Odstavecseseznamem"/>
        <w:rPr>
          <w:b/>
          <w:bCs/>
          <w:sz w:val="28"/>
          <w:szCs w:val="28"/>
        </w:rPr>
      </w:pPr>
      <w:r w:rsidRPr="00712E92">
        <w:rPr>
          <w:b/>
          <w:bCs/>
          <w:sz w:val="28"/>
          <w:szCs w:val="28"/>
        </w:rPr>
        <w:t>Použitá literatura:</w:t>
      </w:r>
    </w:p>
    <w:p w:rsidR="008B2AE2" w:rsidRDefault="008B2AE2" w:rsidP="002D1235">
      <w:pPr>
        <w:pStyle w:val="Odstavecseseznamem"/>
      </w:pPr>
    </w:p>
    <w:p w:rsidR="008B2AE2" w:rsidRPr="001E6E15" w:rsidRDefault="008B2AE2" w:rsidP="002D1235">
      <w:pPr>
        <w:rPr>
          <w:lang w:val="en-GB"/>
        </w:rPr>
      </w:pPr>
      <w:proofErr w:type="spellStart"/>
      <w:r>
        <w:t>Webster’s</w:t>
      </w:r>
      <w:proofErr w:type="spellEnd"/>
      <w:r>
        <w:t xml:space="preserve"> reference </w:t>
      </w:r>
      <w:proofErr w:type="spellStart"/>
      <w:r>
        <w:t>library</w:t>
      </w:r>
      <w:proofErr w:type="spellEnd"/>
      <w:r>
        <w:t xml:space="preserve">: </w:t>
      </w:r>
      <w:proofErr w:type="spellStart"/>
      <w:r>
        <w:t>Concise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Dictionary</w:t>
      </w:r>
      <w:proofErr w:type="spellEnd"/>
      <w:r>
        <w:t xml:space="preserve">, </w:t>
      </w:r>
      <w:proofErr w:type="spellStart"/>
      <w:proofErr w:type="gramStart"/>
      <w:r>
        <w:t>Geddes</w:t>
      </w:r>
      <w:proofErr w:type="spellEnd"/>
      <w:r>
        <w:t xml:space="preserve">  </w:t>
      </w:r>
      <w:r>
        <w:rPr>
          <w:rStyle w:val="st"/>
        </w:rPr>
        <w:t xml:space="preserve">&amp;  </w:t>
      </w:r>
      <w:proofErr w:type="spellStart"/>
      <w:r>
        <w:rPr>
          <w:rStyle w:val="st"/>
        </w:rPr>
        <w:t>Grosset</w:t>
      </w:r>
      <w:proofErr w:type="spellEnd"/>
      <w:proofErr w:type="gramEnd"/>
      <w:r>
        <w:rPr>
          <w:rStyle w:val="st"/>
        </w:rPr>
        <w:t>, Glasgow, 2009, ISBN 978 1 85534 961 2</w:t>
      </w:r>
    </w:p>
    <w:p w:rsidR="008B2AE2" w:rsidRDefault="008B2AE2" w:rsidP="002D1235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  <w:iCs/>
        </w:rPr>
        <w:t xml:space="preserve">New </w:t>
      </w:r>
      <w:proofErr w:type="spellStart"/>
      <w:r>
        <w:rPr>
          <w:i/>
          <w:iCs/>
        </w:rPr>
        <w:t>Headway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Pre-intermediate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Teacher´s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8B2AE2" w:rsidRPr="004F541F" w:rsidRDefault="008B2AE2" w:rsidP="002D1235">
      <w:r w:rsidRPr="00DF40F2">
        <w:t>http://www.englishclub.com</w:t>
      </w:r>
    </w:p>
    <w:p w:rsidR="008B2AE2" w:rsidRDefault="008B2AE2"/>
    <w:sectPr w:rsidR="008B2AE2" w:rsidSect="00EC7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235"/>
    <w:rsid w:val="00035608"/>
    <w:rsid w:val="001A2928"/>
    <w:rsid w:val="001D0AF2"/>
    <w:rsid w:val="001E6E15"/>
    <w:rsid w:val="00295788"/>
    <w:rsid w:val="002D1235"/>
    <w:rsid w:val="002D5B7C"/>
    <w:rsid w:val="00454541"/>
    <w:rsid w:val="004F541F"/>
    <w:rsid w:val="00566BB9"/>
    <w:rsid w:val="00604E54"/>
    <w:rsid w:val="00617AF5"/>
    <w:rsid w:val="00656EF0"/>
    <w:rsid w:val="006751C8"/>
    <w:rsid w:val="00712E92"/>
    <w:rsid w:val="008B2AE2"/>
    <w:rsid w:val="008E4380"/>
    <w:rsid w:val="00902D9C"/>
    <w:rsid w:val="00994659"/>
    <w:rsid w:val="009D1A01"/>
    <w:rsid w:val="00B521EE"/>
    <w:rsid w:val="00CE1B2B"/>
    <w:rsid w:val="00D80613"/>
    <w:rsid w:val="00DF40F2"/>
    <w:rsid w:val="00E05D63"/>
    <w:rsid w:val="00E92ED3"/>
    <w:rsid w:val="00EC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23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D123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2D1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D1235"/>
    <w:rPr>
      <w:rFonts w:ascii="Tahoma" w:hAnsi="Tahoma" w:cs="Tahoma"/>
      <w:sz w:val="16"/>
      <w:szCs w:val="16"/>
    </w:rPr>
  </w:style>
  <w:style w:type="character" w:customStyle="1" w:styleId="st">
    <w:name w:val="st"/>
    <w:basedOn w:val="Standardnpsmoodstavce"/>
    <w:uiPriority w:val="99"/>
    <w:rsid w:val="00B521EE"/>
  </w:style>
  <w:style w:type="table" w:styleId="Mkatabulky">
    <w:name w:val="Table Grid"/>
    <w:basedOn w:val="Normlntabulka"/>
    <w:uiPriority w:val="99"/>
    <w:rsid w:val="006751C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03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292</Words>
  <Characters>1727</Characters>
  <Application>Microsoft Office Word</Application>
  <DocSecurity>0</DocSecurity>
  <Lines>14</Lines>
  <Paragraphs>4</Paragraphs>
  <ScaleCrop>false</ScaleCrop>
  <Company>SUPŠ Helenín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11</cp:revision>
  <dcterms:created xsi:type="dcterms:W3CDTF">2013-06-01T17:07:00Z</dcterms:created>
  <dcterms:modified xsi:type="dcterms:W3CDTF">2013-09-24T06:15:00Z</dcterms:modified>
</cp:coreProperties>
</file>