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68" w:rsidRDefault="005B0CE7" w:rsidP="00DE2110">
      <w:pPr>
        <w:rPr>
          <w:rFonts w:eastAsiaTheme="minorEastAsia"/>
          <w:noProof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7F7A365" wp14:editId="324425D2">
            <wp:simplePos x="0" y="0"/>
            <wp:positionH relativeFrom="column">
              <wp:posOffset>-22860</wp:posOffset>
            </wp:positionH>
            <wp:positionV relativeFrom="paragraph">
              <wp:posOffset>92710</wp:posOffset>
            </wp:positionV>
            <wp:extent cx="5762625" cy="1257300"/>
            <wp:effectExtent l="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CE7" w:rsidRDefault="005B0CE7" w:rsidP="00DE2110">
      <w:pPr>
        <w:rPr>
          <w:rFonts w:eastAsiaTheme="minorEastAsia"/>
          <w:sz w:val="24"/>
          <w:szCs w:val="24"/>
        </w:rPr>
      </w:pPr>
    </w:p>
    <w:p w:rsidR="005B0CE7" w:rsidRDefault="005B0CE7" w:rsidP="006B4A68">
      <w:pPr>
        <w:rPr>
          <w:rFonts w:eastAsiaTheme="minorEastAsia"/>
          <w:b/>
          <w:bCs/>
          <w:i/>
          <w:iCs/>
          <w:sz w:val="24"/>
          <w:szCs w:val="24"/>
        </w:rPr>
      </w:pPr>
    </w:p>
    <w:p w:rsidR="005B0CE7" w:rsidRDefault="005B0CE7" w:rsidP="006B4A68">
      <w:pPr>
        <w:rPr>
          <w:rFonts w:eastAsiaTheme="minorEastAsia"/>
          <w:b/>
          <w:bCs/>
          <w:i/>
          <w:iCs/>
          <w:sz w:val="24"/>
          <w:szCs w:val="24"/>
        </w:rPr>
      </w:pPr>
    </w:p>
    <w:p w:rsidR="00BA4965" w:rsidRDefault="00BA4965" w:rsidP="006B4A68">
      <w:pPr>
        <w:rPr>
          <w:rFonts w:eastAsiaTheme="minorEastAsia"/>
          <w:b/>
          <w:bCs/>
          <w:i/>
          <w:iCs/>
          <w:sz w:val="24"/>
          <w:szCs w:val="24"/>
        </w:rPr>
      </w:pPr>
    </w:p>
    <w:p w:rsidR="00BA4965" w:rsidRDefault="00BA4965" w:rsidP="006B4A68">
      <w:pPr>
        <w:rPr>
          <w:rFonts w:eastAsiaTheme="minorEastAsia"/>
          <w:b/>
          <w:bCs/>
          <w:i/>
          <w:iCs/>
          <w:sz w:val="24"/>
          <w:szCs w:val="24"/>
        </w:rPr>
      </w:pP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 xml:space="preserve">Datum: </w:t>
      </w:r>
      <w:proofErr w:type="gramStart"/>
      <w:r w:rsidRPr="006B4A68">
        <w:rPr>
          <w:rFonts w:eastAsiaTheme="minorEastAsia"/>
          <w:b/>
          <w:bCs/>
          <w:i/>
          <w:iCs/>
          <w:sz w:val="24"/>
          <w:szCs w:val="24"/>
        </w:rPr>
        <w:t>2</w:t>
      </w:r>
      <w:r w:rsidR="00551442">
        <w:rPr>
          <w:rFonts w:eastAsiaTheme="minorEastAsia"/>
          <w:b/>
          <w:bCs/>
          <w:i/>
          <w:iCs/>
          <w:sz w:val="24"/>
          <w:szCs w:val="24"/>
        </w:rPr>
        <w:t>4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.3.2013</w:t>
      </w:r>
      <w:proofErr w:type="gramEnd"/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Projekt: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Kvalitní výuka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Registrační číslo: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CZ.1.07/1.5.00/34.0731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Číslo DUM: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VY_32_INOVACE_01</w:t>
      </w:r>
      <w:r w:rsidR="0075190A">
        <w:rPr>
          <w:rFonts w:eastAsiaTheme="minorEastAsia"/>
          <w:sz w:val="24"/>
          <w:szCs w:val="24"/>
        </w:rPr>
        <w:t>3</w:t>
      </w:r>
      <w:r w:rsidRPr="006B4A68">
        <w:rPr>
          <w:rFonts w:eastAsiaTheme="minorEastAsia"/>
          <w:b/>
          <w:bCs/>
          <w:sz w:val="24"/>
          <w:szCs w:val="24"/>
        </w:rPr>
        <w:tab/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Jméno autora:</w:t>
      </w:r>
      <w:r w:rsidRPr="006B4A68">
        <w:rPr>
          <w:rFonts w:eastAsiaTheme="minorEastAsia"/>
          <w:b/>
          <w:bCs/>
          <w:sz w:val="24"/>
          <w:szCs w:val="24"/>
        </w:rPr>
        <w:t xml:space="preserve"> Jiří Langhammer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Název práce: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bCs/>
          <w:sz w:val="24"/>
          <w:szCs w:val="24"/>
        </w:rPr>
        <w:t>pracovní list</w:t>
      </w:r>
      <w:r>
        <w:rPr>
          <w:rFonts w:eastAsiaTheme="minorEastAsia"/>
          <w:sz w:val="24"/>
          <w:szCs w:val="24"/>
        </w:rPr>
        <w:t xml:space="preserve"> k</w:t>
      </w:r>
      <w:r w:rsidRPr="006B4A68">
        <w:rPr>
          <w:rFonts w:eastAsiaTheme="minorEastAsia"/>
          <w:sz w:val="24"/>
          <w:szCs w:val="24"/>
        </w:rPr>
        <w:t>vadratická funkce</w:t>
      </w:r>
      <w:r>
        <w:rPr>
          <w:rFonts w:eastAsiaTheme="minorEastAsia"/>
          <w:sz w:val="24"/>
          <w:szCs w:val="24"/>
        </w:rPr>
        <w:t>, hledání souřadnic vrcholu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Předmět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MATEMATIKA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Ročník: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2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Časová dotace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25 minut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Vzdělávací cíl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procvičit a používat souřadnice vrcholu kvadratické funkce</w:t>
      </w:r>
      <w:r w:rsidRPr="006B4A68">
        <w:rPr>
          <w:rFonts w:eastAsiaTheme="minorEastAsia"/>
          <w:sz w:val="24"/>
          <w:szCs w:val="24"/>
        </w:rPr>
        <w:t xml:space="preserve"> 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Pomůcky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psací potřeby, PC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Poznámka:</w:t>
      </w:r>
      <w:r w:rsidRPr="006B4A68">
        <w:rPr>
          <w:rFonts w:eastAsiaTheme="minorEastAsia"/>
          <w:sz w:val="24"/>
          <w:szCs w:val="24"/>
        </w:rPr>
        <w:t xml:space="preserve"> Tento materiál je součástí tematického balíčku Funkce</w:t>
      </w:r>
    </w:p>
    <w:p w:rsidR="006B4A68" w:rsidRPr="006B4A68" w:rsidRDefault="006B4A68" w:rsidP="006B4A68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Inovace: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Mezipředmětové vztahy, zapojení audiovizuální techniky do výuky</w:t>
      </w: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6B4A68" w:rsidRDefault="006B4A68" w:rsidP="00DE2110">
      <w:pPr>
        <w:rPr>
          <w:rFonts w:eastAsiaTheme="minorEastAsia"/>
          <w:sz w:val="24"/>
          <w:szCs w:val="24"/>
        </w:rPr>
      </w:pPr>
    </w:p>
    <w:p w:rsidR="00DE2110" w:rsidRDefault="00DE2110" w:rsidP="00DE2110">
      <w:pPr>
        <w:rPr>
          <w:rFonts w:eastAsiaTheme="minorEastAsia"/>
          <w:b/>
          <w:sz w:val="24"/>
          <w:szCs w:val="24"/>
        </w:rPr>
      </w:pPr>
      <w:r w:rsidRPr="005B0CE7">
        <w:rPr>
          <w:rFonts w:eastAsiaTheme="minorEastAsia"/>
          <w:b/>
          <w:sz w:val="24"/>
          <w:szCs w:val="24"/>
        </w:rPr>
        <w:lastRenderedPageBreak/>
        <w:t>Upravte předpisy tak, aby se daly přečíst souřadnice vrcholu a zapište je</w:t>
      </w:r>
      <w:r w:rsidR="00422726">
        <w:rPr>
          <w:rFonts w:eastAsiaTheme="minorEastAsia"/>
          <w:b/>
          <w:sz w:val="24"/>
          <w:szCs w:val="24"/>
        </w:rPr>
        <w:t>:</w:t>
      </w:r>
    </w:p>
    <w:p w:rsidR="00422726" w:rsidRPr="005B0CE7" w:rsidRDefault="00422726" w:rsidP="00DE2110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Ověřte výpočtem, zda jsou stejné</w:t>
      </w:r>
    </w:p>
    <w:p w:rsidR="00EF7B7B" w:rsidRPr="005B0CE7" w:rsidRDefault="00DE2110" w:rsidP="00DE2110">
      <w:pPr>
        <w:rPr>
          <w:rFonts w:eastAsiaTheme="minorEastAsia"/>
          <w:b/>
          <w:sz w:val="24"/>
          <w:szCs w:val="24"/>
        </w:rPr>
      </w:pPr>
      <w:r w:rsidRPr="005B0CE7">
        <w:rPr>
          <w:rFonts w:eastAsiaTheme="minorEastAsia"/>
          <w:b/>
          <w:sz w:val="24"/>
          <w:szCs w:val="24"/>
        </w:rPr>
        <w:tab/>
        <w:t>a) y = x</w:t>
      </w:r>
      <w:r w:rsidRPr="005B0CE7">
        <w:rPr>
          <w:rFonts w:eastAsiaTheme="minorEastAsia"/>
          <w:b/>
          <w:sz w:val="24"/>
          <w:szCs w:val="24"/>
          <w:vertAlign w:val="superscript"/>
        </w:rPr>
        <w:t>2</w:t>
      </w:r>
      <w:r w:rsidRPr="005B0CE7">
        <w:rPr>
          <w:rFonts w:eastAsiaTheme="minorEastAsia"/>
          <w:b/>
          <w:sz w:val="24"/>
          <w:szCs w:val="24"/>
        </w:rPr>
        <w:t xml:space="preserve"> – 8x + 16</w:t>
      </w:r>
      <w:r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  <w:t>b) y = x</w:t>
      </w:r>
      <w:r w:rsidR="00143BF8" w:rsidRPr="005B0CE7">
        <w:rPr>
          <w:rFonts w:eastAsiaTheme="minorEastAsia"/>
          <w:b/>
          <w:sz w:val="24"/>
          <w:szCs w:val="24"/>
          <w:vertAlign w:val="superscript"/>
        </w:rPr>
        <w:t>2</w:t>
      </w:r>
      <w:r w:rsidR="00143BF8" w:rsidRPr="005B0CE7">
        <w:rPr>
          <w:rFonts w:eastAsiaTheme="minorEastAsia"/>
          <w:b/>
          <w:sz w:val="24"/>
          <w:szCs w:val="24"/>
        </w:rPr>
        <w:t xml:space="preserve"> + 2x + 1</w:t>
      </w:r>
    </w:p>
    <w:p w:rsidR="00EF7B7B" w:rsidRDefault="00EF7B7B" w:rsidP="00DE2110">
      <w:pPr>
        <w:rPr>
          <w:rFonts w:eastAsiaTheme="minorEastAsia"/>
        </w:rPr>
      </w:pPr>
      <w:r>
        <w:rPr>
          <w:rFonts w:eastAsiaTheme="minorEastAsia"/>
        </w:rPr>
        <w:tab/>
      </w:r>
      <w:r w:rsidR="00143BF8">
        <w:rPr>
          <w:rFonts w:eastAsiaTheme="minorEastAsia"/>
          <w:noProof/>
          <w:lang w:eastAsia="cs-CZ"/>
        </w:rPr>
        <w:drawing>
          <wp:inline distT="0" distB="0" distL="0" distR="0">
            <wp:extent cx="1628775" cy="1628775"/>
            <wp:effectExtent l="0" t="0" r="9525" b="9525"/>
            <wp:docPr id="1" name="Obrázek 1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3BF8">
        <w:rPr>
          <w:rFonts w:eastAsiaTheme="minorEastAsia"/>
        </w:rPr>
        <w:tab/>
      </w:r>
      <w:r w:rsidR="00143BF8">
        <w:rPr>
          <w:rFonts w:eastAsiaTheme="minorEastAsia"/>
        </w:rPr>
        <w:tab/>
      </w:r>
      <w:r w:rsidR="00143BF8">
        <w:rPr>
          <w:rFonts w:eastAsiaTheme="minorEastAsia"/>
        </w:rPr>
        <w:tab/>
      </w:r>
      <w:r w:rsidR="00143BF8">
        <w:rPr>
          <w:rFonts w:eastAsiaTheme="minorEastAsia"/>
          <w:noProof/>
          <w:lang w:eastAsia="cs-CZ"/>
        </w:rPr>
        <w:drawing>
          <wp:inline distT="0" distB="0" distL="0" distR="0" wp14:anchorId="44A40EED" wp14:editId="64DD7A28">
            <wp:extent cx="1647825" cy="1647825"/>
            <wp:effectExtent l="0" t="0" r="9525" b="9525"/>
            <wp:docPr id="4" name="Obrázek 4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110" w:rsidRPr="005B0CE7" w:rsidRDefault="00DE2110" w:rsidP="00143BF8">
      <w:pPr>
        <w:ind w:firstLine="709"/>
        <w:rPr>
          <w:rFonts w:eastAsiaTheme="minorEastAsia"/>
          <w:b/>
          <w:sz w:val="24"/>
          <w:szCs w:val="24"/>
        </w:rPr>
      </w:pPr>
      <w:r w:rsidRPr="005B0CE7">
        <w:rPr>
          <w:rFonts w:eastAsiaTheme="minorEastAsia"/>
          <w:b/>
          <w:sz w:val="24"/>
          <w:szCs w:val="24"/>
        </w:rPr>
        <w:t>c) y = 2x</w:t>
      </w:r>
      <w:r w:rsidRPr="005B0CE7">
        <w:rPr>
          <w:rFonts w:eastAsiaTheme="minorEastAsia"/>
          <w:b/>
          <w:sz w:val="24"/>
          <w:szCs w:val="24"/>
          <w:vertAlign w:val="superscript"/>
        </w:rPr>
        <w:t>2</w:t>
      </w:r>
      <w:r w:rsidRPr="005B0CE7">
        <w:rPr>
          <w:rFonts w:eastAsiaTheme="minorEastAsia"/>
          <w:b/>
          <w:sz w:val="24"/>
          <w:szCs w:val="24"/>
        </w:rPr>
        <w:t xml:space="preserve"> – 4x + 2</w:t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  <w:t>d) y = x</w:t>
      </w:r>
      <w:r w:rsidR="00143BF8" w:rsidRPr="005B0CE7">
        <w:rPr>
          <w:rFonts w:eastAsiaTheme="minorEastAsia"/>
          <w:b/>
          <w:sz w:val="24"/>
          <w:szCs w:val="24"/>
          <w:vertAlign w:val="superscript"/>
        </w:rPr>
        <w:t>2</w:t>
      </w:r>
      <w:r w:rsidR="00143BF8" w:rsidRPr="005B0CE7">
        <w:rPr>
          <w:rFonts w:eastAsiaTheme="minorEastAsia"/>
          <w:b/>
          <w:sz w:val="24"/>
          <w:szCs w:val="24"/>
        </w:rPr>
        <w:t xml:space="preserve"> + 2x</w:t>
      </w:r>
    </w:p>
    <w:p w:rsidR="00143BF8" w:rsidRDefault="00143BF8" w:rsidP="00143BF8">
      <w:pPr>
        <w:ind w:firstLine="709"/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628775" cy="1628775"/>
            <wp:effectExtent l="0" t="0" r="9525" b="9525"/>
            <wp:docPr id="3" name="Obrázek 3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590675" cy="1590675"/>
            <wp:effectExtent l="0" t="0" r="9525" b="9525"/>
            <wp:docPr id="5" name="Obrázek 5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BF8" w:rsidRDefault="00DE2110" w:rsidP="00DE2110">
      <w:pPr>
        <w:rPr>
          <w:rFonts w:eastAsiaTheme="minorEastAsia"/>
        </w:rPr>
      </w:pPr>
      <w:r>
        <w:rPr>
          <w:rFonts w:eastAsiaTheme="minorEastAsia"/>
        </w:rPr>
        <w:tab/>
      </w:r>
    </w:p>
    <w:p w:rsidR="00143BF8" w:rsidRPr="005B0CE7" w:rsidRDefault="00DE2110" w:rsidP="00143BF8">
      <w:pPr>
        <w:rPr>
          <w:b/>
          <w:i/>
          <w:sz w:val="24"/>
          <w:szCs w:val="24"/>
        </w:rPr>
      </w:pPr>
      <w:r>
        <w:rPr>
          <w:rFonts w:eastAsiaTheme="minorEastAsia"/>
        </w:rPr>
        <w:tab/>
      </w:r>
      <w:r w:rsidRPr="005B0CE7">
        <w:rPr>
          <w:rFonts w:eastAsiaTheme="minorEastAsia"/>
          <w:b/>
          <w:sz w:val="24"/>
          <w:szCs w:val="24"/>
        </w:rPr>
        <w:t>e) y = x</w:t>
      </w:r>
      <w:r w:rsidRPr="005B0CE7">
        <w:rPr>
          <w:rFonts w:eastAsiaTheme="minorEastAsia"/>
          <w:b/>
          <w:sz w:val="24"/>
          <w:szCs w:val="24"/>
          <w:vertAlign w:val="superscript"/>
        </w:rPr>
        <w:t>2</w:t>
      </w:r>
      <w:r w:rsidRPr="005B0CE7">
        <w:rPr>
          <w:rFonts w:eastAsiaTheme="minorEastAsia"/>
          <w:b/>
          <w:sz w:val="24"/>
          <w:szCs w:val="24"/>
        </w:rPr>
        <w:t xml:space="preserve"> -3x + 2</w:t>
      </w:r>
      <w:r w:rsidRPr="005B0CE7">
        <w:rPr>
          <w:rFonts w:eastAsiaTheme="minorEastAsia"/>
          <w:b/>
          <w:sz w:val="24"/>
          <w:szCs w:val="24"/>
        </w:rPr>
        <w:tab/>
      </w:r>
      <w:r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</w:r>
      <w:r w:rsidR="00143BF8" w:rsidRPr="005B0CE7">
        <w:rPr>
          <w:rFonts w:eastAsiaTheme="minorEastAsia"/>
          <w:b/>
          <w:sz w:val="24"/>
          <w:szCs w:val="24"/>
        </w:rPr>
        <w:tab/>
        <w:t>f) y = -x</w:t>
      </w:r>
      <w:r w:rsidR="00143BF8" w:rsidRPr="005B0CE7">
        <w:rPr>
          <w:rFonts w:eastAsiaTheme="minorEastAsia"/>
          <w:b/>
          <w:sz w:val="24"/>
          <w:szCs w:val="24"/>
          <w:vertAlign w:val="superscript"/>
        </w:rPr>
        <w:t xml:space="preserve">2  </w:t>
      </w:r>
      <w:r w:rsidR="00143BF8" w:rsidRPr="005B0CE7">
        <w:rPr>
          <w:rFonts w:eastAsiaTheme="minorEastAsia"/>
          <w:b/>
          <w:sz w:val="24"/>
          <w:szCs w:val="24"/>
        </w:rPr>
        <w:t>-6x -9</w:t>
      </w:r>
    </w:p>
    <w:p w:rsidR="00143BF8" w:rsidRPr="00502136" w:rsidRDefault="00143BF8" w:rsidP="00143BF8">
      <w:pPr>
        <w:rPr>
          <w:i/>
        </w:rPr>
      </w:pPr>
      <w:r>
        <w:rPr>
          <w:rFonts w:eastAsiaTheme="minorEastAsia"/>
        </w:rPr>
        <w:tab/>
      </w:r>
      <w:r>
        <w:rPr>
          <w:rFonts w:eastAsiaTheme="minorEastAsia"/>
          <w:noProof/>
          <w:lang w:eastAsia="cs-CZ"/>
        </w:rPr>
        <w:drawing>
          <wp:inline distT="0" distB="0" distL="0" distR="0" wp14:anchorId="3E14A905" wp14:editId="39A4F6F0">
            <wp:extent cx="1552575" cy="1552575"/>
            <wp:effectExtent l="0" t="0" r="9525" b="9525"/>
            <wp:docPr id="6" name="Obrázek 6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619250" cy="1619250"/>
            <wp:effectExtent l="0" t="0" r="0" b="0"/>
            <wp:docPr id="7" name="Obrázek 7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BF8" w:rsidRDefault="00143BF8" w:rsidP="00DE2110">
      <w:pPr>
        <w:rPr>
          <w:rFonts w:eastAsiaTheme="minorEastAsia"/>
        </w:rPr>
      </w:pPr>
    </w:p>
    <w:p w:rsidR="006748DD" w:rsidRDefault="006748DD" w:rsidP="00DE2110"/>
    <w:p w:rsidR="002A03C7" w:rsidRDefault="002A03C7" w:rsidP="00DE2110"/>
    <w:p w:rsidR="002A03C7" w:rsidRDefault="002A03C7" w:rsidP="00DE2110"/>
    <w:p w:rsidR="002A03C7" w:rsidRDefault="002A03C7" w:rsidP="00DE2110"/>
    <w:p w:rsidR="006B4A68" w:rsidRDefault="006B4A68" w:rsidP="00DE2110">
      <w:pPr>
        <w:rPr>
          <w:b/>
          <w:color w:val="FF0000"/>
          <w:sz w:val="24"/>
          <w:szCs w:val="24"/>
          <w:u w:val="single"/>
        </w:rPr>
      </w:pPr>
    </w:p>
    <w:p w:rsidR="002A03C7" w:rsidRDefault="002A03C7" w:rsidP="00DE2110">
      <w:pPr>
        <w:rPr>
          <w:b/>
          <w:color w:val="FF0000"/>
          <w:sz w:val="24"/>
          <w:szCs w:val="24"/>
          <w:u w:val="single"/>
        </w:rPr>
      </w:pPr>
      <w:r w:rsidRPr="002A03C7">
        <w:rPr>
          <w:b/>
          <w:color w:val="FF0000"/>
          <w:sz w:val="24"/>
          <w:szCs w:val="24"/>
          <w:u w:val="single"/>
        </w:rPr>
        <w:t>Odpovědi:</w:t>
      </w:r>
    </w:p>
    <w:p w:rsidR="002A03C7" w:rsidRDefault="002A03C7" w:rsidP="00DE2110">
      <w:pPr>
        <w:rPr>
          <w:b/>
          <w:color w:val="FF0000"/>
          <w:sz w:val="24"/>
          <w:szCs w:val="24"/>
          <w:u w:val="single"/>
        </w:rPr>
      </w:pPr>
    </w:p>
    <w:p w:rsidR="002A03C7" w:rsidRPr="00F67AB2" w:rsidRDefault="002A03C7" w:rsidP="002A03C7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 w:rsidRPr="00F67AB2">
        <w:rPr>
          <w:b/>
          <w:color w:val="FF0000"/>
          <w:sz w:val="24"/>
          <w:szCs w:val="24"/>
        </w:rPr>
        <w:t xml:space="preserve"> </w:t>
      </w:r>
      <w:r w:rsidRPr="00F67AB2">
        <w:rPr>
          <w:b/>
          <w:color w:val="FF0000"/>
          <w:sz w:val="24"/>
          <w:szCs w:val="24"/>
        </w:rPr>
        <w:tab/>
      </w:r>
      <w:proofErr w:type="gramStart"/>
      <w:r w:rsidRPr="00F67AB2">
        <w:rPr>
          <w:b/>
          <w:color w:val="FF0000"/>
          <w:sz w:val="24"/>
          <w:szCs w:val="24"/>
        </w:rPr>
        <w:t>y = (x – 4)</w:t>
      </w:r>
      <w:r w:rsidRPr="00F67AB2">
        <w:rPr>
          <w:b/>
          <w:color w:val="FF0000"/>
          <w:sz w:val="24"/>
          <w:szCs w:val="24"/>
          <w:vertAlign w:val="superscript"/>
        </w:rPr>
        <w:t>2</w:t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  <w:lang w:val="en-US"/>
        </w:rPr>
        <w:t>V = [4 ; 0]</w:t>
      </w:r>
      <w:proofErr w:type="gramEnd"/>
    </w:p>
    <w:p w:rsidR="00C57315" w:rsidRPr="00F67AB2" w:rsidRDefault="00C57315" w:rsidP="00C57315">
      <w:pPr>
        <w:rPr>
          <w:b/>
          <w:color w:val="FF0000"/>
          <w:sz w:val="24"/>
          <w:szCs w:val="24"/>
        </w:rPr>
      </w:pPr>
    </w:p>
    <w:p w:rsidR="002A03C7" w:rsidRPr="00F67AB2" w:rsidRDefault="002A03C7" w:rsidP="002A03C7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 w:rsidRPr="00F67AB2">
        <w:rPr>
          <w:b/>
          <w:color w:val="FF0000"/>
          <w:sz w:val="24"/>
          <w:szCs w:val="24"/>
        </w:rPr>
        <w:t xml:space="preserve"> </w:t>
      </w:r>
      <w:r w:rsidRPr="00F67AB2">
        <w:rPr>
          <w:b/>
          <w:color w:val="FF0000"/>
          <w:sz w:val="24"/>
          <w:szCs w:val="24"/>
        </w:rPr>
        <w:tab/>
      </w:r>
      <w:proofErr w:type="gramStart"/>
      <w:r w:rsidRPr="00F67AB2">
        <w:rPr>
          <w:b/>
          <w:color w:val="FF0000"/>
          <w:sz w:val="24"/>
          <w:szCs w:val="24"/>
        </w:rPr>
        <w:t>y = (x + 1)</w:t>
      </w:r>
      <w:r w:rsidRPr="00F67AB2">
        <w:rPr>
          <w:b/>
          <w:color w:val="FF0000"/>
          <w:sz w:val="24"/>
          <w:szCs w:val="24"/>
          <w:vertAlign w:val="superscript"/>
        </w:rPr>
        <w:t>2</w:t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  <w:t>V = [</w:t>
      </w:r>
      <w:r w:rsidR="00C57315" w:rsidRPr="00F67AB2">
        <w:rPr>
          <w:b/>
          <w:color w:val="FF0000"/>
          <w:sz w:val="24"/>
          <w:szCs w:val="24"/>
        </w:rPr>
        <w:t>-</w:t>
      </w:r>
      <w:r w:rsidRPr="00F67AB2">
        <w:rPr>
          <w:b/>
          <w:color w:val="FF0000"/>
          <w:sz w:val="24"/>
          <w:szCs w:val="24"/>
        </w:rPr>
        <w:t>1</w:t>
      </w:r>
      <w:r w:rsidR="00C57315" w:rsidRPr="00F67AB2">
        <w:rPr>
          <w:b/>
          <w:color w:val="FF0000"/>
          <w:sz w:val="24"/>
          <w:szCs w:val="24"/>
        </w:rPr>
        <w:t xml:space="preserve"> ; 0]</w:t>
      </w:r>
      <w:proofErr w:type="gramEnd"/>
    </w:p>
    <w:p w:rsidR="00C57315" w:rsidRPr="00F67AB2" w:rsidRDefault="00C57315" w:rsidP="00C57315">
      <w:pPr>
        <w:pStyle w:val="Odstavecseseznamem"/>
        <w:rPr>
          <w:b/>
          <w:color w:val="FF0000"/>
          <w:sz w:val="24"/>
          <w:szCs w:val="24"/>
        </w:rPr>
      </w:pPr>
    </w:p>
    <w:p w:rsidR="00C57315" w:rsidRPr="00F67AB2" w:rsidRDefault="00C57315" w:rsidP="00C57315">
      <w:pPr>
        <w:pStyle w:val="Odstavecseseznamem"/>
        <w:rPr>
          <w:b/>
          <w:color w:val="FF0000"/>
          <w:sz w:val="24"/>
          <w:szCs w:val="24"/>
        </w:rPr>
      </w:pPr>
    </w:p>
    <w:p w:rsidR="00C57315" w:rsidRPr="00F67AB2" w:rsidRDefault="00C57315" w:rsidP="00C57315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 w:rsidRPr="00F67AB2">
        <w:rPr>
          <w:b/>
          <w:color w:val="FF0000"/>
          <w:sz w:val="24"/>
          <w:szCs w:val="24"/>
        </w:rPr>
        <w:t xml:space="preserve"> </w:t>
      </w:r>
      <w:r w:rsidRPr="00F67AB2">
        <w:rPr>
          <w:b/>
          <w:color w:val="FF0000"/>
          <w:sz w:val="24"/>
          <w:szCs w:val="24"/>
        </w:rPr>
        <w:tab/>
      </w:r>
      <w:proofErr w:type="gramStart"/>
      <w:r w:rsidRPr="00F67AB2">
        <w:rPr>
          <w:b/>
          <w:color w:val="FF0000"/>
          <w:sz w:val="24"/>
          <w:szCs w:val="24"/>
        </w:rPr>
        <w:t>y = 2 . (x – 1)</w:t>
      </w:r>
      <w:r w:rsidRPr="00F67AB2">
        <w:rPr>
          <w:b/>
          <w:color w:val="FF0000"/>
          <w:sz w:val="24"/>
          <w:szCs w:val="24"/>
          <w:vertAlign w:val="superscript"/>
        </w:rPr>
        <w:t>2</w:t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  <w:t>V = [1 ; 0]</w:t>
      </w:r>
      <w:proofErr w:type="gramEnd"/>
    </w:p>
    <w:p w:rsidR="00C57315" w:rsidRPr="00F67AB2" w:rsidRDefault="00C57315" w:rsidP="00C57315">
      <w:pPr>
        <w:pStyle w:val="Odstavecseseznamem"/>
        <w:rPr>
          <w:b/>
          <w:color w:val="FF0000"/>
          <w:sz w:val="24"/>
          <w:szCs w:val="24"/>
        </w:rPr>
      </w:pPr>
    </w:p>
    <w:p w:rsidR="00C57315" w:rsidRPr="00F67AB2" w:rsidRDefault="00C57315" w:rsidP="00C57315">
      <w:pPr>
        <w:pStyle w:val="Odstavecseseznamem"/>
        <w:rPr>
          <w:b/>
          <w:color w:val="FF0000"/>
          <w:sz w:val="24"/>
          <w:szCs w:val="24"/>
        </w:rPr>
      </w:pPr>
    </w:p>
    <w:p w:rsidR="00C57315" w:rsidRPr="00F67AB2" w:rsidRDefault="00C57315" w:rsidP="00C57315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 w:rsidRPr="00F67AB2">
        <w:rPr>
          <w:b/>
          <w:color w:val="FF0000"/>
          <w:sz w:val="24"/>
          <w:szCs w:val="24"/>
        </w:rPr>
        <w:tab/>
      </w:r>
      <w:proofErr w:type="gramStart"/>
      <w:r w:rsidRPr="00F67AB2">
        <w:rPr>
          <w:b/>
          <w:color w:val="FF0000"/>
          <w:sz w:val="24"/>
          <w:szCs w:val="24"/>
        </w:rPr>
        <w:t>y = (x + 1)</w:t>
      </w:r>
      <w:r w:rsidRPr="00F67AB2">
        <w:rPr>
          <w:b/>
          <w:color w:val="FF0000"/>
          <w:sz w:val="24"/>
          <w:szCs w:val="24"/>
          <w:vertAlign w:val="superscript"/>
        </w:rPr>
        <w:t>2</w:t>
      </w:r>
      <w:r w:rsidRPr="00F67AB2">
        <w:rPr>
          <w:b/>
          <w:color w:val="FF0000"/>
          <w:sz w:val="24"/>
          <w:szCs w:val="24"/>
        </w:rPr>
        <w:t xml:space="preserve"> – 1</w:t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  <w:t>V = [-1 ; -1]</w:t>
      </w:r>
      <w:proofErr w:type="gramEnd"/>
    </w:p>
    <w:p w:rsidR="00C57315" w:rsidRPr="00F67AB2" w:rsidRDefault="00C57315" w:rsidP="00C57315">
      <w:pPr>
        <w:pStyle w:val="Odstavecseseznamem"/>
        <w:rPr>
          <w:b/>
          <w:color w:val="FF0000"/>
          <w:sz w:val="24"/>
          <w:szCs w:val="24"/>
        </w:rPr>
      </w:pPr>
    </w:p>
    <w:p w:rsidR="00C57315" w:rsidRPr="00F67AB2" w:rsidRDefault="00C57315" w:rsidP="00C57315">
      <w:pPr>
        <w:ind w:left="360"/>
        <w:rPr>
          <w:b/>
          <w:color w:val="FF0000"/>
          <w:sz w:val="24"/>
          <w:szCs w:val="24"/>
        </w:rPr>
      </w:pPr>
      <w:r w:rsidRPr="00F67AB2">
        <w:rPr>
          <w:b/>
          <w:color w:val="FF0000"/>
          <w:sz w:val="24"/>
          <w:szCs w:val="24"/>
        </w:rPr>
        <w:t>e)</w:t>
      </w:r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m:oMath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</w:rPr>
          <m:t xml:space="preserve">y= </m:t>
        </m:r>
        <m:sSup>
          <m:sSupPr>
            <m:ctrlPr>
              <w:rPr>
                <w:rFonts w:ascii="Cambria Math" w:hAnsi="Cambria Math"/>
                <w:b/>
                <w:color w:val="FF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color w:val="FF0000"/>
                    <w:sz w:val="24"/>
                    <w:szCs w:val="24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 xml:space="preserve">x-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/>
                <w:b/>
                <w:color w:val="FF000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den>
        </m:f>
      </m:oMath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  <m:oMath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</w:rPr>
          <m:t xml:space="preserve">V= 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color w:val="FF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FF0000"/>
                    <w:sz w:val="24"/>
                    <w:szCs w:val="24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den>
            </m:f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 xml:space="preserve"> ; -</m:t>
            </m:r>
            <m:f>
              <m:fPr>
                <m:ctrlPr>
                  <w:rPr>
                    <w:rFonts w:ascii="Cambria Math" w:hAnsi="Cambria Math"/>
                    <w:b/>
                    <w:color w:val="FF0000"/>
                    <w:sz w:val="24"/>
                    <w:szCs w:val="24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4</m:t>
                </m:r>
              </m:den>
            </m:f>
          </m:e>
        </m:d>
      </m:oMath>
      <w:r w:rsidRPr="00F67AB2">
        <w:rPr>
          <w:b/>
          <w:color w:val="FF0000"/>
          <w:sz w:val="24"/>
          <w:szCs w:val="24"/>
        </w:rPr>
        <w:tab/>
      </w:r>
      <w:r w:rsidRPr="00F67AB2">
        <w:rPr>
          <w:b/>
          <w:color w:val="FF0000"/>
          <w:sz w:val="24"/>
          <w:szCs w:val="24"/>
        </w:rPr>
        <w:tab/>
      </w:r>
    </w:p>
    <w:p w:rsidR="00B10643" w:rsidRPr="00F67AB2" w:rsidRDefault="00B10643" w:rsidP="00C57315">
      <w:pPr>
        <w:ind w:left="360"/>
        <w:rPr>
          <w:color w:val="FF0000"/>
          <w:sz w:val="24"/>
          <w:szCs w:val="24"/>
        </w:rPr>
      </w:pPr>
    </w:p>
    <w:p w:rsidR="00B10643" w:rsidRPr="00F9286B" w:rsidRDefault="00F9286B" w:rsidP="00F9286B">
      <w:pPr>
        <w:ind w:left="360"/>
        <w:rPr>
          <w:b/>
          <w:sz w:val="24"/>
          <w:szCs w:val="24"/>
        </w:rPr>
      </w:pPr>
      <w:proofErr w:type="gramStart"/>
      <w:r>
        <w:rPr>
          <w:b/>
          <w:color w:val="FF0000"/>
          <w:sz w:val="24"/>
          <w:szCs w:val="24"/>
        </w:rPr>
        <w:t>f)</w:t>
      </w:r>
      <w:r>
        <w:rPr>
          <w:b/>
          <w:color w:val="FF0000"/>
          <w:sz w:val="24"/>
          <w:szCs w:val="24"/>
        </w:rPr>
        <w:tab/>
      </w:r>
      <w:r w:rsidR="00B10643" w:rsidRPr="00F9286B">
        <w:rPr>
          <w:b/>
          <w:color w:val="FF0000"/>
          <w:sz w:val="24"/>
          <w:szCs w:val="24"/>
        </w:rPr>
        <w:t xml:space="preserve"> </w:t>
      </w:r>
      <w:r w:rsidR="00B10643" w:rsidRPr="00F9286B">
        <w:rPr>
          <w:b/>
          <w:color w:val="FF0000"/>
          <w:sz w:val="24"/>
          <w:szCs w:val="24"/>
        </w:rPr>
        <w:tab/>
        <w:t>y = - (x + 3)</w:t>
      </w:r>
      <w:r w:rsidR="00B10643" w:rsidRPr="00F9286B">
        <w:rPr>
          <w:b/>
          <w:color w:val="FF0000"/>
          <w:sz w:val="24"/>
          <w:szCs w:val="24"/>
          <w:vertAlign w:val="superscript"/>
        </w:rPr>
        <w:t>2</w:t>
      </w:r>
      <w:r w:rsidR="00B10643" w:rsidRPr="00F9286B">
        <w:rPr>
          <w:b/>
          <w:color w:val="FF0000"/>
          <w:sz w:val="24"/>
          <w:szCs w:val="24"/>
        </w:rPr>
        <w:tab/>
      </w:r>
      <w:r w:rsidR="00B10643" w:rsidRPr="00F9286B">
        <w:rPr>
          <w:b/>
          <w:color w:val="FF0000"/>
          <w:sz w:val="24"/>
          <w:szCs w:val="24"/>
        </w:rPr>
        <w:tab/>
      </w:r>
      <w:r w:rsidR="00B10643" w:rsidRPr="00F9286B">
        <w:rPr>
          <w:b/>
          <w:color w:val="FF0000"/>
          <w:sz w:val="24"/>
          <w:szCs w:val="24"/>
        </w:rPr>
        <w:tab/>
        <w:t>V = [-3 ; 0</w:t>
      </w:r>
      <w:r w:rsidR="00B10643" w:rsidRPr="00EF19C9">
        <w:rPr>
          <w:b/>
          <w:color w:val="FF0000"/>
          <w:sz w:val="24"/>
          <w:szCs w:val="24"/>
        </w:rPr>
        <w:t>]</w:t>
      </w:r>
      <w:proofErr w:type="gramEnd"/>
    </w:p>
    <w:sectPr w:rsidR="00B10643" w:rsidRPr="00F92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D338A"/>
    <w:multiLevelType w:val="hybridMultilevel"/>
    <w:tmpl w:val="B7ACB63C"/>
    <w:lvl w:ilvl="0" w:tplc="D3FE517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951"/>
    <w:rsid w:val="00143BF8"/>
    <w:rsid w:val="002A03C7"/>
    <w:rsid w:val="00422726"/>
    <w:rsid w:val="00551442"/>
    <w:rsid w:val="005B0CE7"/>
    <w:rsid w:val="006748DD"/>
    <w:rsid w:val="006B4A68"/>
    <w:rsid w:val="0075190A"/>
    <w:rsid w:val="00A14D73"/>
    <w:rsid w:val="00B10643"/>
    <w:rsid w:val="00BA4965"/>
    <w:rsid w:val="00BB4951"/>
    <w:rsid w:val="00C57315"/>
    <w:rsid w:val="00DE2110"/>
    <w:rsid w:val="00EF19C9"/>
    <w:rsid w:val="00EF7B7B"/>
    <w:rsid w:val="00F0127D"/>
    <w:rsid w:val="00F67AB2"/>
    <w:rsid w:val="00F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1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3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B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03C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5731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1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3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B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03C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573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10</cp:revision>
  <cp:lastPrinted>2014-01-27T06:01:00Z</cp:lastPrinted>
  <dcterms:created xsi:type="dcterms:W3CDTF">2013-09-08T20:04:00Z</dcterms:created>
  <dcterms:modified xsi:type="dcterms:W3CDTF">2014-01-27T06:01:00Z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