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3A7B80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bookmarkStart w:id="0" w:name="_GoBack"/>
      <w:bookmarkEnd w:id="0"/>
      <w:r w:rsidR="005A4856" w:rsidRPr="00820968">
        <w:rPr>
          <w:rFonts w:ascii="Constantia" w:hAnsi="Constantia"/>
          <w:b/>
        </w:rPr>
        <w:t>I.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MATERIÁLU: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="002110AA" w:rsidRPr="00820968">
        <w:rPr>
          <w:rFonts w:ascii="Constantia" w:hAnsi="Constantia"/>
          <w:b/>
        </w:rPr>
        <w:t>VI-2-17-</w:t>
      </w:r>
      <w:r w:rsidR="00D40014">
        <w:rPr>
          <w:rFonts w:ascii="Constantia" w:hAnsi="Constantia"/>
          <w:b/>
        </w:rPr>
        <w:t>17</w:t>
      </w:r>
      <w:r w:rsidRPr="00820968">
        <w:rPr>
          <w:rFonts w:ascii="Constantia" w:hAnsi="Constantia"/>
          <w:b/>
        </w:rPr>
        <w:t xml:space="preserve">_Pracovní list </w:t>
      </w:r>
      <w:r w:rsidR="00E60786" w:rsidRPr="00820968">
        <w:rPr>
          <w:rFonts w:ascii="Constantia" w:hAnsi="Constantia"/>
          <w:b/>
        </w:rPr>
        <w:t>–</w:t>
      </w:r>
      <w:r w:rsidR="003123D3">
        <w:rPr>
          <w:rFonts w:ascii="Constantia" w:hAnsi="Constantia"/>
          <w:b/>
        </w:rPr>
        <w:t xml:space="preserve"> Daň z příjmů ze závislé činnosti</w:t>
      </w:r>
      <w:r w:rsidR="00960790">
        <w:rPr>
          <w:rFonts w:ascii="Constantia" w:hAnsi="Constantia"/>
          <w:b/>
        </w:rPr>
        <w:t xml:space="preserve"> II</w:t>
      </w:r>
      <w:r w:rsidR="00CE672A">
        <w:rPr>
          <w:rFonts w:ascii="Constantia" w:hAnsi="Constantia"/>
          <w:b/>
        </w:rPr>
        <w:t>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952B35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1. 11</w:t>
      </w:r>
      <w:r w:rsidR="005A4856" w:rsidRPr="00820968">
        <w:rPr>
          <w:rFonts w:ascii="Constantia" w:hAnsi="Constantia"/>
          <w:b/>
        </w:rPr>
        <w:t>. 2013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3123D3">
        <w:rPr>
          <w:rFonts w:ascii="Constantia" w:hAnsi="Constantia"/>
        </w:rPr>
        <w:t>domostí o mzdové problematice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</w:rPr>
        <w:t>Materiál lze použít jako motivaci pro další výklad, který přinese obsáhlejší informace o problematice</w:t>
      </w:r>
      <w:r w:rsidR="003123D3">
        <w:rPr>
          <w:rFonts w:ascii="Constantia" w:hAnsi="Constantia"/>
        </w:rPr>
        <w:t xml:space="preserve"> mzdových výpočtů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13450E" w:rsidRDefault="003123D3" w:rsidP="005A4856">
      <w:pPr>
        <w:rPr>
          <w:rFonts w:ascii="Constantia" w:hAnsi="Constantia"/>
          <w:b/>
          <w:sz w:val="28"/>
          <w:szCs w:val="24"/>
        </w:rPr>
      </w:pPr>
      <w:r w:rsidRPr="0013450E">
        <w:rPr>
          <w:rFonts w:ascii="Constantia" w:hAnsi="Constantia"/>
          <w:b/>
          <w:sz w:val="28"/>
          <w:szCs w:val="24"/>
        </w:rPr>
        <w:t>Daň z</w:t>
      </w:r>
      <w:r w:rsidR="0013450E">
        <w:rPr>
          <w:rFonts w:ascii="Constantia" w:hAnsi="Constantia"/>
          <w:b/>
          <w:sz w:val="28"/>
          <w:szCs w:val="24"/>
        </w:rPr>
        <w:t> </w:t>
      </w:r>
      <w:r w:rsidRPr="0013450E">
        <w:rPr>
          <w:rFonts w:ascii="Constantia" w:hAnsi="Constantia"/>
          <w:b/>
          <w:sz w:val="28"/>
          <w:szCs w:val="24"/>
        </w:rPr>
        <w:t>příjmů</w:t>
      </w:r>
      <w:r w:rsidR="0013450E">
        <w:rPr>
          <w:rFonts w:ascii="Constantia" w:hAnsi="Constantia"/>
          <w:b/>
          <w:sz w:val="28"/>
          <w:szCs w:val="24"/>
        </w:rPr>
        <w:t xml:space="preserve"> (DZP)</w:t>
      </w:r>
      <w:r w:rsidRPr="0013450E">
        <w:rPr>
          <w:rFonts w:ascii="Constantia" w:hAnsi="Constantia"/>
          <w:b/>
          <w:sz w:val="28"/>
          <w:szCs w:val="24"/>
        </w:rPr>
        <w:t xml:space="preserve"> ze závislé činnosti</w:t>
      </w:r>
    </w:p>
    <w:p w:rsidR="003123D3" w:rsidRPr="0013450E" w:rsidRDefault="003123D3" w:rsidP="005A4856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Pro způsob zdanění mzdy daní z příjmů ze závislé činnosti je rozhodné, zda má zaměstnanec podepsáno prohlášení k dani.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Má-li zaměstnanec podepsáno prohlášení k dani (nesmí je mít podepsáno současně u více zaměstnavatelů), je daň z příjmů srážena ve formě </w:t>
      </w:r>
      <w:r w:rsidRPr="0013450E">
        <w:rPr>
          <w:rFonts w:ascii="Constantia" w:hAnsi="Constantia"/>
          <w:b/>
          <w:sz w:val="24"/>
          <w:szCs w:val="24"/>
        </w:rPr>
        <w:t>zálohy na daň.</w:t>
      </w:r>
    </w:p>
    <w:p w:rsidR="003123D3" w:rsidRPr="0013450E" w:rsidRDefault="003123D3" w:rsidP="003123D3">
      <w:pPr>
        <w:pStyle w:val="Odstavecseseznamem"/>
        <w:numPr>
          <w:ilvl w:val="0"/>
          <w:numId w:val="4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Nemá-li zaměstnanec podepsáno prohlášen</w:t>
      </w:r>
      <w:r w:rsidR="00CE06DC"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k dani (např. proto, že zaměstnavatel je jeho dalším souběžným plátcem příjmů ze závislé činnosti a poplatník má podepsáno prohlášení k dani u jiného zaměstnavatele), potom je pro způsob zdanění rozhodující výše hrubé mzdy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do Kč 5 000 – </w:t>
      </w:r>
      <w:r w:rsidRPr="0013450E">
        <w:rPr>
          <w:rFonts w:ascii="Constantia" w:hAnsi="Constantia"/>
          <w:b/>
          <w:sz w:val="24"/>
          <w:szCs w:val="24"/>
        </w:rPr>
        <w:t>srážková daň</w:t>
      </w:r>
    </w:p>
    <w:p w:rsidR="003123D3" w:rsidRPr="0013450E" w:rsidRDefault="003123D3" w:rsidP="003123D3">
      <w:pPr>
        <w:pStyle w:val="Odstavecseseznamem"/>
        <w:numPr>
          <w:ilvl w:val="0"/>
          <w:numId w:val="5"/>
        </w:num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 xml:space="preserve">HM nad Kč 5 000 – </w:t>
      </w:r>
      <w:r w:rsidRPr="0013450E">
        <w:rPr>
          <w:rFonts w:ascii="Constantia" w:hAnsi="Constantia"/>
          <w:b/>
          <w:sz w:val="24"/>
          <w:szCs w:val="24"/>
        </w:rPr>
        <w:t>záloha na daň.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Rozdíl mezi srážkovou daní a záloho</w:t>
      </w:r>
      <w:r w:rsidR="00CE06DC">
        <w:rPr>
          <w:rFonts w:ascii="Constantia" w:hAnsi="Constantia"/>
          <w:sz w:val="24"/>
          <w:szCs w:val="24"/>
        </w:rPr>
        <w:t>u = záloha na daň podléhá</w:t>
      </w:r>
      <w:r w:rsidRPr="0013450E">
        <w:rPr>
          <w:rFonts w:ascii="Constantia" w:hAnsi="Constantia"/>
          <w:sz w:val="24"/>
          <w:szCs w:val="24"/>
        </w:rPr>
        <w:t xml:space="preserve"> ročnímu vyúčtování, srážková daň je konečná. </w:t>
      </w:r>
    </w:p>
    <w:p w:rsidR="003123D3" w:rsidRPr="0013450E" w:rsidRDefault="003123D3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Sazba srážkové daně = 15 %.</w:t>
      </w:r>
    </w:p>
    <w:p w:rsidR="003123D3" w:rsidRPr="0013450E" w:rsidRDefault="003123D3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Záloha na daň z</w:t>
      </w:r>
      <w:r w:rsidR="0013450E"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 w:rsidR="0013450E"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ze závislé činnosti</w:t>
      </w:r>
    </w:p>
    <w:p w:rsidR="005A4856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povinná platba, sráží se v průběhu zdaňovacího období (kalendářní rok), kdy konečná daňová povinnost není ještě známá a započte se na celoroční daňovou povinnost poplatníka po skončen</w:t>
      </w:r>
      <w:r>
        <w:rPr>
          <w:rFonts w:ascii="Constantia" w:hAnsi="Constantia"/>
          <w:sz w:val="24"/>
          <w:szCs w:val="24"/>
        </w:rPr>
        <w:t>í</w:t>
      </w:r>
      <w:r w:rsidRPr="0013450E">
        <w:rPr>
          <w:rFonts w:ascii="Constantia" w:hAnsi="Constantia"/>
          <w:sz w:val="24"/>
          <w:szCs w:val="24"/>
        </w:rPr>
        <w:t xml:space="preserve"> zdaňovacího období.</w:t>
      </w:r>
    </w:p>
    <w:p w:rsidR="0013450E" w:rsidRPr="0013450E" w:rsidRDefault="0013450E" w:rsidP="003123D3">
      <w:pPr>
        <w:rPr>
          <w:rFonts w:ascii="Constantia" w:hAnsi="Constantia"/>
          <w:sz w:val="24"/>
          <w:szCs w:val="24"/>
        </w:rPr>
      </w:pPr>
      <w:r w:rsidRPr="0013450E">
        <w:rPr>
          <w:rFonts w:ascii="Constantia" w:hAnsi="Constantia"/>
          <w:sz w:val="24"/>
          <w:szCs w:val="24"/>
        </w:rPr>
        <w:t>= sráží se z příjmů zúčtovaných poplatníkovi za kalendářní měsíc při výplatě nebo při připsání mzdy z tzv. zdanitelné mzdy</w:t>
      </w:r>
    </w:p>
    <w:p w:rsidR="0013450E" w:rsidRDefault="0013450E" w:rsidP="003123D3">
      <w:pPr>
        <w:rPr>
          <w:rFonts w:ascii="Constantia" w:hAnsi="Constantia"/>
          <w:b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Základ pro výpočet daně z</w:t>
      </w:r>
      <w:r>
        <w:rPr>
          <w:rFonts w:ascii="Constantia" w:hAnsi="Constantia"/>
          <w:b/>
          <w:sz w:val="24"/>
          <w:szCs w:val="24"/>
        </w:rPr>
        <w:t> </w:t>
      </w:r>
      <w:r w:rsidRPr="0013450E">
        <w:rPr>
          <w:rFonts w:ascii="Constantia" w:hAnsi="Constantia"/>
          <w:b/>
          <w:sz w:val="24"/>
          <w:szCs w:val="24"/>
        </w:rPr>
        <w:t>příjmů</w:t>
      </w:r>
      <w:r>
        <w:rPr>
          <w:rFonts w:ascii="Constantia" w:hAnsi="Constantia"/>
          <w:b/>
          <w:sz w:val="24"/>
          <w:szCs w:val="24"/>
        </w:rPr>
        <w:t xml:space="preserve"> (DZP)</w:t>
      </w:r>
      <w:r w:rsidRPr="0013450E">
        <w:rPr>
          <w:rFonts w:ascii="Constantia" w:hAnsi="Constantia"/>
          <w:b/>
          <w:sz w:val="24"/>
          <w:szCs w:val="24"/>
        </w:rPr>
        <w:t xml:space="preserve"> se stanoví takto:</w:t>
      </w:r>
    </w:p>
    <w:p w:rsidR="0013450E" w:rsidRPr="0013450E" w:rsidRDefault="0013450E" w:rsidP="003123D3">
      <w:pPr>
        <w:rPr>
          <w:rFonts w:ascii="Constantia" w:hAnsi="Constantia"/>
          <w:b/>
          <w:sz w:val="24"/>
          <w:szCs w:val="24"/>
        </w:rPr>
      </w:pPr>
      <w:r w:rsidRPr="0013450E">
        <w:rPr>
          <w:rFonts w:ascii="Constantia" w:hAnsi="Constantia"/>
          <w:b/>
          <w:sz w:val="24"/>
          <w:szCs w:val="24"/>
        </w:rPr>
        <w:t>SHM = HM + pojistné zaměstnavatele na SZP + výhody poskytnuté zaměstnavatelem</w:t>
      </w:r>
    </w:p>
    <w:p w:rsid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</w:p>
    <w:p w:rsidR="0013450E" w:rsidRPr="0013450E" w:rsidRDefault="0013450E" w:rsidP="003123D3">
      <w:pPr>
        <w:rPr>
          <w:rFonts w:ascii="Constantia" w:hAnsi="Constantia"/>
          <w:b/>
          <w:color w:val="FF0000"/>
          <w:sz w:val="24"/>
          <w:szCs w:val="24"/>
        </w:rPr>
      </w:pPr>
      <w:r w:rsidRPr="0013450E">
        <w:rPr>
          <w:rFonts w:ascii="Constantia" w:hAnsi="Constantia"/>
          <w:b/>
          <w:color w:val="FF0000"/>
          <w:sz w:val="24"/>
          <w:szCs w:val="24"/>
        </w:rPr>
        <w:t>Další postup se liší podle toho, zda zaměstnanec podepsal prohlášení k dani či nikoliv.</w:t>
      </w:r>
    </w:p>
    <w:p w:rsidR="0013450E" w:rsidRDefault="0013450E" w:rsidP="003123D3">
      <w:pPr>
        <w:rPr>
          <w:rFonts w:ascii="Constantia" w:hAnsi="Constantia"/>
          <w:b/>
        </w:rPr>
      </w:pPr>
    </w:p>
    <w:p w:rsidR="0013450E" w:rsidRPr="00960790" w:rsidRDefault="0013450E" w:rsidP="00960790">
      <w:pPr>
        <w:pStyle w:val="Odstavecseseznamem"/>
        <w:numPr>
          <w:ilvl w:val="0"/>
          <w:numId w:val="9"/>
        </w:numPr>
        <w:rPr>
          <w:rFonts w:ascii="Constantia" w:hAnsi="Constantia"/>
          <w:b/>
          <w:sz w:val="28"/>
        </w:rPr>
      </w:pPr>
      <w:r w:rsidRPr="00960790">
        <w:rPr>
          <w:rFonts w:ascii="Constantia" w:hAnsi="Constantia"/>
          <w:b/>
          <w:sz w:val="28"/>
        </w:rPr>
        <w:lastRenderedPageBreak/>
        <w:t xml:space="preserve">Zaměstnanec </w:t>
      </w:r>
      <w:r w:rsidR="00960790" w:rsidRPr="00960790">
        <w:rPr>
          <w:rFonts w:ascii="Constantia" w:hAnsi="Constantia"/>
          <w:b/>
          <w:sz w:val="28"/>
        </w:rPr>
        <w:t>ne</w:t>
      </w:r>
      <w:r w:rsidRPr="00960790">
        <w:rPr>
          <w:rFonts w:ascii="Constantia" w:hAnsi="Constantia"/>
          <w:b/>
          <w:sz w:val="28"/>
        </w:rPr>
        <w:t>podepsal prohlášení k</w:t>
      </w:r>
      <w:r w:rsidR="00960790">
        <w:rPr>
          <w:rFonts w:ascii="Constantia" w:hAnsi="Constantia"/>
          <w:b/>
          <w:sz w:val="28"/>
        </w:rPr>
        <w:t> </w:t>
      </w:r>
      <w:r w:rsidRPr="00960790">
        <w:rPr>
          <w:rFonts w:ascii="Constantia" w:hAnsi="Constantia"/>
          <w:b/>
          <w:sz w:val="28"/>
        </w:rPr>
        <w:t>DZP</w:t>
      </w:r>
      <w:r w:rsidR="00CE672A">
        <w:rPr>
          <w:rFonts w:ascii="Constantia" w:hAnsi="Constantia"/>
          <w:b/>
          <w:sz w:val="28"/>
        </w:rPr>
        <w:t xml:space="preserve"> a jeho měsíční mzda nepřesáhne v kalendářním měsíci</w:t>
      </w:r>
      <w:r w:rsidR="00960790">
        <w:rPr>
          <w:rFonts w:ascii="Constantia" w:hAnsi="Constantia"/>
          <w:b/>
          <w:sz w:val="28"/>
        </w:rPr>
        <w:t xml:space="preserve"> Kč 5 000</w:t>
      </w:r>
    </w:p>
    <w:p w:rsidR="0013450E" w:rsidRDefault="0013450E" w:rsidP="0013450E">
      <w:pPr>
        <w:ind w:left="360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Zdanitelná mzda</w:t>
      </w:r>
      <w:r w:rsidR="00C11F47">
        <w:rPr>
          <w:rFonts w:ascii="Constantia" w:hAnsi="Constantia"/>
          <w:b/>
          <w:sz w:val="24"/>
        </w:rPr>
        <w:t xml:space="preserve"> se zaokrouhluje na celé </w:t>
      </w:r>
      <w:r w:rsidR="00CE672A">
        <w:rPr>
          <w:rFonts w:ascii="Constantia" w:hAnsi="Constantia"/>
          <w:b/>
          <w:sz w:val="24"/>
        </w:rPr>
        <w:t>Kč</w:t>
      </w:r>
      <w:r>
        <w:rPr>
          <w:rFonts w:ascii="Constantia" w:hAnsi="Constantia"/>
          <w:b/>
          <w:sz w:val="24"/>
        </w:rPr>
        <w:t xml:space="preserve"> </w:t>
      </w:r>
      <w:r w:rsidR="00CE672A">
        <w:rPr>
          <w:rFonts w:ascii="Constantia" w:hAnsi="Constantia"/>
          <w:b/>
          <w:sz w:val="24"/>
        </w:rPr>
        <w:t>dolu. Srážková</w:t>
      </w:r>
      <w:r>
        <w:rPr>
          <w:rFonts w:ascii="Constantia" w:hAnsi="Constantia"/>
          <w:b/>
          <w:sz w:val="24"/>
        </w:rPr>
        <w:t xml:space="preserve"> daň se pak vypočítá</w:t>
      </w:r>
      <w:r w:rsidR="00CE06DC">
        <w:rPr>
          <w:rFonts w:ascii="Constantia" w:hAnsi="Constantia"/>
          <w:b/>
          <w:sz w:val="24"/>
        </w:rPr>
        <w:t xml:space="preserve"> </w:t>
      </w:r>
      <w:r>
        <w:rPr>
          <w:rFonts w:ascii="Constantia" w:hAnsi="Constantia"/>
          <w:b/>
          <w:sz w:val="24"/>
        </w:rPr>
        <w:t xml:space="preserve"> %ní sazbou</w:t>
      </w:r>
      <w:r w:rsidR="00CE672A">
        <w:rPr>
          <w:rFonts w:ascii="Constantia" w:hAnsi="Constantia"/>
          <w:b/>
          <w:sz w:val="24"/>
        </w:rPr>
        <w:t xml:space="preserve"> 15 %. R</w:t>
      </w:r>
      <w:r w:rsidR="00960790">
        <w:rPr>
          <w:rFonts w:ascii="Constantia" w:hAnsi="Constantia"/>
          <w:b/>
          <w:sz w:val="24"/>
        </w:rPr>
        <w:t xml:space="preserve">ozdíl je v tom, že zaměstnanec </w:t>
      </w:r>
      <w:r w:rsidR="00960790" w:rsidRPr="00960790">
        <w:rPr>
          <w:rFonts w:ascii="Constantia" w:hAnsi="Constantia"/>
          <w:b/>
          <w:color w:val="C00000"/>
          <w:sz w:val="24"/>
        </w:rPr>
        <w:t>nemůže</w:t>
      </w:r>
      <w:r w:rsidR="00960790">
        <w:rPr>
          <w:rFonts w:ascii="Constantia" w:hAnsi="Constantia"/>
          <w:b/>
          <w:sz w:val="24"/>
        </w:rPr>
        <w:t xml:space="preserve"> uplatňovat slevy na dani.</w:t>
      </w:r>
    </w:p>
    <w:p w:rsidR="00AB502E" w:rsidRDefault="00AB502E" w:rsidP="0013450E">
      <w:pPr>
        <w:ind w:left="360"/>
        <w:rPr>
          <w:rFonts w:ascii="Constantia" w:hAnsi="Constantia"/>
          <w:b/>
          <w:sz w:val="24"/>
        </w:rPr>
      </w:pPr>
    </w:p>
    <w:p w:rsidR="00AB502E" w:rsidRPr="00960790" w:rsidRDefault="00952B35" w:rsidP="0013450E">
      <w:pPr>
        <w:ind w:left="360"/>
        <w:rPr>
          <w:rFonts w:ascii="Constantia" w:hAnsi="Constantia"/>
          <w:b/>
          <w:sz w:val="28"/>
        </w:rPr>
      </w:pPr>
      <w:r w:rsidRPr="00960790">
        <w:rPr>
          <w:rFonts w:ascii="Constantia" w:hAnsi="Constantia"/>
          <w:b/>
          <w:sz w:val="28"/>
        </w:rPr>
        <w:t>P</w:t>
      </w:r>
      <w:r w:rsidR="00AB502E" w:rsidRPr="00960790">
        <w:rPr>
          <w:rFonts w:ascii="Constantia" w:hAnsi="Constantia"/>
          <w:b/>
          <w:sz w:val="28"/>
        </w:rPr>
        <w:t>ostup:</w:t>
      </w: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Příklad na výpočet </w:t>
      </w:r>
      <w:r w:rsidR="00CE672A">
        <w:rPr>
          <w:rFonts w:ascii="Constantia" w:hAnsi="Constantia"/>
          <w:b/>
          <w:sz w:val="24"/>
        </w:rPr>
        <w:t>srážkové daně</w:t>
      </w: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Poplatník </w:t>
      </w:r>
      <w:r w:rsidR="00960790">
        <w:rPr>
          <w:rFonts w:ascii="Constantia" w:hAnsi="Constantia"/>
          <w:b/>
          <w:sz w:val="24"/>
        </w:rPr>
        <w:t>je zaměstnán na doh</w:t>
      </w:r>
      <w:r w:rsidR="00CE672A">
        <w:rPr>
          <w:rFonts w:ascii="Constantia" w:hAnsi="Constantia"/>
          <w:b/>
          <w:sz w:val="24"/>
        </w:rPr>
        <w:t>odu o pracovní činnosti (HM Kč 4</w:t>
      </w:r>
      <w:r w:rsidR="00952B35">
        <w:rPr>
          <w:rFonts w:ascii="Constantia" w:hAnsi="Constantia"/>
          <w:b/>
          <w:sz w:val="24"/>
        </w:rPr>
        <w:t> 000)</w:t>
      </w:r>
      <w:r w:rsidR="00960790">
        <w:rPr>
          <w:rFonts w:ascii="Constantia" w:hAnsi="Constantia"/>
          <w:b/>
          <w:sz w:val="24"/>
        </w:rPr>
        <w:t xml:space="preserve"> </w:t>
      </w:r>
      <w:r>
        <w:rPr>
          <w:rFonts w:ascii="Constantia" w:hAnsi="Constantia"/>
          <w:b/>
          <w:sz w:val="24"/>
        </w:rPr>
        <w:t xml:space="preserve">a u tohoto zaměstnavatele </w:t>
      </w:r>
      <w:r w:rsidR="00960790">
        <w:rPr>
          <w:rFonts w:ascii="Constantia" w:hAnsi="Constantia"/>
          <w:b/>
          <w:sz w:val="24"/>
        </w:rPr>
        <w:t>ne</w:t>
      </w:r>
      <w:r>
        <w:rPr>
          <w:rFonts w:ascii="Constantia" w:hAnsi="Constantia"/>
          <w:b/>
          <w:sz w:val="24"/>
        </w:rPr>
        <w:t>podepsal prohlášení k dani.</w:t>
      </w:r>
    </w:p>
    <w:p w:rsidR="00960790" w:rsidRDefault="00960790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952B35" w:rsidRDefault="00952B35" w:rsidP="0081711E">
      <w:pPr>
        <w:rPr>
          <w:rFonts w:ascii="Constantia" w:hAnsi="Constantia"/>
          <w:b/>
          <w:sz w:val="24"/>
        </w:rPr>
      </w:pPr>
    </w:p>
    <w:p w:rsidR="0081711E" w:rsidRDefault="0081711E" w:rsidP="0081711E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Řešení:</w:t>
      </w:r>
    </w:p>
    <w:p w:rsidR="0081711E" w:rsidRDefault="0081711E" w:rsidP="0081711E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zálohy na DZP</w:t>
      </w:r>
    </w:p>
    <w:p w:rsidR="0081711E" w:rsidRDefault="00CE672A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4</w:t>
      </w:r>
      <w:r w:rsidR="0081711E">
        <w:rPr>
          <w:rFonts w:ascii="Constantia" w:hAnsi="Constantia"/>
          <w:b/>
          <w:sz w:val="24"/>
        </w:rPr>
        <w:t> 000</w:t>
      </w:r>
      <w:r w:rsidR="0081711E">
        <w:rPr>
          <w:rFonts w:ascii="Constantia" w:hAnsi="Constantia"/>
          <w:b/>
          <w:sz w:val="24"/>
        </w:rPr>
        <w:tab/>
      </w:r>
      <w:r w:rsidR="0081711E">
        <w:rPr>
          <w:rFonts w:ascii="Constantia" w:hAnsi="Constantia"/>
          <w:b/>
          <w:sz w:val="24"/>
        </w:rPr>
        <w:tab/>
        <w:t>Kč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zaměstnavatele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CE672A">
        <w:rPr>
          <w:rFonts w:ascii="Constantia" w:hAnsi="Constantia"/>
          <w:b/>
          <w:sz w:val="24"/>
        </w:rPr>
        <w:t>1 36</w:t>
      </w:r>
      <w:r w:rsidR="00960790">
        <w:rPr>
          <w:rFonts w:ascii="Constantia" w:hAnsi="Constantia"/>
          <w:b/>
          <w:sz w:val="24"/>
        </w:rPr>
        <w:t>0</w:t>
      </w:r>
      <w:r w:rsidR="00CE672A">
        <w:rPr>
          <w:rFonts w:ascii="Constantia" w:hAnsi="Constantia"/>
          <w:b/>
          <w:sz w:val="24"/>
        </w:rPr>
        <w:tab/>
      </w:r>
      <w:r w:rsidR="00CE672A">
        <w:rPr>
          <w:rFonts w:ascii="Constantia" w:hAnsi="Constantia"/>
          <w:b/>
          <w:sz w:val="24"/>
        </w:rPr>
        <w:tab/>
        <w:t>Kč</w:t>
      </w:r>
      <w:r w:rsidR="00CE672A">
        <w:rPr>
          <w:rFonts w:ascii="Constantia" w:hAnsi="Constantia"/>
          <w:b/>
          <w:sz w:val="24"/>
        </w:rPr>
        <w:tab/>
        <w:t>(4</w:t>
      </w:r>
      <w:r>
        <w:rPr>
          <w:rFonts w:ascii="Constantia" w:hAnsi="Constantia"/>
          <w:b/>
          <w:sz w:val="24"/>
        </w:rPr>
        <w:t> 000 x 0,34)</w:t>
      </w:r>
    </w:p>
    <w:p w:rsidR="0081711E" w:rsidRDefault="0081711E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 w:rsidR="00CE672A">
        <w:rPr>
          <w:rFonts w:ascii="Constantia" w:hAnsi="Constantia"/>
          <w:b/>
          <w:sz w:val="24"/>
        </w:rPr>
        <w:t>5 36</w:t>
      </w:r>
      <w:r w:rsidR="00960790">
        <w:rPr>
          <w:rFonts w:ascii="Constantia" w:hAnsi="Constantia"/>
          <w:b/>
          <w:sz w:val="24"/>
        </w:rPr>
        <w:t>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A9176B" w:rsidRDefault="00CE672A" w:rsidP="0081711E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Srážková daň (15 %)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804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</w:p>
    <w:p w:rsidR="0095317C" w:rsidRDefault="0095317C" w:rsidP="0081711E">
      <w:pPr>
        <w:pStyle w:val="Odstavecseseznamem"/>
        <w:rPr>
          <w:rFonts w:ascii="Constantia" w:hAnsi="Constantia"/>
          <w:b/>
          <w:sz w:val="24"/>
        </w:rPr>
      </w:pPr>
    </w:p>
    <w:p w:rsidR="00A9176B" w:rsidRDefault="00A9176B" w:rsidP="00A9176B">
      <w:pPr>
        <w:pStyle w:val="Odstavecseseznamem"/>
        <w:numPr>
          <w:ilvl w:val="0"/>
          <w:numId w:val="8"/>
        </w:num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Výpočet částky k výplatě</w:t>
      </w:r>
    </w:p>
    <w:p w:rsidR="00A9176B" w:rsidRDefault="00CE672A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4</w:t>
      </w:r>
      <w:r w:rsidR="00A9176B">
        <w:rPr>
          <w:rFonts w:ascii="Constantia" w:hAnsi="Constantia"/>
          <w:b/>
          <w:sz w:val="24"/>
        </w:rPr>
        <w:t> 000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</w:p>
    <w:p w:rsidR="00A9176B" w:rsidRDefault="00CE672A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Pojistné zaměstnance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- 44</w:t>
      </w:r>
      <w:r w:rsidR="0095317C">
        <w:rPr>
          <w:rFonts w:ascii="Constantia" w:hAnsi="Constantia"/>
          <w:b/>
          <w:sz w:val="24"/>
        </w:rPr>
        <w:t>0</w:t>
      </w:r>
      <w:r w:rsidR="0095317C">
        <w:rPr>
          <w:rFonts w:ascii="Constantia" w:hAnsi="Constantia"/>
          <w:b/>
          <w:sz w:val="24"/>
        </w:rPr>
        <w:tab/>
      </w:r>
      <w:r w:rsidR="0095317C">
        <w:rPr>
          <w:rFonts w:ascii="Constantia" w:hAnsi="Constantia"/>
          <w:b/>
          <w:sz w:val="24"/>
        </w:rPr>
        <w:tab/>
        <w:t>Kč</w:t>
      </w:r>
      <w:r w:rsidR="0095317C">
        <w:rPr>
          <w:rFonts w:ascii="Constantia" w:hAnsi="Constantia"/>
          <w:b/>
          <w:sz w:val="24"/>
        </w:rPr>
        <w:tab/>
        <w:t>(6</w:t>
      </w:r>
      <w:r w:rsidR="00A9176B">
        <w:rPr>
          <w:rFonts w:ascii="Constantia" w:hAnsi="Constantia"/>
          <w:b/>
          <w:sz w:val="24"/>
        </w:rPr>
        <w:t> 000 x 0,11)</w:t>
      </w:r>
    </w:p>
    <w:p w:rsidR="00A9176B" w:rsidRDefault="00CE672A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 xml:space="preserve">Srážková </w:t>
      </w:r>
      <w:r w:rsidR="00C83C36">
        <w:rPr>
          <w:rFonts w:ascii="Constantia" w:hAnsi="Constantia"/>
          <w:b/>
          <w:sz w:val="24"/>
        </w:rPr>
        <w:t>daň (</w:t>
      </w:r>
      <w:r>
        <w:rPr>
          <w:rFonts w:ascii="Constantia" w:hAnsi="Constantia"/>
          <w:b/>
          <w:sz w:val="24"/>
        </w:rPr>
        <w:t>15 %)</w:t>
      </w:r>
      <w:r w:rsidR="00C83C36">
        <w:rPr>
          <w:rFonts w:ascii="Constantia" w:hAnsi="Constantia"/>
          <w:b/>
          <w:sz w:val="24"/>
        </w:rPr>
        <w:tab/>
      </w:r>
      <w:r w:rsidR="00C83C36">
        <w:rPr>
          <w:rFonts w:ascii="Constantia" w:hAnsi="Constantia"/>
          <w:b/>
          <w:sz w:val="24"/>
        </w:rPr>
        <w:tab/>
        <w:t>- 804</w:t>
      </w:r>
      <w:r w:rsidR="00A9176B">
        <w:rPr>
          <w:rFonts w:ascii="Constantia" w:hAnsi="Constantia"/>
          <w:b/>
          <w:sz w:val="24"/>
        </w:rPr>
        <w:tab/>
      </w:r>
      <w:r w:rsidR="00A9176B">
        <w:rPr>
          <w:rFonts w:ascii="Constantia" w:hAnsi="Constantia"/>
          <w:b/>
          <w:sz w:val="24"/>
        </w:rPr>
        <w:tab/>
        <w:t>Kč</w:t>
      </w:r>
    </w:p>
    <w:p w:rsidR="00952B35" w:rsidRDefault="00C83C36" w:rsidP="00A9176B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Čistá mzda k výplatě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2 756</w:t>
      </w:r>
      <w:r w:rsidR="00952B35">
        <w:rPr>
          <w:rFonts w:ascii="Constantia" w:hAnsi="Constantia"/>
          <w:b/>
          <w:sz w:val="24"/>
        </w:rPr>
        <w:tab/>
      </w:r>
      <w:r w:rsidR="00952B35">
        <w:rPr>
          <w:rFonts w:ascii="Constantia" w:hAnsi="Constantia"/>
          <w:b/>
          <w:sz w:val="24"/>
        </w:rPr>
        <w:tab/>
        <w:t>Kč</w:t>
      </w: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lastRenderedPageBreak/>
        <w:t>Příklad</w:t>
      </w:r>
    </w:p>
    <w:p w:rsidR="00C83C36" w:rsidRDefault="00C83C36" w:rsidP="00C83C36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Poplatník je zaměstnán na dohodu o provedení práce (z těchto dohod se neodvádí pojistné). Nepodepsal prohlášení k dani. Jeho měsíční odměna činí Kč 4 000.</w:t>
      </w: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</w:p>
    <w:p w:rsidR="00C83C36" w:rsidRDefault="00C83C36" w:rsidP="00C83C36">
      <w:pPr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Řešení</w:t>
      </w:r>
    </w:p>
    <w:p w:rsidR="00C83C36" w:rsidRDefault="00C83C36" w:rsidP="00C83C36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HM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4 000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C83C36" w:rsidRDefault="00C83C36" w:rsidP="00C83C36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Zdanitelná mzda (SHM)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4 000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</w:t>
      </w:r>
    </w:p>
    <w:p w:rsidR="00C83C36" w:rsidRDefault="00C83C36" w:rsidP="00C83C36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Srážková daň (15 %)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600</w:t>
      </w:r>
      <w:r w:rsidRPr="00C83C36">
        <w:rPr>
          <w:rFonts w:ascii="Constantia" w:hAnsi="Constantia"/>
          <w:b/>
          <w:sz w:val="24"/>
        </w:rPr>
        <w:tab/>
      </w:r>
      <w:r w:rsidRPr="00C83C36">
        <w:rPr>
          <w:rFonts w:ascii="Constantia" w:hAnsi="Constantia"/>
          <w:b/>
          <w:sz w:val="24"/>
        </w:rPr>
        <w:tab/>
        <w:t>Kč</w:t>
      </w:r>
    </w:p>
    <w:p w:rsidR="00C83C36" w:rsidRPr="00C83C36" w:rsidRDefault="00C83C36" w:rsidP="00C83C36">
      <w:pPr>
        <w:pStyle w:val="Odstavecseseznamem"/>
        <w:rPr>
          <w:rFonts w:ascii="Constantia" w:hAnsi="Constantia"/>
          <w:b/>
          <w:sz w:val="24"/>
        </w:rPr>
      </w:pPr>
      <w:r>
        <w:rPr>
          <w:rFonts w:ascii="Constantia" w:hAnsi="Constantia"/>
          <w:b/>
          <w:sz w:val="24"/>
        </w:rPr>
        <w:t>Částka k výplatě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 xml:space="preserve">3 400 </w:t>
      </w:r>
      <w:r>
        <w:rPr>
          <w:rFonts w:ascii="Constantia" w:hAnsi="Constantia"/>
          <w:b/>
          <w:sz w:val="24"/>
        </w:rPr>
        <w:tab/>
      </w:r>
      <w:r>
        <w:rPr>
          <w:rFonts w:ascii="Constantia" w:hAnsi="Constantia"/>
          <w:b/>
          <w:sz w:val="24"/>
        </w:rPr>
        <w:tab/>
        <w:t>Kč (4 000 – 600)</w:t>
      </w:r>
    </w:p>
    <w:p w:rsidR="00C83C36" w:rsidRPr="00C83C36" w:rsidRDefault="00C83C36" w:rsidP="00C83C36">
      <w:pPr>
        <w:rPr>
          <w:rFonts w:ascii="Constantia" w:hAnsi="Constantia"/>
          <w:b/>
          <w:sz w:val="24"/>
        </w:rPr>
      </w:pPr>
    </w:p>
    <w:sectPr w:rsidR="00C83C36" w:rsidRPr="00C83C36" w:rsidSect="00CA0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81351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402A5"/>
    <w:multiLevelType w:val="hybridMultilevel"/>
    <w:tmpl w:val="AE52FAAA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284FEA"/>
    <w:multiLevelType w:val="hybridMultilevel"/>
    <w:tmpl w:val="E92A83F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5"/>
  </w:num>
  <w:num w:numId="6">
    <w:abstractNumId w:val="8"/>
  </w:num>
  <w:num w:numId="7">
    <w:abstractNumId w:val="2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F028C"/>
    <w:rsid w:val="0013450E"/>
    <w:rsid w:val="002110AA"/>
    <w:rsid w:val="002E4366"/>
    <w:rsid w:val="003123D3"/>
    <w:rsid w:val="003956B7"/>
    <w:rsid w:val="003A7B80"/>
    <w:rsid w:val="004B1239"/>
    <w:rsid w:val="005A4856"/>
    <w:rsid w:val="006962AF"/>
    <w:rsid w:val="0081711E"/>
    <w:rsid w:val="00820968"/>
    <w:rsid w:val="00852327"/>
    <w:rsid w:val="00952B35"/>
    <w:rsid w:val="0095317C"/>
    <w:rsid w:val="00960790"/>
    <w:rsid w:val="009F028C"/>
    <w:rsid w:val="00A9176B"/>
    <w:rsid w:val="00AB502E"/>
    <w:rsid w:val="00AE3ED8"/>
    <w:rsid w:val="00C11F47"/>
    <w:rsid w:val="00C83C36"/>
    <w:rsid w:val="00CA0F82"/>
    <w:rsid w:val="00CE06DC"/>
    <w:rsid w:val="00CE672A"/>
    <w:rsid w:val="00D40014"/>
    <w:rsid w:val="00E00F33"/>
    <w:rsid w:val="00E60786"/>
    <w:rsid w:val="00FA65B0"/>
    <w:rsid w:val="00FC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F8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466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Dum</cp:lastModifiedBy>
  <cp:revision>2</cp:revision>
  <cp:lastPrinted>2013-12-04T10:51:00Z</cp:lastPrinted>
  <dcterms:created xsi:type="dcterms:W3CDTF">2014-10-30T10:10:00Z</dcterms:created>
  <dcterms:modified xsi:type="dcterms:W3CDTF">2014-10-30T10:10:00Z</dcterms:modified>
</cp:coreProperties>
</file>