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F51" w:rsidRDefault="0017612B" w:rsidP="005B171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ZEMĚ - </w:t>
      </w:r>
      <w:r w:rsidR="001D2F51">
        <w:rPr>
          <w:rFonts w:ascii="Calibri" w:hAnsi="Calibri" w:cs="Calibri"/>
          <w:b/>
          <w:sz w:val="56"/>
          <w:szCs w:val="56"/>
        </w:rPr>
        <w:t>ČAS</w:t>
      </w:r>
    </w:p>
    <w:p w:rsidR="005B1717" w:rsidRDefault="005B1717" w:rsidP="005B171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VY_12_INOVACE_01-41</w:t>
      </w:r>
    </w:p>
    <w:p w:rsidR="005B1717" w:rsidRDefault="005B1717" w:rsidP="005B1717">
      <w:pPr>
        <w:jc w:val="center"/>
        <w:rPr>
          <w:rFonts w:ascii="Calibri" w:hAnsi="Calibri" w:cs="Calibri"/>
          <w:b/>
          <w:sz w:val="56"/>
          <w:szCs w:val="56"/>
        </w:rPr>
      </w:pPr>
    </w:p>
    <w:p w:rsidR="005B1717" w:rsidRDefault="005B1717" w:rsidP="005B1717">
      <w:pPr>
        <w:jc w:val="center"/>
        <w:rPr>
          <w:rFonts w:ascii="Calibri" w:hAnsi="Calibri" w:cs="Calibri"/>
          <w:b/>
          <w:sz w:val="56"/>
          <w:szCs w:val="56"/>
        </w:rPr>
      </w:pPr>
    </w:p>
    <w:p w:rsidR="005B1717" w:rsidRDefault="005B1717" w:rsidP="005B1717">
      <w:pPr>
        <w:jc w:val="center"/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2308"/>
        <w:gridCol w:w="6980"/>
      </w:tblGrid>
      <w:tr w:rsidR="005B1717" w:rsidTr="000B6EBF">
        <w:tc>
          <w:tcPr>
            <w:tcW w:w="2376" w:type="dxa"/>
          </w:tcPr>
          <w:p w:rsidR="005B1717" w:rsidRPr="00A17883" w:rsidRDefault="005B1717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5B1717" w:rsidRPr="00A17883" w:rsidRDefault="00BB438A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</w:t>
            </w:r>
          </w:p>
        </w:tc>
      </w:tr>
      <w:tr w:rsidR="005B1717" w:rsidTr="000B6EBF">
        <w:tc>
          <w:tcPr>
            <w:tcW w:w="2376" w:type="dxa"/>
          </w:tcPr>
          <w:p w:rsidR="005B1717" w:rsidRPr="00A17883" w:rsidRDefault="005B1717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5B1717" w:rsidRPr="00A17883" w:rsidRDefault="00BB438A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jeho svět</w:t>
            </w:r>
          </w:p>
        </w:tc>
      </w:tr>
      <w:tr w:rsidR="005B1717" w:rsidTr="000B6EBF">
        <w:tc>
          <w:tcPr>
            <w:tcW w:w="2376" w:type="dxa"/>
          </w:tcPr>
          <w:p w:rsidR="005B1717" w:rsidRPr="00A17883" w:rsidRDefault="005B1717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5B1717" w:rsidRPr="00A17883" w:rsidRDefault="00BB438A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Přírodověda</w:t>
            </w:r>
          </w:p>
        </w:tc>
      </w:tr>
      <w:tr w:rsidR="005B1717" w:rsidTr="000B6EBF">
        <w:tc>
          <w:tcPr>
            <w:tcW w:w="2376" w:type="dxa"/>
          </w:tcPr>
          <w:p w:rsidR="005B1717" w:rsidRPr="00A17883" w:rsidRDefault="005B1717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5B1717" w:rsidRPr="0039319A" w:rsidRDefault="001E231B" w:rsidP="000B6EBF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Rozmanitost přírody</w:t>
            </w:r>
          </w:p>
        </w:tc>
      </w:tr>
      <w:tr w:rsidR="005B1717" w:rsidTr="000B6EBF">
        <w:tc>
          <w:tcPr>
            <w:tcW w:w="2376" w:type="dxa"/>
          </w:tcPr>
          <w:p w:rsidR="005B1717" w:rsidRPr="00A17883" w:rsidRDefault="005B1717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5B1717" w:rsidRPr="00A17883" w:rsidRDefault="0017612B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Země - </w:t>
            </w:r>
            <w:r w:rsidR="00BB438A">
              <w:rPr>
                <w:rFonts w:ascii="Calibri" w:hAnsi="Calibri" w:cs="Calibri"/>
                <w:sz w:val="28"/>
                <w:szCs w:val="28"/>
              </w:rPr>
              <w:t>Čas</w:t>
            </w:r>
          </w:p>
        </w:tc>
      </w:tr>
      <w:tr w:rsidR="005B1717" w:rsidTr="000B6EBF">
        <w:tc>
          <w:tcPr>
            <w:tcW w:w="2376" w:type="dxa"/>
          </w:tcPr>
          <w:p w:rsidR="005B1717" w:rsidRPr="00A17883" w:rsidRDefault="005B1717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5B1717" w:rsidRPr="00A17883" w:rsidRDefault="008C2602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Hana Škodová</w:t>
            </w:r>
          </w:p>
        </w:tc>
      </w:tr>
      <w:tr w:rsidR="005B1717" w:rsidTr="000B6EBF">
        <w:tc>
          <w:tcPr>
            <w:tcW w:w="2376" w:type="dxa"/>
          </w:tcPr>
          <w:p w:rsidR="005B1717" w:rsidRPr="00A17883" w:rsidRDefault="005B1717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5B1717" w:rsidRPr="00A17883" w:rsidRDefault="00BB438A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10. 4. 2011</w:t>
            </w:r>
          </w:p>
        </w:tc>
      </w:tr>
      <w:tr w:rsidR="005B1717" w:rsidTr="000B6EBF">
        <w:tc>
          <w:tcPr>
            <w:tcW w:w="2376" w:type="dxa"/>
          </w:tcPr>
          <w:p w:rsidR="005B1717" w:rsidRDefault="005B1717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5B1717" w:rsidRPr="00A17883" w:rsidRDefault="005B1717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5B1717" w:rsidRDefault="00BB438A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Podpora výuky Přírodovědy</w:t>
            </w:r>
          </w:p>
          <w:p w:rsidR="00BB438A" w:rsidRPr="00A17883" w:rsidRDefault="00BB438A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Porozumění zadanému textu</w:t>
            </w:r>
          </w:p>
        </w:tc>
      </w:tr>
    </w:tbl>
    <w:p w:rsidR="00541F32" w:rsidRDefault="00541F32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/>
    <w:p w:rsidR="005B1717" w:rsidRDefault="005B1717" w:rsidP="005B1717">
      <w:pPr>
        <w:jc w:val="center"/>
        <w:rPr>
          <w:sz w:val="36"/>
          <w:szCs w:val="36"/>
        </w:rPr>
      </w:pPr>
      <w:r w:rsidRPr="00B10496">
        <w:rPr>
          <w:sz w:val="36"/>
          <w:szCs w:val="36"/>
        </w:rPr>
        <w:lastRenderedPageBreak/>
        <w:t>Čas</w:t>
      </w:r>
    </w:p>
    <w:p w:rsidR="005B1717" w:rsidRDefault="005B1717" w:rsidP="005B1717">
      <w:pPr>
        <w:jc w:val="center"/>
        <w:rPr>
          <w:sz w:val="36"/>
          <w:szCs w:val="36"/>
        </w:rPr>
      </w:pP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 xml:space="preserve">   Roky, měsíce a dny vyplývají z otáčení a pohybu Země a Měsíce kolem Slunce; jsou to přirozené časové jednotky. Z délky trvání dne jsou odvozeny další „umělé“ jednotky – hodiny, minuty a vteřiny.</w:t>
      </w: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 xml:space="preserve">   Na části zemského povrchu přivráceného ke Slunci je denní světlo, na odvrácené straně vládne noc. V důsledku neustálého otáčení Země se den a noc pravidelně střídají.</w:t>
      </w: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 xml:space="preserve">   Slunce se zdánlivě pohybuje po obloze: ráno se vynoří na východě, přes den vyšplhá výš, později klesá a navečer zmizí za obzorem na západě. V pohybu však není Slunce, ale Země, pouze si její otáčení neuvědomujeme.</w:t>
      </w: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 xml:space="preserve">   Zemský povrch ubíhá východním směrem rychlostí 1600 km/hod. Kolem své osy se Země otočí jednou za 24 hodin; tato doba je tedy délkou dne.</w:t>
      </w:r>
    </w:p>
    <w:p w:rsidR="005B1717" w:rsidRDefault="005B1717" w:rsidP="005B1717">
      <w:pPr>
        <w:jc w:val="both"/>
        <w:rPr>
          <w:szCs w:val="24"/>
        </w:rPr>
      </w:pPr>
    </w:p>
    <w:p w:rsidR="005B1717" w:rsidRDefault="005B1717" w:rsidP="005B1717">
      <w:pPr>
        <w:jc w:val="both"/>
        <w:rPr>
          <w:b/>
          <w:szCs w:val="24"/>
        </w:rPr>
      </w:pPr>
      <w:r w:rsidRPr="0082260E">
        <w:rPr>
          <w:b/>
          <w:szCs w:val="24"/>
        </w:rPr>
        <w:t>Oběh měsíce kolem Země</w:t>
      </w:r>
    </w:p>
    <w:p w:rsidR="005B1717" w:rsidRDefault="005B1717" w:rsidP="005B1717">
      <w:pPr>
        <w:jc w:val="both"/>
        <w:rPr>
          <w:szCs w:val="24"/>
        </w:rPr>
      </w:pPr>
      <w:r>
        <w:rPr>
          <w:b/>
          <w:szCs w:val="24"/>
        </w:rPr>
        <w:t xml:space="preserve">   </w:t>
      </w:r>
      <w:r>
        <w:rPr>
          <w:szCs w:val="24"/>
        </w:rPr>
        <w:t xml:space="preserve">Stejně jako Země je i Měsíc osvětlen jen z jedné poloviny. Neosvětlenou část jeho povrchu nemůžeme pozorovat. Jak měsíc obíhá kolem Země, zdánlivě se mění jeho tvar, neboť vidíme vždy jen jeho osvětlenou část. Je-li přivrácená strana Měsíce osvětlena celá, nastává </w:t>
      </w:r>
      <w:r w:rsidRPr="0075033D">
        <w:rPr>
          <w:i/>
          <w:szCs w:val="24"/>
        </w:rPr>
        <w:t>úplněk</w:t>
      </w:r>
      <w:r>
        <w:rPr>
          <w:szCs w:val="24"/>
        </w:rPr>
        <w:t>. V </w:t>
      </w:r>
      <w:r w:rsidRPr="0075033D">
        <w:rPr>
          <w:i/>
          <w:szCs w:val="24"/>
        </w:rPr>
        <w:t xml:space="preserve">novoluní </w:t>
      </w:r>
      <w:r>
        <w:rPr>
          <w:szCs w:val="24"/>
        </w:rPr>
        <w:t>není Měsíc vidět vůbec, popřípadě lze pozorovat jen velmi úzký srpek.</w:t>
      </w: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 xml:space="preserve">   Délka kalendářního měsíce je odvozena z doby oběhu Měsíce kolem Země (27,3 dne). </w:t>
      </w:r>
      <w:r w:rsidRPr="0075033D">
        <w:rPr>
          <w:i/>
          <w:szCs w:val="24"/>
        </w:rPr>
        <w:t>Kalendářní měsíce</w:t>
      </w:r>
      <w:r>
        <w:rPr>
          <w:szCs w:val="24"/>
        </w:rPr>
        <w:t xml:space="preserve"> mají 28,29, 30 nebo 31 dnů tak, aby jich bylo do roka 12. </w:t>
      </w:r>
    </w:p>
    <w:p w:rsidR="005B1717" w:rsidRDefault="005B1717" w:rsidP="005B1717">
      <w:pPr>
        <w:jc w:val="both"/>
        <w:rPr>
          <w:szCs w:val="24"/>
        </w:rPr>
      </w:pPr>
    </w:p>
    <w:p w:rsidR="005B1717" w:rsidRDefault="005B1717" w:rsidP="005B1717">
      <w:pPr>
        <w:jc w:val="both"/>
        <w:rPr>
          <w:b/>
          <w:szCs w:val="24"/>
        </w:rPr>
      </w:pPr>
      <w:r w:rsidRPr="000925C0">
        <w:rPr>
          <w:b/>
          <w:szCs w:val="24"/>
        </w:rPr>
        <w:t>Délka slunečního svitu</w:t>
      </w:r>
    </w:p>
    <w:p w:rsidR="005B1717" w:rsidRDefault="005B1717" w:rsidP="005B1717">
      <w:pPr>
        <w:jc w:val="both"/>
        <w:rPr>
          <w:szCs w:val="24"/>
        </w:rPr>
      </w:pPr>
      <w:r>
        <w:rPr>
          <w:b/>
          <w:szCs w:val="24"/>
        </w:rPr>
        <w:t xml:space="preserve">   </w:t>
      </w:r>
      <w:r>
        <w:rPr>
          <w:szCs w:val="24"/>
        </w:rPr>
        <w:t>Každý den má 24 hodin, protože však zemská osa není kolmá k rovině oběhu kolem Slunce, mění se v průběhu roku doba, po kterou je určité místo vystaveno slunečnímu záření. K nejmenším výkyvům dochází na rovníku, kde noc trvá po celý rok přibližně 12 hodin, nejvíce se náklon zemské osy projevuje na severním a jižním pólu, kde se v létě nikdy úplně nesetmí a v zimě nikdy zcela nerozední.</w:t>
      </w:r>
    </w:p>
    <w:p w:rsidR="005B1717" w:rsidRPr="000925C0" w:rsidRDefault="005B1717" w:rsidP="005B1717">
      <w:pPr>
        <w:jc w:val="both"/>
        <w:rPr>
          <w:b/>
          <w:szCs w:val="24"/>
        </w:rPr>
      </w:pPr>
    </w:p>
    <w:p w:rsidR="005B1717" w:rsidRDefault="005B1717" w:rsidP="005B1717">
      <w:pPr>
        <w:jc w:val="both"/>
        <w:rPr>
          <w:b/>
          <w:szCs w:val="24"/>
        </w:rPr>
      </w:pPr>
      <w:r w:rsidRPr="000925C0">
        <w:rPr>
          <w:b/>
          <w:szCs w:val="24"/>
        </w:rPr>
        <w:t>Rok</w:t>
      </w: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 xml:space="preserve">   Kromě otáčení kolem vlastní osy obíhá Země okolo Slunce, stejně jako Měsíc obíhá Zemi. Její oběžná dráha měří téměř 940 milionů kilometrů, díky vysoké rychlosti však jeden oběh trvá jen o málo déle než 365 dnů. Rok tedy trvá 365 dnů.</w:t>
      </w:r>
    </w:p>
    <w:p w:rsidR="005B1717" w:rsidRDefault="005B1717" w:rsidP="005B1717">
      <w:pPr>
        <w:jc w:val="both"/>
        <w:rPr>
          <w:szCs w:val="24"/>
        </w:rPr>
      </w:pPr>
    </w:p>
    <w:p w:rsidR="005B1717" w:rsidRDefault="005B1717" w:rsidP="005B1717">
      <w:pPr>
        <w:jc w:val="both"/>
        <w:rPr>
          <w:szCs w:val="24"/>
        </w:rPr>
      </w:pPr>
      <w:r w:rsidRPr="000925C0">
        <w:rPr>
          <w:b/>
          <w:szCs w:val="24"/>
        </w:rPr>
        <w:t>Roční období</w:t>
      </w:r>
    </w:p>
    <w:p w:rsidR="005B1717" w:rsidRPr="000925C0" w:rsidRDefault="005B1717" w:rsidP="005B1717">
      <w:pPr>
        <w:jc w:val="both"/>
        <w:rPr>
          <w:szCs w:val="24"/>
        </w:rPr>
      </w:pPr>
      <w:r>
        <w:rPr>
          <w:szCs w:val="24"/>
        </w:rPr>
        <w:t xml:space="preserve">   Příčinou střídání ročních období je náklon zemské osy. U nás máme léto, když je ke Slunci přivrácena severní polokoule. Tehdy je slunečná část dne nejdelší. V poledne vystoupí Slunce nejvýše nad obzor a účinněji ohřívá zem. Na podzim se naše, severní polokoule, odklání od Slunce, dny se zkracují a ochlazuje se, neboť Slunce svítí kratší dobu a vystupuje níž nad obzor. V zimě je pak polokoule odvrácena od Slunce, které ji nestačí prohřát; dny jsou krátké a chladné. Teprve jaro, kdy se naše polokoule opět přiklání ke Slunci, přináší delší dny. </w:t>
      </w:r>
    </w:p>
    <w:p w:rsidR="005B1717" w:rsidRDefault="005B1717" w:rsidP="005B1717">
      <w:pPr>
        <w:rPr>
          <w:szCs w:val="24"/>
        </w:rPr>
      </w:pPr>
      <w:r>
        <w:rPr>
          <w:szCs w:val="24"/>
        </w:rPr>
        <w:t xml:space="preserve">   </w:t>
      </w:r>
    </w:p>
    <w:p w:rsidR="005B1717" w:rsidRDefault="005B1717" w:rsidP="005B1717">
      <w:pPr>
        <w:jc w:val="center"/>
        <w:rPr>
          <w:szCs w:val="24"/>
        </w:rPr>
      </w:pPr>
    </w:p>
    <w:p w:rsidR="005B1717" w:rsidRDefault="005B1717" w:rsidP="005B1717">
      <w:pPr>
        <w:jc w:val="center"/>
        <w:rPr>
          <w:szCs w:val="24"/>
        </w:rPr>
      </w:pPr>
      <w:r>
        <w:rPr>
          <w:noProof/>
          <w:szCs w:val="24"/>
        </w:rPr>
        <w:lastRenderedPageBreak/>
        <w:drawing>
          <wp:inline distT="0" distB="0" distL="0" distR="0">
            <wp:extent cx="1990725" cy="2962275"/>
            <wp:effectExtent l="19050" t="0" r="9525" b="0"/>
            <wp:docPr id="12" name="obrázek 2" descr="D:\Dokumenty\Obrázky\naskenované obrázky\sejmout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kumenty\Obrázky\naskenované obrázky\sejmout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717" w:rsidRDefault="005B1717" w:rsidP="005B1717">
      <w:pPr>
        <w:jc w:val="center"/>
        <w:rPr>
          <w:szCs w:val="24"/>
        </w:rPr>
      </w:pPr>
    </w:p>
    <w:p w:rsidR="005B1717" w:rsidRDefault="005B1717" w:rsidP="005B1717">
      <w:pPr>
        <w:tabs>
          <w:tab w:val="left" w:pos="2783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5B1717" w:rsidRDefault="005B1717" w:rsidP="005B1717">
      <w:pPr>
        <w:rPr>
          <w:szCs w:val="24"/>
        </w:rPr>
      </w:pPr>
      <w:r>
        <w:rPr>
          <w:szCs w:val="24"/>
        </w:rPr>
        <w:t>FARNDON, John</w:t>
      </w:r>
      <w:r w:rsidRPr="00F80B0F">
        <w:rPr>
          <w:i/>
          <w:szCs w:val="24"/>
        </w:rPr>
        <w:t>. Školní encyklopedie</w:t>
      </w:r>
      <w:r>
        <w:rPr>
          <w:i/>
          <w:szCs w:val="24"/>
        </w:rPr>
        <w:t xml:space="preserve">. </w:t>
      </w:r>
      <w:r>
        <w:rPr>
          <w:szCs w:val="24"/>
        </w:rPr>
        <w:t>1. vyd. Praha: Václav Svojtka &amp; Co., 2001. ISBN 80-7237-261-0, s.89.</w:t>
      </w:r>
    </w:p>
    <w:p w:rsidR="005B1717" w:rsidRDefault="005B1717" w:rsidP="005B1717">
      <w:pPr>
        <w:jc w:val="center"/>
        <w:rPr>
          <w:szCs w:val="24"/>
        </w:rPr>
      </w:pPr>
    </w:p>
    <w:p w:rsidR="005B1717" w:rsidRDefault="005B1717" w:rsidP="005B1717">
      <w:pPr>
        <w:jc w:val="center"/>
        <w:rPr>
          <w:szCs w:val="24"/>
        </w:rPr>
      </w:pPr>
    </w:p>
    <w:p w:rsidR="005B1717" w:rsidRDefault="005B1717" w:rsidP="005B1717">
      <w:pPr>
        <w:jc w:val="both"/>
        <w:rPr>
          <w:szCs w:val="24"/>
        </w:rPr>
      </w:pP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>Za jak dlouho se Země otočí kolem své osy?</w:t>
      </w: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5B1717" w:rsidRDefault="005B1717" w:rsidP="005B1717">
      <w:pPr>
        <w:jc w:val="both"/>
        <w:rPr>
          <w:szCs w:val="24"/>
        </w:rPr>
      </w:pP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>Můžeme pozorovat neosvětlenou část Měsíce?</w:t>
      </w: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5B1717" w:rsidRDefault="005B1717" w:rsidP="005B1717">
      <w:pPr>
        <w:jc w:val="both"/>
        <w:rPr>
          <w:szCs w:val="24"/>
        </w:rPr>
      </w:pP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>Je Měsíc vidět v novoluní?</w:t>
      </w: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5B1717" w:rsidRDefault="005B1717" w:rsidP="005B1717">
      <w:pPr>
        <w:jc w:val="both"/>
        <w:rPr>
          <w:szCs w:val="24"/>
        </w:rPr>
      </w:pP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>Co je příčinou střídání ročních období?</w:t>
      </w:r>
    </w:p>
    <w:p w:rsidR="005B1717" w:rsidRDefault="005B1717" w:rsidP="005B171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5B1717" w:rsidRDefault="005B1717" w:rsidP="005B1717">
      <w:pPr>
        <w:jc w:val="center"/>
        <w:rPr>
          <w:sz w:val="36"/>
          <w:szCs w:val="36"/>
        </w:rPr>
      </w:pPr>
    </w:p>
    <w:p w:rsidR="005B1717" w:rsidRDefault="005B1717" w:rsidP="005B1717">
      <w:pPr>
        <w:tabs>
          <w:tab w:val="left" w:pos="2783"/>
        </w:tabs>
        <w:rPr>
          <w:sz w:val="36"/>
          <w:szCs w:val="36"/>
        </w:rPr>
      </w:pPr>
    </w:p>
    <w:p w:rsidR="005B1717" w:rsidRDefault="005B1717" w:rsidP="005B1717">
      <w:pPr>
        <w:tabs>
          <w:tab w:val="left" w:pos="2783"/>
        </w:tabs>
        <w:rPr>
          <w:sz w:val="36"/>
          <w:szCs w:val="36"/>
        </w:rPr>
      </w:pPr>
      <w:r>
        <w:rPr>
          <w:sz w:val="36"/>
          <w:szCs w:val="36"/>
        </w:rPr>
        <w:t>_______________________________________________</w:t>
      </w:r>
      <w:r>
        <w:rPr>
          <w:sz w:val="36"/>
          <w:szCs w:val="36"/>
        </w:rPr>
        <w:tab/>
      </w:r>
    </w:p>
    <w:p w:rsidR="005B1717" w:rsidRDefault="005B1717" w:rsidP="005B1717">
      <w:pPr>
        <w:rPr>
          <w:szCs w:val="24"/>
        </w:rPr>
      </w:pPr>
      <w:r>
        <w:rPr>
          <w:szCs w:val="24"/>
        </w:rPr>
        <w:t>FARNDON, John</w:t>
      </w:r>
      <w:r w:rsidRPr="00F80B0F">
        <w:rPr>
          <w:i/>
          <w:szCs w:val="24"/>
        </w:rPr>
        <w:t>. Školní encyklopedie</w:t>
      </w:r>
      <w:r>
        <w:rPr>
          <w:i/>
          <w:szCs w:val="24"/>
        </w:rPr>
        <w:t xml:space="preserve">. </w:t>
      </w:r>
      <w:r>
        <w:rPr>
          <w:szCs w:val="24"/>
        </w:rPr>
        <w:t>1. vyd. Praha: Václav Svojtka &amp; Co., 2001. ISBN 80-7237-261-0, s.</w:t>
      </w:r>
      <w:r w:rsidR="0017612B">
        <w:rPr>
          <w:szCs w:val="24"/>
        </w:rPr>
        <w:t xml:space="preserve"> </w:t>
      </w:r>
      <w:r>
        <w:rPr>
          <w:szCs w:val="24"/>
        </w:rPr>
        <w:t>84, 85.</w:t>
      </w:r>
    </w:p>
    <w:p w:rsidR="005B1717" w:rsidRPr="00D369EF" w:rsidRDefault="005B1717" w:rsidP="005B1717">
      <w:pPr>
        <w:rPr>
          <w:szCs w:val="24"/>
        </w:rPr>
      </w:pPr>
      <w:r>
        <w:rPr>
          <w:szCs w:val="24"/>
        </w:rPr>
        <w:t xml:space="preserve">CAROLIN, Roger., ELLYARD, David. </w:t>
      </w:r>
      <w:r w:rsidRPr="00DE2A9D">
        <w:rPr>
          <w:i/>
          <w:szCs w:val="24"/>
        </w:rPr>
        <w:t>Příroda – obrazová encyklopedie</w:t>
      </w:r>
      <w:r>
        <w:rPr>
          <w:i/>
          <w:szCs w:val="24"/>
        </w:rPr>
        <w:t xml:space="preserve">. </w:t>
      </w:r>
      <w:r>
        <w:rPr>
          <w:szCs w:val="24"/>
        </w:rPr>
        <w:t>dotisk 1. vyd. Praha: Václav Svojtka &amp; Co., 2005. ISBN 80-7237-767-1, s.</w:t>
      </w:r>
      <w:r w:rsidR="0017612B">
        <w:rPr>
          <w:szCs w:val="24"/>
        </w:rPr>
        <w:t xml:space="preserve"> </w:t>
      </w:r>
      <w:r>
        <w:rPr>
          <w:szCs w:val="24"/>
        </w:rPr>
        <w:t>570.</w:t>
      </w:r>
    </w:p>
    <w:p w:rsidR="005B1717" w:rsidRDefault="005B1717"/>
    <w:sectPr w:rsidR="005B1717" w:rsidSect="00541F3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234" w:rsidRDefault="00562234" w:rsidP="005B1717">
      <w:r>
        <w:separator/>
      </w:r>
    </w:p>
  </w:endnote>
  <w:endnote w:type="continuationSeparator" w:id="1">
    <w:p w:rsidR="00562234" w:rsidRDefault="00562234" w:rsidP="005B1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717" w:rsidRDefault="005B1717">
    <w:pPr>
      <w:pStyle w:val="Zpat"/>
    </w:pPr>
    <w:r w:rsidRPr="005B1717">
      <w:rPr>
        <w:noProof/>
      </w:rPr>
      <w:drawing>
        <wp:inline distT="0" distB="0" distL="0" distR="0">
          <wp:extent cx="5667375" cy="1238250"/>
          <wp:effectExtent l="0" t="0" r="0" b="0"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234" w:rsidRDefault="00562234" w:rsidP="005B1717">
      <w:r>
        <w:separator/>
      </w:r>
    </w:p>
  </w:footnote>
  <w:footnote w:type="continuationSeparator" w:id="1">
    <w:p w:rsidR="00562234" w:rsidRDefault="00562234" w:rsidP="005B17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1717"/>
    <w:rsid w:val="00001760"/>
    <w:rsid w:val="00004C72"/>
    <w:rsid w:val="0002026E"/>
    <w:rsid w:val="000A5DFC"/>
    <w:rsid w:val="000B2DB6"/>
    <w:rsid w:val="000B7F1E"/>
    <w:rsid w:val="000D1BE9"/>
    <w:rsid w:val="00114758"/>
    <w:rsid w:val="0015508A"/>
    <w:rsid w:val="00167DC8"/>
    <w:rsid w:val="0017037F"/>
    <w:rsid w:val="0017612B"/>
    <w:rsid w:val="001960B9"/>
    <w:rsid w:val="001C239C"/>
    <w:rsid w:val="001C37C3"/>
    <w:rsid w:val="001D2F51"/>
    <w:rsid w:val="001E231B"/>
    <w:rsid w:val="001F2204"/>
    <w:rsid w:val="002824EF"/>
    <w:rsid w:val="0029623B"/>
    <w:rsid w:val="002A47F5"/>
    <w:rsid w:val="003201A1"/>
    <w:rsid w:val="00376944"/>
    <w:rsid w:val="00377CE5"/>
    <w:rsid w:val="0039319A"/>
    <w:rsid w:val="003E50D7"/>
    <w:rsid w:val="0040305D"/>
    <w:rsid w:val="004C35CE"/>
    <w:rsid w:val="004F4550"/>
    <w:rsid w:val="004F587E"/>
    <w:rsid w:val="00541F32"/>
    <w:rsid w:val="00562234"/>
    <w:rsid w:val="00567720"/>
    <w:rsid w:val="005A31FB"/>
    <w:rsid w:val="005B1717"/>
    <w:rsid w:val="005F49DE"/>
    <w:rsid w:val="00663B26"/>
    <w:rsid w:val="00747085"/>
    <w:rsid w:val="007509B5"/>
    <w:rsid w:val="00761228"/>
    <w:rsid w:val="00777A82"/>
    <w:rsid w:val="007A0472"/>
    <w:rsid w:val="008C2602"/>
    <w:rsid w:val="0090170F"/>
    <w:rsid w:val="009463FD"/>
    <w:rsid w:val="00983893"/>
    <w:rsid w:val="009B3C13"/>
    <w:rsid w:val="00A45313"/>
    <w:rsid w:val="00A571D8"/>
    <w:rsid w:val="00A72FCD"/>
    <w:rsid w:val="00A778B7"/>
    <w:rsid w:val="00BB2017"/>
    <w:rsid w:val="00BB438A"/>
    <w:rsid w:val="00BE37F6"/>
    <w:rsid w:val="00C73287"/>
    <w:rsid w:val="00C81580"/>
    <w:rsid w:val="00CD539C"/>
    <w:rsid w:val="00D52213"/>
    <w:rsid w:val="00DC58B8"/>
    <w:rsid w:val="00DF3AA6"/>
    <w:rsid w:val="00E07C4D"/>
    <w:rsid w:val="00E1430B"/>
    <w:rsid w:val="00E51957"/>
    <w:rsid w:val="00F3314A"/>
    <w:rsid w:val="00F63496"/>
    <w:rsid w:val="00F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171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B171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B171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5B171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B171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17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1717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rsid w:val="005B17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538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Skoda.ls249</cp:lastModifiedBy>
  <cp:revision>13</cp:revision>
  <dcterms:created xsi:type="dcterms:W3CDTF">2011-11-27T12:41:00Z</dcterms:created>
  <dcterms:modified xsi:type="dcterms:W3CDTF">2012-04-12T13:32:00Z</dcterms:modified>
</cp:coreProperties>
</file>