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E33" w:rsidRDefault="00C92B0F" w:rsidP="00127E33">
      <w:pPr>
        <w:spacing w:after="0" w:line="240" w:lineRule="auto"/>
        <w:jc w:val="both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1283B223">
            <wp:extent cx="6095365" cy="14954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90B97" w:rsidRDefault="00D90B97" w:rsidP="00127E3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eastAsia="cs-CZ"/>
        </w:rPr>
      </w:pPr>
    </w:p>
    <w:p w:rsidR="00127E33" w:rsidRPr="0023070A" w:rsidRDefault="00127E33" w:rsidP="00127E33">
      <w:pPr>
        <w:spacing w:after="0" w:line="240" w:lineRule="auto"/>
        <w:jc w:val="both"/>
        <w:rPr>
          <w:rFonts w:ascii="Arial" w:hAnsi="Arial" w:cs="Arial"/>
          <w:b/>
          <w:bCs/>
          <w:i/>
          <w:sz w:val="24"/>
          <w:szCs w:val="24"/>
          <w:lang w:eastAsia="cs-CZ"/>
        </w:rPr>
      </w:pPr>
      <w:r w:rsidRPr="0023070A">
        <w:rPr>
          <w:rFonts w:ascii="Arial" w:hAnsi="Arial" w:cs="Arial"/>
          <w:b/>
          <w:bCs/>
          <w:i/>
          <w:sz w:val="24"/>
          <w:szCs w:val="24"/>
          <w:lang w:eastAsia="cs-CZ"/>
        </w:rPr>
        <w:t>Datum:</w:t>
      </w:r>
      <w:r>
        <w:rPr>
          <w:rFonts w:ascii="Arial" w:hAnsi="Arial" w:cs="Arial"/>
          <w:b/>
          <w:bCs/>
          <w:i/>
          <w:sz w:val="24"/>
          <w:szCs w:val="24"/>
          <w:lang w:eastAsia="cs-CZ"/>
        </w:rPr>
        <w:t xml:space="preserve"> 2. 5. 2013</w:t>
      </w:r>
    </w:p>
    <w:p w:rsidR="00127E33" w:rsidRDefault="00127E33" w:rsidP="00127E3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eastAsia="cs-CZ"/>
        </w:rPr>
      </w:pPr>
    </w:p>
    <w:p w:rsidR="00127E33" w:rsidRPr="0071742F" w:rsidRDefault="00127E33" w:rsidP="00127E33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23070A">
        <w:rPr>
          <w:rFonts w:ascii="Arial" w:hAnsi="Arial" w:cs="Arial"/>
          <w:b/>
          <w:bCs/>
          <w:i/>
          <w:sz w:val="24"/>
          <w:szCs w:val="24"/>
          <w:lang w:eastAsia="cs-CZ"/>
        </w:rPr>
        <w:t>Projekt:</w:t>
      </w:r>
      <w:r>
        <w:rPr>
          <w:rFonts w:ascii="Arial" w:hAnsi="Arial" w:cs="Arial"/>
          <w:b/>
          <w:bCs/>
          <w:i/>
          <w:sz w:val="24"/>
          <w:szCs w:val="24"/>
          <w:lang w:eastAsia="cs-CZ"/>
        </w:rPr>
        <w:t xml:space="preserve"> </w:t>
      </w:r>
      <w:r w:rsidRPr="0023070A">
        <w:rPr>
          <w:rFonts w:ascii="Arial" w:hAnsi="Arial" w:cs="Arial"/>
          <w:bCs/>
          <w:sz w:val="24"/>
          <w:szCs w:val="24"/>
          <w:lang w:eastAsia="cs-CZ"/>
        </w:rPr>
        <w:t>Kvalitní výuka</w:t>
      </w:r>
    </w:p>
    <w:p w:rsidR="00127E33" w:rsidRDefault="00127E33" w:rsidP="00127E3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eastAsia="cs-CZ"/>
        </w:rPr>
      </w:pPr>
    </w:p>
    <w:p w:rsidR="00127E33" w:rsidRPr="0071742F" w:rsidRDefault="00127E33" w:rsidP="00127E33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23070A">
        <w:rPr>
          <w:rFonts w:ascii="Arial" w:hAnsi="Arial" w:cs="Arial"/>
          <w:b/>
          <w:bCs/>
          <w:i/>
          <w:sz w:val="24"/>
          <w:szCs w:val="24"/>
          <w:lang w:eastAsia="cs-CZ"/>
        </w:rPr>
        <w:t>Registrační číslo:</w:t>
      </w:r>
      <w:r w:rsidR="004D6F18">
        <w:rPr>
          <w:rFonts w:ascii="Arial" w:hAnsi="Arial" w:cs="Arial"/>
          <w:b/>
          <w:bCs/>
          <w:i/>
          <w:sz w:val="24"/>
          <w:szCs w:val="24"/>
          <w:lang w:eastAsia="cs-CZ"/>
        </w:rPr>
        <w:t xml:space="preserve"> </w:t>
      </w:r>
      <w:r w:rsidRPr="0023070A">
        <w:rPr>
          <w:rStyle w:val="datalabel"/>
          <w:rFonts w:ascii="Arial" w:hAnsi="Arial" w:cs="Arial"/>
          <w:sz w:val="24"/>
          <w:szCs w:val="24"/>
        </w:rPr>
        <w:t>CZ.1.07/1.5.00/34.0731</w:t>
      </w:r>
    </w:p>
    <w:p w:rsidR="00127E33" w:rsidRDefault="00127E33" w:rsidP="00127E33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eastAsia="cs-CZ"/>
        </w:rPr>
      </w:pPr>
    </w:p>
    <w:p w:rsidR="00127E33" w:rsidRPr="0071742F" w:rsidRDefault="00127E33" w:rsidP="00127E33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  <w:lang w:eastAsia="cs-CZ"/>
        </w:rPr>
        <w:t>Číslo DUM:</w:t>
      </w:r>
      <w:r w:rsidR="00D9484B">
        <w:rPr>
          <w:rFonts w:ascii="Arial" w:hAnsi="Arial" w:cs="Arial"/>
          <w:b/>
          <w:bCs/>
          <w:i/>
          <w:sz w:val="24"/>
          <w:szCs w:val="24"/>
          <w:lang w:eastAsia="cs-CZ"/>
        </w:rPr>
        <w:t xml:space="preserve"> </w:t>
      </w:r>
      <w:r w:rsidRPr="0023070A">
        <w:rPr>
          <w:rFonts w:ascii="Arial" w:hAnsi="Arial" w:cs="Arial"/>
          <w:bCs/>
          <w:sz w:val="24"/>
          <w:szCs w:val="24"/>
          <w:lang w:eastAsia="cs-CZ"/>
        </w:rPr>
        <w:t>VY_32_INOVACE_</w:t>
      </w:r>
      <w:r>
        <w:rPr>
          <w:rFonts w:ascii="Arial" w:hAnsi="Arial" w:cs="Arial"/>
          <w:bCs/>
          <w:sz w:val="24"/>
          <w:szCs w:val="24"/>
          <w:lang w:eastAsia="cs-CZ"/>
        </w:rPr>
        <w:t>284</w:t>
      </w:r>
      <w:r w:rsidRPr="0071742F">
        <w:rPr>
          <w:rFonts w:ascii="Arial" w:hAnsi="Arial" w:cs="Arial"/>
          <w:b/>
          <w:bCs/>
          <w:sz w:val="24"/>
          <w:szCs w:val="24"/>
          <w:lang w:eastAsia="cs-CZ"/>
        </w:rPr>
        <w:tab/>
      </w:r>
    </w:p>
    <w:p w:rsidR="00127E33" w:rsidRPr="0071742F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27E33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27E33" w:rsidRPr="0071742F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Jméno autora:</w:t>
      </w:r>
      <w:r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Mgr. Veronika Slavíková</w:t>
      </w:r>
    </w:p>
    <w:p w:rsidR="00127E33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27E33" w:rsidRPr="0071742F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Název práce:</w:t>
      </w:r>
      <w:r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Publicistický funkční styl - shrnutí</w:t>
      </w:r>
    </w:p>
    <w:p w:rsidR="00127E33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27E33" w:rsidRPr="0071742F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Předmět</w:t>
      </w:r>
      <w:r w:rsidRPr="0023070A">
        <w:rPr>
          <w:rFonts w:ascii="Arial" w:hAnsi="Arial" w:cs="Arial"/>
          <w:i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český jazyk a literatura</w:t>
      </w:r>
    </w:p>
    <w:p w:rsidR="00127E33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27E33" w:rsidRPr="0071742F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Ročník:</w:t>
      </w:r>
      <w:r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3.</w:t>
      </w:r>
    </w:p>
    <w:p w:rsidR="00127E33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27E33" w:rsidRPr="0071742F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Časová dotace</w:t>
      </w:r>
      <w:r w:rsidRPr="0023070A">
        <w:rPr>
          <w:rFonts w:ascii="Arial" w:hAnsi="Arial" w:cs="Arial"/>
          <w:i/>
          <w:sz w:val="24"/>
          <w:szCs w:val="24"/>
        </w:rPr>
        <w:t>:</w:t>
      </w:r>
      <w:r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15 minut</w:t>
      </w:r>
    </w:p>
    <w:p w:rsidR="00127E33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27E33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27E33" w:rsidRPr="0071742F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Vzdělávací cíl</w:t>
      </w:r>
      <w:r w:rsidRPr="0023070A">
        <w:rPr>
          <w:rFonts w:ascii="Arial" w:hAnsi="Arial" w:cs="Arial"/>
          <w:i/>
          <w:sz w:val="24"/>
          <w:szCs w:val="24"/>
        </w:rPr>
        <w:t>:</w:t>
      </w:r>
      <w:r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Žák prokáže znalost základních rysů publicistického funkčního stylu. Dále dokáže rozlišovat jednotlivé slohové útvary p</w:t>
      </w:r>
      <w:r w:rsidR="00084B70">
        <w:rPr>
          <w:rFonts w:ascii="Arial" w:hAnsi="Arial" w:cs="Arial"/>
          <w:sz w:val="24"/>
          <w:szCs w:val="24"/>
        </w:rPr>
        <w:t xml:space="preserve">ublicistického funkčního stylu, dle příznačných znaků slohové útvary rozpozná </w:t>
      </w:r>
      <w:r w:rsidR="00D90B97">
        <w:rPr>
          <w:rFonts w:ascii="Arial" w:hAnsi="Arial" w:cs="Arial"/>
          <w:sz w:val="24"/>
          <w:szCs w:val="24"/>
        </w:rPr>
        <w:t xml:space="preserve">v </w:t>
      </w:r>
      <w:r w:rsidR="00084B70">
        <w:rPr>
          <w:rFonts w:ascii="Arial" w:hAnsi="Arial" w:cs="Arial"/>
          <w:sz w:val="24"/>
          <w:szCs w:val="24"/>
        </w:rPr>
        <w:t xml:space="preserve">denním tisku. </w:t>
      </w:r>
      <w:r>
        <w:rPr>
          <w:rFonts w:ascii="Arial" w:hAnsi="Arial" w:cs="Arial"/>
          <w:sz w:val="24"/>
          <w:szCs w:val="24"/>
        </w:rPr>
        <w:t xml:space="preserve"> </w:t>
      </w:r>
    </w:p>
    <w:p w:rsidR="00127E33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27E33" w:rsidRPr="0071742F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Pomůcky</w:t>
      </w:r>
      <w:r w:rsidRPr="0023070A">
        <w:rPr>
          <w:rFonts w:ascii="Arial" w:hAnsi="Arial" w:cs="Arial"/>
          <w:i/>
          <w:sz w:val="24"/>
          <w:szCs w:val="24"/>
        </w:rPr>
        <w:t>:</w:t>
      </w:r>
      <w:r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Pracovní list</w:t>
      </w:r>
      <w:r w:rsidRPr="0071742F">
        <w:rPr>
          <w:rFonts w:ascii="Arial" w:hAnsi="Arial" w:cs="Arial"/>
          <w:sz w:val="24"/>
          <w:szCs w:val="24"/>
        </w:rPr>
        <w:t>, psací potřeby</w:t>
      </w:r>
      <w:r>
        <w:rPr>
          <w:rFonts w:ascii="Arial" w:hAnsi="Arial" w:cs="Arial"/>
          <w:sz w:val="24"/>
          <w:szCs w:val="24"/>
        </w:rPr>
        <w:t>, denní tisk.</w:t>
      </w:r>
    </w:p>
    <w:p w:rsidR="00127E33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27E33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23070A">
        <w:rPr>
          <w:rFonts w:ascii="Arial" w:hAnsi="Arial" w:cs="Arial"/>
          <w:b/>
          <w:i/>
          <w:sz w:val="24"/>
          <w:szCs w:val="24"/>
        </w:rPr>
        <w:t>Poznámka: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71742F">
        <w:rPr>
          <w:rFonts w:ascii="Arial" w:hAnsi="Arial" w:cs="Arial"/>
          <w:sz w:val="24"/>
          <w:szCs w:val="24"/>
        </w:rPr>
        <w:t xml:space="preserve">Tento materiál je součástí tematického celku </w:t>
      </w:r>
      <w:r>
        <w:rPr>
          <w:rFonts w:ascii="Arial" w:hAnsi="Arial" w:cs="Arial"/>
          <w:sz w:val="24"/>
          <w:szCs w:val="24"/>
        </w:rPr>
        <w:t>Český jazyk a literatura pro 3. ročník.</w:t>
      </w:r>
    </w:p>
    <w:p w:rsidR="00127E33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127E33" w:rsidRPr="00667256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23070A">
        <w:rPr>
          <w:rFonts w:ascii="TimesNewRomanPSMT" w:hAnsi="TimesNewRomanPSMT" w:cs="TimesNewRomanPSMT"/>
          <w:b/>
          <w:i/>
          <w:sz w:val="24"/>
          <w:szCs w:val="24"/>
        </w:rPr>
        <w:t>Inovace:</w:t>
      </w:r>
      <w:r>
        <w:rPr>
          <w:rFonts w:ascii="TimesNewRomanPSMT" w:hAnsi="TimesNewRomanPSMT" w:cs="TimesNewRomanPSMT"/>
          <w:b/>
          <w:i/>
          <w:sz w:val="24"/>
          <w:szCs w:val="24"/>
        </w:rPr>
        <w:t xml:space="preserve"> </w:t>
      </w:r>
      <w:r w:rsidR="004D6F18">
        <w:rPr>
          <w:rFonts w:ascii="TimesNewRomanPSMT" w:hAnsi="TimesNewRomanPSMT" w:cs="TimesNewRomanPSMT"/>
          <w:sz w:val="24"/>
          <w:szCs w:val="24"/>
        </w:rPr>
        <w:t xml:space="preserve">Využití ICT při tvorbě pracovního listu. 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</w:p>
    <w:p w:rsidR="00127E33" w:rsidRPr="00667256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127E33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127E33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127E33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127E33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127E33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127E33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127E33" w:rsidRDefault="00127E33" w:rsidP="00127E33">
      <w:pPr>
        <w:autoSpaceDE w:val="0"/>
        <w:autoSpaceDN w:val="0"/>
        <w:adjustRightInd w:val="0"/>
        <w:spacing w:after="0" w:line="240" w:lineRule="auto"/>
        <w:ind w:left="720"/>
        <w:rPr>
          <w:rFonts w:ascii="TimesNewRomanPSMT" w:hAnsi="TimesNewRomanPSMT" w:cs="TimesNewRomanPSMT"/>
          <w:i/>
          <w:iCs/>
          <w:sz w:val="24"/>
          <w:szCs w:val="24"/>
        </w:rPr>
      </w:pPr>
    </w:p>
    <w:p w:rsidR="00127E33" w:rsidRDefault="00127E33" w:rsidP="00127E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127E33" w:rsidRDefault="00127E33" w:rsidP="00127E3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F24BA5" w:rsidRDefault="00735B61" w:rsidP="00735B61">
      <w:pPr>
        <w:spacing w:after="0"/>
      </w:pPr>
      <w:r w:rsidRPr="0075019A">
        <w:rPr>
          <w:rFonts w:ascii="Arial" w:eastAsia="Times New Roman" w:hAnsi="Arial" w:cs="Arial"/>
          <w:bCs/>
          <w:sz w:val="24"/>
          <w:szCs w:val="24"/>
          <w:lang w:eastAsia="cs-CZ"/>
        </w:rPr>
        <w:t>VY_32_INOVACE_</w:t>
      </w:r>
      <w:r w:rsidR="00C96F65">
        <w:rPr>
          <w:rFonts w:ascii="Arial" w:eastAsia="Times New Roman" w:hAnsi="Arial" w:cs="Arial"/>
          <w:bCs/>
          <w:sz w:val="24"/>
          <w:szCs w:val="24"/>
          <w:lang w:eastAsia="cs-CZ"/>
        </w:rPr>
        <w:t>284</w:t>
      </w:r>
      <w:r w:rsidR="00127E33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  <w:r w:rsidRPr="00525E55">
        <w:rPr>
          <w:b/>
        </w:rPr>
        <w:t>Publicistický funkční styl – shrnutí</w:t>
      </w:r>
    </w:p>
    <w:p w:rsidR="00735B61" w:rsidRDefault="00735B61"/>
    <w:p w:rsidR="00735B61" w:rsidRPr="00E32BEC" w:rsidRDefault="00735B61" w:rsidP="00735B61">
      <w:pPr>
        <w:rPr>
          <w:rFonts w:ascii="Times New Roman" w:hAnsi="Times New Roman" w:cs="Times New Roman"/>
          <w:b/>
          <w:sz w:val="24"/>
          <w:szCs w:val="24"/>
        </w:rPr>
      </w:pPr>
      <w:r w:rsidRPr="00E32BEC">
        <w:rPr>
          <w:rFonts w:ascii="Times New Roman" w:hAnsi="Times New Roman" w:cs="Times New Roman"/>
          <w:b/>
          <w:sz w:val="24"/>
          <w:szCs w:val="24"/>
        </w:rPr>
        <w:t>Uveďte 3 funkce</w:t>
      </w:r>
      <w:r w:rsidR="00427DA2" w:rsidRPr="00E32B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2BEC">
        <w:rPr>
          <w:rFonts w:ascii="Times New Roman" w:hAnsi="Times New Roman" w:cs="Times New Roman"/>
          <w:b/>
          <w:sz w:val="24"/>
          <w:szCs w:val="24"/>
        </w:rPr>
        <w:t>publicistického stylu:</w:t>
      </w:r>
    </w:p>
    <w:p w:rsidR="00735B61" w:rsidRDefault="00735B61" w:rsidP="00735B61">
      <w:r>
        <w:t>…………………………………………………………………………………………….</w:t>
      </w:r>
    </w:p>
    <w:p w:rsidR="00735B61" w:rsidRDefault="00735B61" w:rsidP="00735B61">
      <w:pPr>
        <w:rPr>
          <w:b/>
        </w:rPr>
      </w:pPr>
    </w:p>
    <w:p w:rsidR="00735B61" w:rsidRDefault="00735B61" w:rsidP="00735B61">
      <w:pPr>
        <w:rPr>
          <w:b/>
        </w:rPr>
      </w:pPr>
      <w:r>
        <w:rPr>
          <w:b/>
        </w:rPr>
        <w:t>Uveďte příklady:</w:t>
      </w:r>
    </w:p>
    <w:p w:rsidR="00735B61" w:rsidRPr="004B6BB5" w:rsidRDefault="00735B61" w:rsidP="00735B61">
      <w:pPr>
        <w:pStyle w:val="Odstavecseseznamem"/>
        <w:numPr>
          <w:ilvl w:val="0"/>
          <w:numId w:val="4"/>
        </w:numPr>
      </w:pPr>
      <w:r w:rsidRPr="004B6BB5">
        <w:t>mluvené publicistiky:</w:t>
      </w:r>
    </w:p>
    <w:p w:rsidR="00735B61" w:rsidRPr="004B6BB5" w:rsidRDefault="00735B61" w:rsidP="00735B61">
      <w:pPr>
        <w:pStyle w:val="Odstavecseseznamem"/>
        <w:numPr>
          <w:ilvl w:val="0"/>
          <w:numId w:val="4"/>
        </w:numPr>
      </w:pPr>
      <w:r w:rsidRPr="004B6BB5">
        <w:t>psané publicistiky:</w:t>
      </w:r>
    </w:p>
    <w:p w:rsidR="00735B61" w:rsidRDefault="00735B61" w:rsidP="00735B61">
      <w:pPr>
        <w:pStyle w:val="Odstavecseseznamem"/>
        <w:rPr>
          <w:b/>
        </w:rPr>
      </w:pPr>
    </w:p>
    <w:p w:rsidR="004B6BB5" w:rsidRPr="00735B61" w:rsidRDefault="004B6BB5" w:rsidP="00735B61">
      <w:pPr>
        <w:pStyle w:val="Odstavecseseznamem"/>
        <w:rPr>
          <w:b/>
        </w:rPr>
      </w:pPr>
    </w:p>
    <w:p w:rsidR="00735B61" w:rsidRPr="00281421" w:rsidRDefault="00735B61" w:rsidP="00735B61">
      <w:pPr>
        <w:rPr>
          <w:b/>
        </w:rPr>
      </w:pPr>
      <w:r w:rsidRPr="00281421">
        <w:rPr>
          <w:b/>
        </w:rPr>
        <w:t xml:space="preserve">Označte rysy </w:t>
      </w:r>
      <w:r>
        <w:rPr>
          <w:b/>
        </w:rPr>
        <w:t>publicistického funkčního stylu</w:t>
      </w:r>
      <w:r w:rsidRPr="00281421">
        <w:rPr>
          <w:b/>
        </w:rPr>
        <w:t>, nehodící se škrtněte.</w:t>
      </w:r>
    </w:p>
    <w:p w:rsidR="00735B61" w:rsidRDefault="00735B61" w:rsidP="00735B6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přesvědčivost, </w:t>
      </w:r>
      <w:r w:rsidRPr="002814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nepřipravenost,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výstižnost</w:t>
      </w:r>
      <w:r w:rsidRPr="002814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promyšlenost, </w:t>
      </w:r>
      <w:r w:rsidRPr="00281421">
        <w:rPr>
          <w:rFonts w:ascii="Times New Roman" w:eastAsia="Times New Roman" w:hAnsi="Times New Roman" w:cs="Times New Roman"/>
          <w:sz w:val="24"/>
          <w:szCs w:val="24"/>
          <w:lang w:eastAsia="cs-CZ"/>
        </w:rPr>
        <w:t>přesnost,</w:t>
      </w:r>
      <w:r w:rsidR="00127E3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publicismy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2814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horizontální a vertikální členění textu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, terminologie</w:t>
      </w:r>
    </w:p>
    <w:p w:rsidR="00735B61" w:rsidRDefault="00735B61" w:rsidP="00735B6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B6BB5" w:rsidRDefault="004B6BB5" w:rsidP="00735B6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35B61" w:rsidRDefault="00735B61" w:rsidP="00735B61">
      <w:pPr>
        <w:rPr>
          <w:b/>
        </w:rPr>
      </w:pPr>
      <w:r>
        <w:rPr>
          <w:b/>
        </w:rPr>
        <w:t>Vysvětlete pojmy:</w:t>
      </w:r>
    </w:p>
    <w:p w:rsidR="00735B61" w:rsidRPr="004B6BB5" w:rsidRDefault="00735B61" w:rsidP="00735B61">
      <w:pPr>
        <w:pStyle w:val="Odstavecseseznamem"/>
        <w:numPr>
          <w:ilvl w:val="0"/>
          <w:numId w:val="5"/>
        </w:numPr>
      </w:pPr>
      <w:r w:rsidRPr="004B6BB5">
        <w:t>aktualizace</w:t>
      </w:r>
    </w:p>
    <w:p w:rsidR="00735B61" w:rsidRPr="004B6BB5" w:rsidRDefault="00735B61" w:rsidP="00735B61">
      <w:pPr>
        <w:pStyle w:val="Odstavecseseznamem"/>
        <w:numPr>
          <w:ilvl w:val="0"/>
          <w:numId w:val="5"/>
        </w:numPr>
      </w:pPr>
      <w:r w:rsidRPr="004B6BB5">
        <w:t>automatizace</w:t>
      </w:r>
    </w:p>
    <w:p w:rsidR="00735B61" w:rsidRDefault="00735B61" w:rsidP="00735B61"/>
    <w:p w:rsidR="004B6BB5" w:rsidRDefault="004B6BB5" w:rsidP="004B6BB5">
      <w:pPr>
        <w:rPr>
          <w:rFonts w:eastAsiaTheme="minorEastAsia" w:hAnsi="Century Schoolbook"/>
          <w:color w:val="000000" w:themeColor="text1"/>
          <w:kern w:val="24"/>
        </w:rPr>
      </w:pPr>
    </w:p>
    <w:p w:rsidR="004B6BB5" w:rsidRDefault="004B6BB5" w:rsidP="004B6BB5">
      <w:pPr>
        <w:rPr>
          <w:rFonts w:eastAsiaTheme="minorEastAsia" w:hAnsi="Century Schoolbook"/>
          <w:b/>
          <w:color w:val="000000" w:themeColor="text1"/>
          <w:kern w:val="24"/>
        </w:rPr>
      </w:pPr>
      <w:r w:rsidRPr="004B6BB5">
        <w:rPr>
          <w:rFonts w:eastAsiaTheme="minorEastAsia" w:hAnsi="Century Schoolbook"/>
          <w:b/>
          <w:color w:val="000000" w:themeColor="text1"/>
          <w:kern w:val="24"/>
        </w:rPr>
        <w:t>V</w:t>
      </w:r>
      <w:r w:rsidRPr="004B6BB5">
        <w:rPr>
          <w:rFonts w:eastAsiaTheme="minorEastAsia" w:hAnsi="Century Schoolbook"/>
          <w:b/>
          <w:color w:val="000000" w:themeColor="text1"/>
          <w:kern w:val="24"/>
        </w:rPr>
        <w:t> </w:t>
      </w:r>
      <w:r w:rsidRPr="004B6BB5">
        <w:rPr>
          <w:rFonts w:eastAsiaTheme="minorEastAsia" w:hAnsi="Century Schoolbook"/>
          <w:b/>
          <w:color w:val="000000" w:themeColor="text1"/>
          <w:kern w:val="24"/>
        </w:rPr>
        <w:t>ti</w:t>
      </w:r>
      <w:r w:rsidRPr="004B6BB5">
        <w:rPr>
          <w:rFonts w:eastAsiaTheme="minorEastAsia" w:hAnsi="Century Schoolbook"/>
          <w:b/>
          <w:color w:val="000000" w:themeColor="text1"/>
          <w:kern w:val="24"/>
        </w:rPr>
        <w:t>š</w:t>
      </w:r>
      <w:r w:rsidRPr="004B6BB5">
        <w:rPr>
          <w:rFonts w:eastAsiaTheme="minorEastAsia" w:hAnsi="Century Schoolbook"/>
          <w:b/>
          <w:color w:val="000000" w:themeColor="text1"/>
          <w:kern w:val="24"/>
        </w:rPr>
        <w:t>t</w:t>
      </w:r>
      <w:r w:rsidRPr="004B6BB5">
        <w:rPr>
          <w:rFonts w:eastAsiaTheme="minorEastAsia" w:hAnsi="Century Schoolbook"/>
          <w:b/>
          <w:color w:val="000000" w:themeColor="text1"/>
          <w:kern w:val="24"/>
        </w:rPr>
        <w:t>ě</w:t>
      </w:r>
      <w:r w:rsidRPr="004B6BB5">
        <w:rPr>
          <w:rFonts w:eastAsiaTheme="minorEastAsia" w:hAnsi="Century Schoolbook"/>
          <w:b/>
          <w:color w:val="000000" w:themeColor="text1"/>
          <w:kern w:val="24"/>
        </w:rPr>
        <w:t>n</w:t>
      </w:r>
      <w:r w:rsidRPr="004B6BB5">
        <w:rPr>
          <w:rFonts w:eastAsiaTheme="minorEastAsia" w:hAnsi="Century Schoolbook"/>
          <w:b/>
          <w:color w:val="000000" w:themeColor="text1"/>
          <w:kern w:val="24"/>
        </w:rPr>
        <w:t>é</w:t>
      </w:r>
      <w:r w:rsidRPr="004B6BB5">
        <w:rPr>
          <w:rFonts w:eastAsiaTheme="minorEastAsia" w:hAnsi="Century Schoolbook"/>
          <w:b/>
          <w:color w:val="000000" w:themeColor="text1"/>
          <w:kern w:val="24"/>
        </w:rPr>
        <w:t>m periodiku vyst</w:t>
      </w:r>
      <w:r w:rsidRPr="004B6BB5">
        <w:rPr>
          <w:rFonts w:eastAsiaTheme="minorEastAsia" w:hAnsi="Century Schoolbook"/>
          <w:b/>
          <w:color w:val="000000" w:themeColor="text1"/>
          <w:kern w:val="24"/>
        </w:rPr>
        <w:t>ř</w:t>
      </w:r>
      <w:r w:rsidRPr="004B6BB5">
        <w:rPr>
          <w:rFonts w:eastAsiaTheme="minorEastAsia" w:hAnsi="Century Schoolbook"/>
          <w:b/>
          <w:color w:val="000000" w:themeColor="text1"/>
          <w:kern w:val="24"/>
        </w:rPr>
        <w:t>ihn</w:t>
      </w:r>
      <w:r w:rsidRPr="004B6BB5">
        <w:rPr>
          <w:rFonts w:eastAsiaTheme="minorEastAsia" w:hAnsi="Century Schoolbook"/>
          <w:b/>
          <w:color w:val="000000" w:themeColor="text1"/>
          <w:kern w:val="24"/>
        </w:rPr>
        <w:t>ě</w:t>
      </w:r>
      <w:r w:rsidRPr="004B6BB5">
        <w:rPr>
          <w:rFonts w:eastAsiaTheme="minorEastAsia" w:hAnsi="Century Schoolbook"/>
          <w:b/>
          <w:color w:val="000000" w:themeColor="text1"/>
          <w:kern w:val="24"/>
        </w:rPr>
        <w:t>te texty</w:t>
      </w:r>
      <w:r w:rsidR="00A24F29">
        <w:rPr>
          <w:rFonts w:eastAsiaTheme="minorEastAsia" w:hAnsi="Century Schoolbook"/>
          <w:b/>
          <w:color w:val="000000" w:themeColor="text1"/>
          <w:kern w:val="24"/>
        </w:rPr>
        <w:t>. Uve</w:t>
      </w:r>
      <w:r w:rsidR="00A24F29">
        <w:rPr>
          <w:rFonts w:eastAsiaTheme="minorEastAsia" w:hAnsi="Century Schoolbook"/>
          <w:b/>
          <w:color w:val="000000" w:themeColor="text1"/>
          <w:kern w:val="24"/>
        </w:rPr>
        <w:t>ď</w:t>
      </w:r>
      <w:r w:rsidR="00A24F29">
        <w:rPr>
          <w:rFonts w:eastAsiaTheme="minorEastAsia" w:hAnsi="Century Schoolbook"/>
          <w:b/>
          <w:color w:val="000000" w:themeColor="text1"/>
          <w:kern w:val="24"/>
        </w:rPr>
        <w:t>te, o jak</w:t>
      </w:r>
      <w:r w:rsidR="00A24F29">
        <w:rPr>
          <w:rFonts w:eastAsiaTheme="minorEastAsia" w:hAnsi="Century Schoolbook"/>
          <w:b/>
          <w:color w:val="000000" w:themeColor="text1"/>
          <w:kern w:val="24"/>
        </w:rPr>
        <w:t>é</w:t>
      </w:r>
      <w:r w:rsidR="00A24F29">
        <w:rPr>
          <w:rFonts w:eastAsiaTheme="minorEastAsia" w:hAnsi="Century Schoolbook"/>
          <w:b/>
          <w:color w:val="000000" w:themeColor="text1"/>
          <w:kern w:val="24"/>
        </w:rPr>
        <w:t xml:space="preserve"> slohov</w:t>
      </w:r>
      <w:r w:rsidR="00A24F29">
        <w:rPr>
          <w:rFonts w:eastAsiaTheme="minorEastAsia" w:hAnsi="Century Schoolbook"/>
          <w:b/>
          <w:color w:val="000000" w:themeColor="text1"/>
          <w:kern w:val="24"/>
        </w:rPr>
        <w:t>éú</w:t>
      </w:r>
      <w:r w:rsidR="00A24F29">
        <w:rPr>
          <w:rFonts w:eastAsiaTheme="minorEastAsia" w:hAnsi="Century Schoolbook"/>
          <w:b/>
          <w:color w:val="000000" w:themeColor="text1"/>
          <w:kern w:val="24"/>
        </w:rPr>
        <w:t>tvary se jedn</w:t>
      </w:r>
      <w:r w:rsidR="00A24F29">
        <w:rPr>
          <w:rFonts w:eastAsiaTheme="minorEastAsia" w:hAnsi="Century Schoolbook"/>
          <w:b/>
          <w:color w:val="000000" w:themeColor="text1"/>
          <w:kern w:val="24"/>
        </w:rPr>
        <w:t>á</w:t>
      </w:r>
      <w:r w:rsidR="00A24F29">
        <w:rPr>
          <w:rFonts w:eastAsiaTheme="minorEastAsia" w:hAnsi="Century Schoolbook"/>
          <w:b/>
          <w:color w:val="000000" w:themeColor="text1"/>
          <w:kern w:val="24"/>
        </w:rPr>
        <w:t xml:space="preserve">. </w:t>
      </w:r>
    </w:p>
    <w:p w:rsidR="00EB63DE" w:rsidRDefault="00EB63DE" w:rsidP="004B6BB5">
      <w:pPr>
        <w:rPr>
          <w:rFonts w:eastAsiaTheme="minorEastAsia" w:hAnsi="Century Schoolbook"/>
          <w:b/>
          <w:color w:val="000000" w:themeColor="text1"/>
          <w:kern w:val="24"/>
        </w:rPr>
      </w:pPr>
    </w:p>
    <w:p w:rsidR="00EB63DE" w:rsidRDefault="00EB63DE" w:rsidP="004B6BB5">
      <w:pPr>
        <w:rPr>
          <w:rFonts w:eastAsiaTheme="minorEastAsia" w:hAnsi="Century Schoolbook"/>
          <w:b/>
          <w:color w:val="000000" w:themeColor="text1"/>
          <w:kern w:val="24"/>
        </w:rPr>
      </w:pPr>
    </w:p>
    <w:p w:rsidR="00EB63DE" w:rsidRDefault="00EB63DE" w:rsidP="004B6BB5">
      <w:pPr>
        <w:rPr>
          <w:rFonts w:eastAsiaTheme="minorEastAsia" w:hAnsi="Century Schoolbook"/>
          <w:b/>
          <w:color w:val="000000" w:themeColor="text1"/>
          <w:kern w:val="24"/>
        </w:rPr>
      </w:pPr>
    </w:p>
    <w:p w:rsidR="00EB63DE" w:rsidRDefault="00EB63DE" w:rsidP="004B6BB5">
      <w:pPr>
        <w:rPr>
          <w:rFonts w:eastAsiaTheme="minorEastAsia" w:hAnsi="Century Schoolbook"/>
          <w:b/>
          <w:color w:val="000000" w:themeColor="text1"/>
          <w:kern w:val="24"/>
        </w:rPr>
      </w:pPr>
    </w:p>
    <w:p w:rsidR="00EB63DE" w:rsidRDefault="00EB63DE" w:rsidP="004B6BB5">
      <w:pPr>
        <w:rPr>
          <w:rFonts w:eastAsiaTheme="minorEastAsia" w:hAnsi="Century Schoolbook"/>
          <w:b/>
          <w:color w:val="000000" w:themeColor="text1"/>
          <w:kern w:val="24"/>
        </w:rPr>
      </w:pPr>
    </w:p>
    <w:p w:rsidR="00EB63DE" w:rsidRDefault="00EB63DE" w:rsidP="004B6BB5">
      <w:pPr>
        <w:rPr>
          <w:rFonts w:eastAsiaTheme="minorEastAsia" w:hAnsi="Century Schoolbook"/>
          <w:b/>
          <w:color w:val="000000" w:themeColor="text1"/>
          <w:kern w:val="24"/>
        </w:rPr>
      </w:pPr>
    </w:p>
    <w:p w:rsidR="00EB63DE" w:rsidRDefault="00EB63DE" w:rsidP="004B6BB5">
      <w:pPr>
        <w:rPr>
          <w:rFonts w:eastAsiaTheme="minorEastAsia" w:hAnsi="Century Schoolbook"/>
          <w:b/>
          <w:color w:val="000000" w:themeColor="text1"/>
          <w:kern w:val="24"/>
        </w:rPr>
      </w:pPr>
    </w:p>
    <w:p w:rsidR="00EB63DE" w:rsidRPr="00E32BEC" w:rsidRDefault="00EB63DE" w:rsidP="004B6BB5">
      <w:pPr>
        <w:rPr>
          <w:rFonts w:eastAsiaTheme="minorEastAsia"/>
          <w:b/>
          <w:color w:val="000000" w:themeColor="text1"/>
          <w:kern w:val="24"/>
        </w:rPr>
      </w:pPr>
      <w:r w:rsidRPr="00E32BEC">
        <w:rPr>
          <w:rFonts w:eastAsiaTheme="minorEastAsia"/>
          <w:b/>
          <w:color w:val="000000" w:themeColor="text1"/>
          <w:kern w:val="24"/>
        </w:rPr>
        <w:t>Použitá literatura:</w:t>
      </w:r>
    </w:p>
    <w:p w:rsidR="000A6021" w:rsidRPr="00E32BEC" w:rsidRDefault="00C92B0F" w:rsidP="00EB63DE">
      <w:pPr>
        <w:rPr>
          <w:rFonts w:eastAsiaTheme="minorEastAsia"/>
          <w:b/>
          <w:color w:val="000000" w:themeColor="text1"/>
          <w:kern w:val="24"/>
        </w:rPr>
      </w:pPr>
      <w:r w:rsidRPr="00E32BEC">
        <w:rPr>
          <w:rFonts w:eastAsiaTheme="minorEastAsia"/>
          <w:b/>
          <w:color w:val="000000" w:themeColor="text1"/>
          <w:kern w:val="24"/>
        </w:rPr>
        <w:t xml:space="preserve">Chloupek, J. a kol. </w:t>
      </w:r>
      <w:proofErr w:type="gramStart"/>
      <w:r w:rsidRPr="00E32BEC">
        <w:rPr>
          <w:rFonts w:eastAsiaTheme="minorEastAsia"/>
          <w:b/>
          <w:color w:val="000000" w:themeColor="text1"/>
          <w:kern w:val="24"/>
        </w:rPr>
        <w:t>aut</w:t>
      </w:r>
      <w:proofErr w:type="gramEnd"/>
      <w:r w:rsidRPr="00E32BEC">
        <w:rPr>
          <w:rFonts w:eastAsiaTheme="minorEastAsia"/>
          <w:b/>
          <w:color w:val="000000" w:themeColor="text1"/>
          <w:kern w:val="24"/>
        </w:rPr>
        <w:t xml:space="preserve">.: Stylistika češtiny. 1. vyd. Praha, SPN, 1991. ISBN 80-04-23302-3. </w:t>
      </w:r>
    </w:p>
    <w:p w:rsidR="00EB63DE" w:rsidRPr="00E32BEC" w:rsidRDefault="00EB63DE" w:rsidP="004B6BB5">
      <w:pPr>
        <w:rPr>
          <w:rFonts w:eastAsiaTheme="minorEastAsia"/>
          <w:b/>
          <w:color w:val="000000" w:themeColor="text1"/>
          <w:kern w:val="24"/>
        </w:rPr>
      </w:pPr>
    </w:p>
    <w:p w:rsidR="00EB63DE" w:rsidRDefault="00EB63DE" w:rsidP="004B6BB5">
      <w:pPr>
        <w:rPr>
          <w:rFonts w:eastAsiaTheme="minorEastAsia" w:hAnsi="Century Schoolbook"/>
          <w:b/>
          <w:color w:val="000000" w:themeColor="text1"/>
          <w:kern w:val="24"/>
        </w:rPr>
      </w:pPr>
    </w:p>
    <w:p w:rsidR="00EB63DE" w:rsidRPr="004B6BB5" w:rsidRDefault="00EB63DE" w:rsidP="004B6BB5">
      <w:pPr>
        <w:rPr>
          <w:rFonts w:eastAsiaTheme="minorEastAsia" w:hAnsi="Century Schoolbook"/>
          <w:b/>
          <w:color w:val="000000" w:themeColor="text1"/>
          <w:kern w:val="24"/>
        </w:rPr>
        <w:sectPr w:rsidR="00EB63DE" w:rsidRPr="004B6BB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B6BB5" w:rsidRDefault="004B6BB5" w:rsidP="004B6BB5">
      <w:pPr>
        <w:spacing w:after="0"/>
      </w:pPr>
      <w:r w:rsidRPr="0075019A">
        <w:rPr>
          <w:rFonts w:ascii="Arial" w:eastAsia="Times New Roman" w:hAnsi="Arial" w:cs="Arial"/>
          <w:bCs/>
          <w:sz w:val="24"/>
          <w:szCs w:val="24"/>
          <w:lang w:eastAsia="cs-CZ"/>
        </w:rPr>
        <w:lastRenderedPageBreak/>
        <w:t>VY_32_INOVACE_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267 </w:t>
      </w:r>
      <w:r w:rsidR="00F358E5">
        <w:rPr>
          <w:b/>
        </w:rPr>
        <w:t xml:space="preserve"> ŘEŠENÍ - </w:t>
      </w:r>
      <w:r>
        <w:t>Publicistický funkční styl – shrnutí</w:t>
      </w:r>
    </w:p>
    <w:p w:rsidR="004B6BB5" w:rsidRDefault="004B6BB5" w:rsidP="004B6BB5"/>
    <w:p w:rsidR="004B6BB5" w:rsidRPr="00281421" w:rsidRDefault="004B6BB5" w:rsidP="004B6BB5">
      <w:pPr>
        <w:rPr>
          <w:b/>
        </w:rPr>
      </w:pPr>
      <w:r>
        <w:rPr>
          <w:b/>
        </w:rPr>
        <w:t>Uveďte 3 funkcepublicistického stylu:</w:t>
      </w:r>
    </w:p>
    <w:p w:rsidR="004B6BB5" w:rsidRDefault="00D90B97" w:rsidP="004B6BB5">
      <w:r>
        <w:t>Sdělná, získávací, přesvědčovací</w:t>
      </w:r>
    </w:p>
    <w:p w:rsidR="004B6BB5" w:rsidRDefault="004B6BB5" w:rsidP="004B6BB5">
      <w:pPr>
        <w:rPr>
          <w:b/>
        </w:rPr>
      </w:pPr>
    </w:p>
    <w:p w:rsidR="004B6BB5" w:rsidRDefault="004B6BB5" w:rsidP="004B6BB5">
      <w:pPr>
        <w:rPr>
          <w:b/>
        </w:rPr>
      </w:pPr>
      <w:r>
        <w:rPr>
          <w:b/>
        </w:rPr>
        <w:t>Uveďte příklady:</w:t>
      </w:r>
    </w:p>
    <w:p w:rsidR="004B6BB5" w:rsidRPr="004B6BB5" w:rsidRDefault="004B6BB5" w:rsidP="004B6BB5">
      <w:pPr>
        <w:pStyle w:val="Odstavecseseznamem"/>
        <w:numPr>
          <w:ilvl w:val="0"/>
          <w:numId w:val="4"/>
        </w:numPr>
      </w:pPr>
      <w:r w:rsidRPr="004B6BB5">
        <w:t>mluvené publicistiky:</w:t>
      </w:r>
      <w:r w:rsidR="00F358E5">
        <w:t xml:space="preserve"> zpravodajství v TV, diskuzní pořady, reportáže</w:t>
      </w:r>
    </w:p>
    <w:p w:rsidR="004B6BB5" w:rsidRPr="004B6BB5" w:rsidRDefault="004B6BB5" w:rsidP="004B6BB5">
      <w:pPr>
        <w:pStyle w:val="Odstavecseseznamem"/>
        <w:numPr>
          <w:ilvl w:val="0"/>
          <w:numId w:val="4"/>
        </w:numPr>
      </w:pPr>
      <w:r w:rsidRPr="004B6BB5">
        <w:t>psané publicistiky:</w:t>
      </w:r>
      <w:r w:rsidR="00F358E5">
        <w:t xml:space="preserve"> tisk, tisk v elektronické formě - internet</w:t>
      </w:r>
    </w:p>
    <w:p w:rsidR="004B6BB5" w:rsidRDefault="004B6BB5" w:rsidP="004B6BB5">
      <w:pPr>
        <w:pStyle w:val="Odstavecseseznamem"/>
        <w:rPr>
          <w:b/>
        </w:rPr>
      </w:pPr>
    </w:p>
    <w:p w:rsidR="004B6BB5" w:rsidRPr="00735B61" w:rsidRDefault="004B6BB5" w:rsidP="004B6BB5">
      <w:pPr>
        <w:pStyle w:val="Odstavecseseznamem"/>
        <w:rPr>
          <w:b/>
        </w:rPr>
      </w:pPr>
    </w:p>
    <w:p w:rsidR="004B6BB5" w:rsidRPr="00281421" w:rsidRDefault="004B6BB5" w:rsidP="004B6BB5">
      <w:pPr>
        <w:rPr>
          <w:b/>
        </w:rPr>
      </w:pPr>
      <w:r w:rsidRPr="00281421">
        <w:rPr>
          <w:b/>
        </w:rPr>
        <w:t xml:space="preserve">Označte rysy </w:t>
      </w:r>
      <w:r>
        <w:rPr>
          <w:b/>
        </w:rPr>
        <w:t>publicistického funkčního stylu</w:t>
      </w:r>
      <w:r w:rsidRPr="00281421">
        <w:rPr>
          <w:b/>
        </w:rPr>
        <w:t>, nehodící se škrtněte.</w:t>
      </w:r>
    </w:p>
    <w:p w:rsidR="004B6BB5" w:rsidRDefault="004B6BB5" w:rsidP="004B6BB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A3C9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přesvědčivost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Pr="002814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nepřipravenost, </w:t>
      </w:r>
      <w:r w:rsidRPr="004A3C9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výstižnost</w:t>
      </w:r>
      <w:r w:rsidRPr="002814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Pr="004A3C9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promyšlenost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4A3C9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přesnost</w:t>
      </w:r>
      <w:r w:rsidRPr="00281421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4A3C9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publicismy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2814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horizontální a vertikální členění textu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, terminologie</w:t>
      </w:r>
    </w:p>
    <w:p w:rsidR="004B6BB5" w:rsidRDefault="004B6BB5" w:rsidP="004B6BB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B6BB5" w:rsidRDefault="004B6BB5" w:rsidP="004B6BB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B6BB5" w:rsidRDefault="004B6BB5" w:rsidP="004B6BB5">
      <w:pPr>
        <w:rPr>
          <w:b/>
        </w:rPr>
      </w:pPr>
      <w:r>
        <w:rPr>
          <w:b/>
        </w:rPr>
        <w:t>Vysvětlete pojmy:</w:t>
      </w:r>
    </w:p>
    <w:p w:rsidR="004A3C9C" w:rsidRDefault="004A3C9C" w:rsidP="004B6BB5">
      <w:pPr>
        <w:rPr>
          <w:b/>
        </w:rPr>
      </w:pPr>
    </w:p>
    <w:p w:rsidR="004B6BB5" w:rsidRPr="004B6BB5" w:rsidRDefault="004B6BB5" w:rsidP="004B6BB5">
      <w:pPr>
        <w:pStyle w:val="Odstavecseseznamem"/>
        <w:numPr>
          <w:ilvl w:val="0"/>
          <w:numId w:val="5"/>
        </w:numPr>
      </w:pPr>
      <w:r w:rsidRPr="004B6BB5">
        <w:t>aktualizace</w:t>
      </w:r>
      <w:r w:rsidR="004A3C9C">
        <w:t xml:space="preserve"> – užití jazykových prostředků, které jsou originální, neobvyklé, využívají se různá obrazná pojmenování, vyskytují se zejména v titulcích</w:t>
      </w:r>
    </w:p>
    <w:p w:rsidR="004B6BB5" w:rsidRPr="004B6BB5" w:rsidRDefault="004B6BB5" w:rsidP="004B6BB5">
      <w:pPr>
        <w:pStyle w:val="Odstavecseseznamem"/>
        <w:numPr>
          <w:ilvl w:val="0"/>
          <w:numId w:val="5"/>
        </w:numPr>
      </w:pPr>
      <w:r w:rsidRPr="004B6BB5">
        <w:t>automatizace</w:t>
      </w:r>
      <w:r w:rsidR="004A3C9C">
        <w:t xml:space="preserve"> – užití jazykových prostředků, které jsou časté, stereotypní,</w:t>
      </w:r>
    </w:p>
    <w:p w:rsidR="004B6BB5" w:rsidRDefault="004B6BB5" w:rsidP="004B6BB5"/>
    <w:p w:rsidR="004B6BB5" w:rsidRDefault="004B6BB5" w:rsidP="004B6BB5">
      <w:pPr>
        <w:rPr>
          <w:rFonts w:eastAsiaTheme="minorEastAsia" w:hAnsi="Century Schoolbook"/>
          <w:color w:val="000000" w:themeColor="text1"/>
          <w:kern w:val="24"/>
        </w:rPr>
      </w:pPr>
    </w:p>
    <w:p w:rsidR="004B6BB5" w:rsidRDefault="004B6BB5" w:rsidP="004B6BB5">
      <w:pPr>
        <w:rPr>
          <w:rFonts w:eastAsiaTheme="minorEastAsia" w:hAnsi="Century Schoolbook"/>
          <w:color w:val="000000" w:themeColor="text1"/>
          <w:kern w:val="24"/>
        </w:rPr>
      </w:pPr>
    </w:p>
    <w:p w:rsidR="004B6BB5" w:rsidRDefault="004B6BB5" w:rsidP="004B6BB5">
      <w:pPr>
        <w:rPr>
          <w:rFonts w:eastAsiaTheme="minorEastAsia" w:hAnsi="Century Schoolbook"/>
          <w:color w:val="000000" w:themeColor="text1"/>
          <w:kern w:val="24"/>
        </w:rPr>
      </w:pPr>
    </w:p>
    <w:p w:rsidR="00735B61" w:rsidRDefault="004B6BB5" w:rsidP="00D0561D">
      <w:r w:rsidRPr="00D0561D">
        <w:rPr>
          <w:rFonts w:eastAsiaTheme="minorEastAsia" w:hAnsi="Century Schoolbook"/>
          <w:b/>
          <w:color w:val="000000" w:themeColor="text1"/>
          <w:kern w:val="24"/>
        </w:rPr>
        <w:t>V</w:t>
      </w:r>
      <w:r w:rsidRPr="00D0561D">
        <w:rPr>
          <w:rFonts w:eastAsiaTheme="minorEastAsia" w:hAnsi="Century Schoolbook"/>
          <w:b/>
          <w:color w:val="000000" w:themeColor="text1"/>
          <w:kern w:val="24"/>
        </w:rPr>
        <w:t> </w:t>
      </w:r>
      <w:r w:rsidRPr="00D0561D">
        <w:rPr>
          <w:rFonts w:eastAsiaTheme="minorEastAsia" w:hAnsi="Century Schoolbook"/>
          <w:b/>
          <w:color w:val="000000" w:themeColor="text1"/>
          <w:kern w:val="24"/>
        </w:rPr>
        <w:t>ti</w:t>
      </w:r>
      <w:r w:rsidRPr="00D0561D">
        <w:rPr>
          <w:rFonts w:eastAsiaTheme="minorEastAsia" w:hAnsi="Century Schoolbook"/>
          <w:b/>
          <w:color w:val="000000" w:themeColor="text1"/>
          <w:kern w:val="24"/>
        </w:rPr>
        <w:t>š</w:t>
      </w:r>
      <w:r w:rsidRPr="00D0561D">
        <w:rPr>
          <w:rFonts w:eastAsiaTheme="minorEastAsia" w:hAnsi="Century Schoolbook"/>
          <w:b/>
          <w:color w:val="000000" w:themeColor="text1"/>
          <w:kern w:val="24"/>
        </w:rPr>
        <w:t>t</w:t>
      </w:r>
      <w:r w:rsidRPr="00D0561D">
        <w:rPr>
          <w:rFonts w:eastAsiaTheme="minorEastAsia" w:hAnsi="Century Schoolbook"/>
          <w:b/>
          <w:color w:val="000000" w:themeColor="text1"/>
          <w:kern w:val="24"/>
        </w:rPr>
        <w:t>ě</w:t>
      </w:r>
      <w:r w:rsidRPr="00D0561D">
        <w:rPr>
          <w:rFonts w:eastAsiaTheme="minorEastAsia" w:hAnsi="Century Schoolbook"/>
          <w:b/>
          <w:color w:val="000000" w:themeColor="text1"/>
          <w:kern w:val="24"/>
        </w:rPr>
        <w:t>n</w:t>
      </w:r>
      <w:r w:rsidRPr="00D0561D">
        <w:rPr>
          <w:rFonts w:eastAsiaTheme="minorEastAsia" w:hAnsi="Century Schoolbook"/>
          <w:b/>
          <w:color w:val="000000" w:themeColor="text1"/>
          <w:kern w:val="24"/>
        </w:rPr>
        <w:t>é</w:t>
      </w:r>
      <w:r w:rsidRPr="00D0561D">
        <w:rPr>
          <w:rFonts w:eastAsiaTheme="minorEastAsia" w:hAnsi="Century Schoolbook"/>
          <w:b/>
          <w:color w:val="000000" w:themeColor="text1"/>
          <w:kern w:val="24"/>
        </w:rPr>
        <w:t>m periodiku vyst</w:t>
      </w:r>
      <w:r w:rsidRPr="00D0561D">
        <w:rPr>
          <w:rFonts w:eastAsiaTheme="minorEastAsia" w:hAnsi="Century Schoolbook"/>
          <w:b/>
          <w:color w:val="000000" w:themeColor="text1"/>
          <w:kern w:val="24"/>
        </w:rPr>
        <w:t>ř</w:t>
      </w:r>
      <w:r w:rsidRPr="00D0561D">
        <w:rPr>
          <w:rFonts w:eastAsiaTheme="minorEastAsia" w:hAnsi="Century Schoolbook"/>
          <w:b/>
          <w:color w:val="000000" w:themeColor="text1"/>
          <w:kern w:val="24"/>
        </w:rPr>
        <w:t>ihn</w:t>
      </w:r>
      <w:r w:rsidRPr="00D0561D">
        <w:rPr>
          <w:rFonts w:eastAsiaTheme="minorEastAsia" w:hAnsi="Century Schoolbook"/>
          <w:b/>
          <w:color w:val="000000" w:themeColor="text1"/>
          <w:kern w:val="24"/>
        </w:rPr>
        <w:t>ě</w:t>
      </w:r>
      <w:r w:rsidRPr="00D0561D">
        <w:rPr>
          <w:rFonts w:eastAsiaTheme="minorEastAsia" w:hAnsi="Century Schoolbook"/>
          <w:b/>
          <w:color w:val="000000" w:themeColor="text1"/>
          <w:kern w:val="24"/>
        </w:rPr>
        <w:t xml:space="preserve">te texty.  </w:t>
      </w:r>
      <w:r w:rsidR="00A24F29">
        <w:rPr>
          <w:rFonts w:eastAsiaTheme="minorEastAsia" w:hAnsi="Century Schoolbook"/>
          <w:b/>
          <w:color w:val="000000" w:themeColor="text1"/>
          <w:kern w:val="24"/>
        </w:rPr>
        <w:t>Uve</w:t>
      </w:r>
      <w:r w:rsidR="00A24F29">
        <w:rPr>
          <w:rFonts w:eastAsiaTheme="minorEastAsia" w:hAnsi="Century Schoolbook"/>
          <w:b/>
          <w:color w:val="000000" w:themeColor="text1"/>
          <w:kern w:val="24"/>
        </w:rPr>
        <w:t>ď</w:t>
      </w:r>
      <w:r w:rsidR="00A24F29">
        <w:rPr>
          <w:rFonts w:eastAsiaTheme="minorEastAsia" w:hAnsi="Century Schoolbook"/>
          <w:b/>
          <w:color w:val="000000" w:themeColor="text1"/>
          <w:kern w:val="24"/>
        </w:rPr>
        <w:t>te, o jak</w:t>
      </w:r>
      <w:r w:rsidR="00A24F29">
        <w:rPr>
          <w:rFonts w:eastAsiaTheme="minorEastAsia" w:hAnsi="Century Schoolbook"/>
          <w:b/>
          <w:color w:val="000000" w:themeColor="text1"/>
          <w:kern w:val="24"/>
        </w:rPr>
        <w:t>é</w:t>
      </w:r>
      <w:r w:rsidR="00A24F29">
        <w:rPr>
          <w:rFonts w:eastAsiaTheme="minorEastAsia" w:hAnsi="Century Schoolbook"/>
          <w:b/>
          <w:color w:val="000000" w:themeColor="text1"/>
          <w:kern w:val="24"/>
        </w:rPr>
        <w:t xml:space="preserve"> slohov</w:t>
      </w:r>
      <w:r w:rsidR="00A24F29">
        <w:rPr>
          <w:rFonts w:eastAsiaTheme="minorEastAsia" w:hAnsi="Century Schoolbook"/>
          <w:b/>
          <w:color w:val="000000" w:themeColor="text1"/>
          <w:kern w:val="24"/>
        </w:rPr>
        <w:t>éú</w:t>
      </w:r>
      <w:r w:rsidR="00A24F29">
        <w:rPr>
          <w:rFonts w:eastAsiaTheme="minorEastAsia" w:hAnsi="Century Schoolbook"/>
          <w:b/>
          <w:color w:val="000000" w:themeColor="text1"/>
          <w:kern w:val="24"/>
        </w:rPr>
        <w:t>tvary se jedn</w:t>
      </w:r>
      <w:r w:rsidR="00A24F29">
        <w:rPr>
          <w:rFonts w:eastAsiaTheme="minorEastAsia" w:hAnsi="Century Schoolbook"/>
          <w:b/>
          <w:color w:val="000000" w:themeColor="text1"/>
          <w:kern w:val="24"/>
        </w:rPr>
        <w:t>á</w:t>
      </w:r>
      <w:r w:rsidR="00A24F29">
        <w:rPr>
          <w:rFonts w:eastAsiaTheme="minorEastAsia" w:hAnsi="Century Schoolbook"/>
          <w:b/>
          <w:color w:val="000000" w:themeColor="text1"/>
          <w:kern w:val="24"/>
        </w:rPr>
        <w:t xml:space="preserve">. </w:t>
      </w:r>
    </w:p>
    <w:p w:rsidR="00735B61" w:rsidRDefault="00735B61" w:rsidP="00735B61">
      <w:pPr>
        <w:pStyle w:val="Odstavecseseznamem"/>
        <w:ind w:left="1440"/>
      </w:pPr>
    </w:p>
    <w:p w:rsidR="00735B61" w:rsidRDefault="00735B61" w:rsidP="00735B61">
      <w:pPr>
        <w:pStyle w:val="Odstavecseseznamem"/>
        <w:ind w:left="1440"/>
      </w:pPr>
    </w:p>
    <w:p w:rsidR="00735B61" w:rsidRDefault="00735B61" w:rsidP="00735B61">
      <w:pPr>
        <w:pStyle w:val="Odstavecseseznamem"/>
        <w:ind w:left="1440"/>
      </w:pPr>
    </w:p>
    <w:p w:rsidR="00735B61" w:rsidRDefault="00735B61" w:rsidP="00735B61">
      <w:pPr>
        <w:pStyle w:val="Odstavecseseznamem"/>
        <w:ind w:left="1440"/>
      </w:pPr>
    </w:p>
    <w:p w:rsidR="00735B61" w:rsidRDefault="00735B61"/>
    <w:p w:rsidR="00E32BEC" w:rsidRDefault="00E32BEC"/>
    <w:p w:rsidR="00E32BEC" w:rsidRDefault="00E32BEC"/>
    <w:p w:rsidR="00E32BEC" w:rsidRDefault="00E32BEC"/>
    <w:p w:rsidR="00E32BEC" w:rsidRPr="00E32BEC" w:rsidRDefault="00E32BEC" w:rsidP="00E32BEC">
      <w:pPr>
        <w:rPr>
          <w:rFonts w:eastAsiaTheme="minorEastAsia"/>
          <w:b/>
          <w:color w:val="000000" w:themeColor="text1"/>
          <w:kern w:val="24"/>
        </w:rPr>
      </w:pPr>
      <w:r w:rsidRPr="00E32BEC">
        <w:rPr>
          <w:rFonts w:eastAsiaTheme="minorEastAsia"/>
          <w:b/>
          <w:color w:val="000000" w:themeColor="text1"/>
          <w:kern w:val="24"/>
        </w:rPr>
        <w:t>Použitá literatura:</w:t>
      </w:r>
    </w:p>
    <w:p w:rsidR="00E32BEC" w:rsidRDefault="00E32BEC">
      <w:r w:rsidRPr="00E32BEC">
        <w:rPr>
          <w:rFonts w:eastAsiaTheme="minorEastAsia"/>
          <w:b/>
          <w:color w:val="000000" w:themeColor="text1"/>
          <w:kern w:val="24"/>
        </w:rPr>
        <w:t xml:space="preserve">Chloupek, J. a kol. </w:t>
      </w:r>
      <w:proofErr w:type="gramStart"/>
      <w:r w:rsidRPr="00E32BEC">
        <w:rPr>
          <w:rFonts w:eastAsiaTheme="minorEastAsia"/>
          <w:b/>
          <w:color w:val="000000" w:themeColor="text1"/>
          <w:kern w:val="24"/>
        </w:rPr>
        <w:t>aut</w:t>
      </w:r>
      <w:proofErr w:type="gramEnd"/>
      <w:r w:rsidRPr="00E32BEC">
        <w:rPr>
          <w:rFonts w:eastAsiaTheme="minorEastAsia"/>
          <w:b/>
          <w:color w:val="000000" w:themeColor="text1"/>
          <w:kern w:val="24"/>
        </w:rPr>
        <w:t xml:space="preserve">.: Stylistika češtiny. 1. vyd. Praha, SPN, 1991. ISBN 80-04-23302-3. </w:t>
      </w:r>
    </w:p>
    <w:sectPr w:rsidR="00E32BEC" w:rsidSect="0074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altName w:val="Century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37719"/>
    <w:multiLevelType w:val="hybridMultilevel"/>
    <w:tmpl w:val="0AE439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DD70C6"/>
    <w:multiLevelType w:val="hybridMultilevel"/>
    <w:tmpl w:val="6C7E9ACC"/>
    <w:lvl w:ilvl="0" w:tplc="FAD68986">
      <w:start w:val="4"/>
      <w:numFmt w:val="bullet"/>
      <w:lvlText w:val="-"/>
      <w:lvlJc w:val="left"/>
      <w:pPr>
        <w:ind w:left="1068" w:hanging="360"/>
      </w:pPr>
      <w:rPr>
        <w:rFonts w:ascii="Calibri" w:eastAsiaTheme="minorEastAsia" w:hAnsi="Calibri" w:cstheme="minorBidi" w:hint="default"/>
        <w:color w:val="000000" w:themeColor="text1"/>
        <w:sz w:val="24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16EB6B5E"/>
    <w:multiLevelType w:val="hybridMultilevel"/>
    <w:tmpl w:val="7452E7E4"/>
    <w:lvl w:ilvl="0" w:tplc="964A380C">
      <w:start w:val="1"/>
      <w:numFmt w:val="decimal"/>
      <w:lvlText w:val="%1."/>
      <w:lvlJc w:val="left"/>
      <w:pPr>
        <w:ind w:left="1068" w:hanging="360"/>
      </w:pPr>
      <w:rPr>
        <w:rFonts w:eastAsiaTheme="minorEastAsia" w:hAnsi="Century Schoolbook"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3307FBB"/>
    <w:multiLevelType w:val="hybridMultilevel"/>
    <w:tmpl w:val="86C47CFE"/>
    <w:lvl w:ilvl="0" w:tplc="493A9EEE">
      <w:start w:val="1"/>
      <w:numFmt w:val="upperLetter"/>
      <w:lvlText w:val="%1)"/>
      <w:lvlJc w:val="left"/>
      <w:pPr>
        <w:ind w:left="1800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69CC13F0"/>
    <w:multiLevelType w:val="hybridMultilevel"/>
    <w:tmpl w:val="2A9877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FD26D8"/>
    <w:multiLevelType w:val="hybridMultilevel"/>
    <w:tmpl w:val="C03063DA"/>
    <w:lvl w:ilvl="0" w:tplc="002840B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B2163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2A7A3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985B2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F48CE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1A5E0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86D7A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547F1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4EE90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35B61"/>
    <w:rsid w:val="00084B70"/>
    <w:rsid w:val="000A6021"/>
    <w:rsid w:val="001151E0"/>
    <w:rsid w:val="00127E33"/>
    <w:rsid w:val="00427DA2"/>
    <w:rsid w:val="004509DD"/>
    <w:rsid w:val="004A3C9C"/>
    <w:rsid w:val="004B6BB5"/>
    <w:rsid w:val="004D6F18"/>
    <w:rsid w:val="00525E55"/>
    <w:rsid w:val="0058492D"/>
    <w:rsid w:val="005E63BD"/>
    <w:rsid w:val="006409A1"/>
    <w:rsid w:val="00735B61"/>
    <w:rsid w:val="00744D32"/>
    <w:rsid w:val="00842307"/>
    <w:rsid w:val="008565CD"/>
    <w:rsid w:val="00A24F29"/>
    <w:rsid w:val="00A3175D"/>
    <w:rsid w:val="00C92B0F"/>
    <w:rsid w:val="00C96F65"/>
    <w:rsid w:val="00D0561D"/>
    <w:rsid w:val="00D90B97"/>
    <w:rsid w:val="00D9484B"/>
    <w:rsid w:val="00E32BEC"/>
    <w:rsid w:val="00EB63DE"/>
    <w:rsid w:val="00EF1610"/>
    <w:rsid w:val="00F358E5"/>
    <w:rsid w:val="00F656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4D3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5B6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datalabel">
    <w:name w:val="datalabel"/>
    <w:uiPriority w:val="99"/>
    <w:rsid w:val="00127E33"/>
  </w:style>
  <w:style w:type="paragraph" w:styleId="Textbubliny">
    <w:name w:val="Balloon Text"/>
    <w:basedOn w:val="Normln"/>
    <w:link w:val="TextbublinyChar"/>
    <w:uiPriority w:val="99"/>
    <w:semiHidden/>
    <w:unhideWhenUsed/>
    <w:rsid w:val="00127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7E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5B6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8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3979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335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SUPŠ Jihlava - Helenín</Company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Slavíková</dc:creator>
  <cp:lastModifiedBy>Jana</cp:lastModifiedBy>
  <cp:revision>26</cp:revision>
  <cp:lastPrinted>2014-03-21T14:15:00Z</cp:lastPrinted>
  <dcterms:created xsi:type="dcterms:W3CDTF">2013-05-02T08:22:00Z</dcterms:created>
  <dcterms:modified xsi:type="dcterms:W3CDTF">2014-10-23T17:47:00Z</dcterms:modified>
</cp:coreProperties>
</file>