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8F144C" w:rsidP="005946F3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VY_32_INOVACE_02_S18</w:t>
            </w:r>
            <w:r w:rsidR="005946F3">
              <w:rPr>
                <w:b/>
                <w:bCs/>
                <w:color w:val="FFFFFF"/>
                <w:kern w:val="24"/>
                <w:sz w:val="28"/>
                <w:szCs w:val="28"/>
              </w:rPr>
              <w:t>-M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A10305"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</w:p>
        </w:tc>
      </w:tr>
      <w:tr w:rsidR="00AD575F" w:rsidTr="00946DB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DD4357" w:rsidP="00AD575F">
            <w:pPr>
              <w:spacing w:line="240" w:lineRule="auto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24"/>
                <w:sz w:val="28"/>
                <w:szCs w:val="28"/>
              </w:rPr>
              <w:t>říjen 2012</w:t>
            </w:r>
            <w:bookmarkStart w:id="0" w:name="_GoBack"/>
            <w:bookmarkEnd w:id="0"/>
          </w:p>
        </w:tc>
      </w:tr>
      <w:tr w:rsidR="00AD575F" w:rsidTr="00946DB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sz w:val="28"/>
                <w:szCs w:val="28"/>
              </w:rPr>
            </w:pPr>
            <w:r w:rsidRPr="00AD575F">
              <w:rPr>
                <w:b/>
                <w:sz w:val="28"/>
                <w:szCs w:val="28"/>
              </w:rPr>
              <w:t>Štěpánka Halúzková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0F1F3E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a její aplikace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 pro 6. ročník</w:t>
            </w:r>
          </w:p>
        </w:tc>
      </w:tr>
      <w:tr w:rsidR="00AD575F" w:rsidTr="00946DB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3D57A9" w:rsidP="00946DB6">
            <w:pPr>
              <w:spacing w:line="240" w:lineRule="auto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Přirozená čísla</w:t>
            </w:r>
            <w:r w:rsidR="00A10305">
              <w:rPr>
                <w:b/>
                <w:sz w:val="28"/>
                <w:szCs w:val="28"/>
              </w:rPr>
              <w:t xml:space="preserve"> II</w:t>
            </w:r>
          </w:p>
        </w:tc>
      </w:tr>
      <w:tr w:rsidR="00AD575F" w:rsidTr="00946DB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jc w:val="center"/>
              <w:rPr>
                <w:b/>
                <w:bCs/>
                <w:color w:val="FFFFFF"/>
                <w:kern w:val="24"/>
                <w:sz w:val="36"/>
                <w:szCs w:val="36"/>
              </w:rPr>
            </w:pPr>
            <w:r>
              <w:rPr>
                <w:b/>
                <w:bCs/>
                <w:color w:val="000000"/>
                <w:kern w:val="24"/>
                <w:sz w:val="36"/>
                <w:szCs w:val="36"/>
              </w:rPr>
              <w:t>ANOTACE</w:t>
            </w:r>
          </w:p>
        </w:tc>
      </w:tr>
      <w:tr w:rsidR="00AD575F" w:rsidTr="00946DB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b/>
                <w:bCs/>
                <w:color w:val="FFFFFF"/>
                <w:kern w:val="24"/>
                <w:szCs w:val="24"/>
              </w:rPr>
            </w:pPr>
            <w:r>
              <w:rPr>
                <w:b/>
                <w:bCs/>
                <w:color w:val="FFFFFF"/>
                <w:kern w:val="24"/>
                <w:szCs w:val="24"/>
              </w:rPr>
              <w:t xml:space="preserve">Materiál slouží k procvičení </w:t>
            </w:r>
            <w:r w:rsidR="003D57A9">
              <w:rPr>
                <w:b/>
                <w:bCs/>
                <w:color w:val="FFFFFF"/>
                <w:kern w:val="24"/>
                <w:szCs w:val="24"/>
              </w:rPr>
              <w:t>a zopakování početních operací s přirozenými čísly.</w:t>
            </w:r>
          </w:p>
        </w:tc>
      </w:tr>
      <w:tr w:rsidR="00AD575F" w:rsidTr="00946DB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AD575F" w:rsidTr="00946DB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AD575F" w:rsidRDefault="00AD575F" w:rsidP="003D57A9">
            <w:pPr>
              <w:spacing w:line="240" w:lineRule="auto"/>
              <w:rPr>
                <w:color w:val="000000"/>
                <w:kern w:val="24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Žák </w:t>
            </w:r>
            <w:r w:rsidR="000F1F3E">
              <w:rPr>
                <w:color w:val="000000"/>
                <w:kern w:val="24"/>
                <w:szCs w:val="24"/>
              </w:rPr>
              <w:t xml:space="preserve">si zopakuje </w:t>
            </w:r>
            <w:r w:rsidR="003D57A9">
              <w:rPr>
                <w:color w:val="000000"/>
                <w:kern w:val="24"/>
                <w:szCs w:val="24"/>
              </w:rPr>
              <w:t>početní operace s přirozenými čísly.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946DB6">
            <w:pPr>
              <w:spacing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6</w:t>
            </w:r>
            <w:r w:rsidR="00AD575F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AD575F" w:rsidTr="00946DB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</w:pPr>
            <w:r>
              <w:t>Pr</w:t>
            </w:r>
            <w:r w:rsidR="000F1F3E">
              <w:t>ocvičení probraného učiva</w:t>
            </w:r>
          </w:p>
        </w:tc>
      </w:tr>
      <w:tr w:rsidR="00AD575F" w:rsidTr="00946DB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Základní vzdělávání druhý stupeň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0F1F3E" w:rsidP="000F1F3E">
            <w:pPr>
              <w:spacing w:line="240" w:lineRule="auto"/>
            </w:pPr>
            <w:r>
              <w:t>Pracovní list</w:t>
            </w:r>
            <w:r w:rsidR="00AD575F">
              <w:t>, psací potřeby</w:t>
            </w:r>
          </w:p>
        </w:tc>
      </w:tr>
      <w:tr w:rsidR="00AD575F" w:rsidTr="00946DB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Podporuje aktivní procvičování učiva s využitím interaktivní tabule</w:t>
            </w:r>
          </w:p>
        </w:tc>
      </w:tr>
      <w:tr w:rsidR="00AD575F" w:rsidTr="00946DB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AD575F" w:rsidP="00946DB6">
            <w:pPr>
              <w:spacing w:line="240" w:lineRule="auto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AD575F" w:rsidRDefault="003D57A9" w:rsidP="00946DB6">
            <w:pPr>
              <w:spacing w:line="240" w:lineRule="auto"/>
              <w:rPr>
                <w:szCs w:val="24"/>
              </w:rPr>
            </w:pPr>
            <w:r>
              <w:rPr>
                <w:szCs w:val="24"/>
              </w:rPr>
              <w:t xml:space="preserve">Žáci </w:t>
            </w:r>
            <w:r w:rsidR="000F1F3E">
              <w:rPr>
                <w:szCs w:val="24"/>
              </w:rPr>
              <w:t>řeší zadané příklady</w:t>
            </w:r>
            <w:r>
              <w:rPr>
                <w:szCs w:val="24"/>
              </w:rPr>
              <w:t>.</w:t>
            </w:r>
          </w:p>
        </w:tc>
      </w:tr>
    </w:tbl>
    <w:p w:rsidR="00AD575F" w:rsidRDefault="00AD575F" w:rsidP="00AD575F">
      <w:pPr>
        <w:widowControl w:val="0"/>
        <w:suppressAutoHyphens/>
        <w:spacing w:line="240" w:lineRule="auto"/>
        <w:textAlignment w:val="baseline"/>
        <w:rPr>
          <w:kern w:val="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1949450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575F" w:rsidRDefault="00AD575F" w:rsidP="00AD575F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400938" w:rsidRDefault="000323C1" w:rsidP="00400938">
      <w:pPr>
        <w:rPr>
          <w:b/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 xml:space="preserve">Pracovní list: </w:t>
      </w:r>
      <w:r w:rsidR="00745A2A">
        <w:rPr>
          <w:sz w:val="44"/>
          <w:szCs w:val="44"/>
          <w:u w:val="single"/>
        </w:rPr>
        <w:t>Přirozená čísla II</w:t>
      </w:r>
      <w:r w:rsidR="00400938">
        <w:rPr>
          <w:sz w:val="44"/>
          <w:szCs w:val="44"/>
          <w:u w:val="single"/>
        </w:rPr>
        <w:tab/>
      </w:r>
      <w:r w:rsidR="00400938">
        <w:rPr>
          <w:sz w:val="44"/>
          <w:szCs w:val="44"/>
          <w:u w:val="single"/>
        </w:rPr>
        <w:tab/>
      </w:r>
      <w:r w:rsidR="00400938">
        <w:rPr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  <w:r w:rsidR="00745A2A">
        <w:rPr>
          <w:b/>
          <w:sz w:val="44"/>
          <w:szCs w:val="44"/>
          <w:u w:val="single"/>
        </w:rPr>
        <w:tab/>
      </w:r>
    </w:p>
    <w:p w:rsidR="00CC5890" w:rsidRDefault="00745A2A" w:rsidP="00745A2A">
      <w:pPr>
        <w:pStyle w:val="Odstavecseseznamem"/>
        <w:numPr>
          <w:ilvl w:val="0"/>
          <w:numId w:val="2"/>
        </w:numPr>
      </w:pPr>
      <w:r>
        <w:t>Vypočítej:</w:t>
      </w:r>
    </w:p>
    <w:tbl>
      <w:tblPr>
        <w:tblW w:w="8280" w:type="dxa"/>
        <w:tblInd w:w="1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745A2A" w:rsidRPr="00745A2A" w:rsidTr="00745A2A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328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421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3368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254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1926</w:t>
            </w:r>
          </w:p>
        </w:tc>
      </w:tr>
      <w:tr w:rsidR="00745A2A" w:rsidRPr="00745A2A" w:rsidTr="00745A2A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34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509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1005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677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45A2A" w:rsidRPr="00745A2A" w:rsidRDefault="00745A2A" w:rsidP="00745A2A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745A2A">
              <w:rPr>
                <w:rFonts w:ascii="Calibri" w:hAnsi="Calibri"/>
                <w:color w:val="000000"/>
                <w:szCs w:val="24"/>
              </w:rPr>
              <w:t>2013</w:t>
            </w:r>
          </w:p>
        </w:tc>
      </w:tr>
    </w:tbl>
    <w:p w:rsidR="00745A2A" w:rsidRDefault="00745A2A" w:rsidP="00745A2A">
      <w:pPr>
        <w:ind w:left="360"/>
      </w:pPr>
    </w:p>
    <w:p w:rsidR="00745A2A" w:rsidRDefault="00745A2A" w:rsidP="00745A2A">
      <w:pPr>
        <w:ind w:left="360"/>
      </w:pPr>
    </w:p>
    <w:p w:rsidR="00745A2A" w:rsidRDefault="00745A2A" w:rsidP="00745A2A">
      <w:pPr>
        <w:ind w:left="360"/>
      </w:pPr>
    </w:p>
    <w:p w:rsidR="00745A2A" w:rsidRDefault="00745A2A" w:rsidP="00745A2A"/>
    <w:tbl>
      <w:tblPr>
        <w:tblW w:w="8280" w:type="dxa"/>
        <w:tblInd w:w="1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920"/>
        <w:gridCol w:w="920"/>
        <w:gridCol w:w="920"/>
        <w:gridCol w:w="920"/>
        <w:gridCol w:w="920"/>
        <w:gridCol w:w="920"/>
        <w:gridCol w:w="920"/>
        <w:gridCol w:w="920"/>
      </w:tblGrid>
      <w:tr w:rsidR="00FC7987" w:rsidRPr="00FC7987" w:rsidTr="00FC7987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4545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3016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10876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1002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2013</w:t>
            </w:r>
          </w:p>
        </w:tc>
      </w:tr>
      <w:tr w:rsidR="00FC7987" w:rsidRPr="00FC7987" w:rsidTr="00FC7987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-45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-872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-7398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-501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FC7987" w:rsidRPr="00FC7987" w:rsidRDefault="00FC7987" w:rsidP="00FC7987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Cs w:val="24"/>
              </w:rPr>
            </w:pPr>
            <w:r w:rsidRPr="00FC7987">
              <w:rPr>
                <w:rFonts w:ascii="Calibri" w:hAnsi="Calibri"/>
                <w:color w:val="000000"/>
                <w:szCs w:val="24"/>
              </w:rPr>
              <w:t>-1984</w:t>
            </w:r>
          </w:p>
        </w:tc>
      </w:tr>
    </w:tbl>
    <w:p w:rsidR="00745A2A" w:rsidRDefault="00745A2A" w:rsidP="00745A2A"/>
    <w:p w:rsidR="00745A2A" w:rsidRDefault="00745A2A" w:rsidP="00745A2A"/>
    <w:p w:rsidR="00745A2A" w:rsidRDefault="00745A2A" w:rsidP="00745A2A"/>
    <w:p w:rsidR="003D57A9" w:rsidRDefault="003D57A9" w:rsidP="00745A2A"/>
    <w:p w:rsidR="00745A2A" w:rsidRDefault="002D0907" w:rsidP="00745A2A">
      <w:pPr>
        <w:pStyle w:val="Odstavecseseznamem"/>
        <w:numPr>
          <w:ilvl w:val="0"/>
          <w:numId w:val="2"/>
        </w:numPr>
      </w:pPr>
      <w:r>
        <w:t>Počítej zpaměti:</w:t>
      </w:r>
    </w:p>
    <w:p w:rsidR="002D0907" w:rsidRDefault="002D0907" w:rsidP="002D0907">
      <w:pPr>
        <w:pStyle w:val="Odstavecseseznamem"/>
        <w:numPr>
          <w:ilvl w:val="1"/>
          <w:numId w:val="2"/>
        </w:numPr>
      </w:pPr>
      <w:r>
        <w:t>10 + 30 + 50 – 40 + 120 – 70 + 230 + 90 – 100 =</w:t>
      </w:r>
    </w:p>
    <w:p w:rsidR="002D0907" w:rsidRDefault="002D0907" w:rsidP="002D0907">
      <w:pPr>
        <w:pStyle w:val="Odstavecseseznamem"/>
        <w:numPr>
          <w:ilvl w:val="1"/>
          <w:numId w:val="2"/>
        </w:numPr>
      </w:pPr>
      <w:r>
        <w:t>10 + 21 + 14 + 42 – 33 + 78 – 42 – 21 – 19 =</w:t>
      </w:r>
    </w:p>
    <w:p w:rsidR="002D0907" w:rsidRDefault="002D0907" w:rsidP="002D0907">
      <w:pPr>
        <w:pStyle w:val="Odstavecseseznamem"/>
        <w:numPr>
          <w:ilvl w:val="1"/>
          <w:numId w:val="2"/>
        </w:numPr>
      </w:pPr>
      <w:r>
        <w:t>1 + 3 – 2 + 5 – 1 + 9 – 0 + 7 – 6 + 3 – 8 =</w:t>
      </w:r>
    </w:p>
    <w:p w:rsidR="002D0907" w:rsidRDefault="006A0426" w:rsidP="00745A2A">
      <w:pPr>
        <w:pStyle w:val="Odstavecseseznamem"/>
        <w:numPr>
          <w:ilvl w:val="0"/>
          <w:numId w:val="2"/>
        </w:numPr>
      </w:pPr>
      <w:r>
        <w:t>Doplň chybějící čísla:</w:t>
      </w:r>
    </w:p>
    <w:tbl>
      <w:tblPr>
        <w:tblpPr w:leftFromText="141" w:rightFromText="141" w:vertAnchor="text" w:horzAnchor="margin" w:tblpXSpec="center" w:tblpY="177"/>
        <w:tblW w:w="82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"/>
        <w:gridCol w:w="920"/>
        <w:gridCol w:w="990"/>
        <w:gridCol w:w="920"/>
        <w:gridCol w:w="920"/>
        <w:gridCol w:w="920"/>
        <w:gridCol w:w="920"/>
        <w:gridCol w:w="920"/>
        <w:gridCol w:w="920"/>
      </w:tblGrid>
      <w:tr w:rsidR="006A0426" w:rsidRPr="006A0426" w:rsidTr="006A0426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18_46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1005_5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2_0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_832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312</w:t>
            </w:r>
          </w:p>
        </w:tc>
      </w:tr>
      <w:tr w:rsidR="006A0426" w:rsidRPr="006A0426" w:rsidTr="006A0426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654_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_666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_06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104_1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 _</w:t>
            </w:r>
          </w:p>
        </w:tc>
      </w:tr>
      <w:tr w:rsidR="006A0426" w:rsidRPr="006A0426" w:rsidTr="006A0426">
        <w:trPr>
          <w:trHeight w:val="300"/>
        </w:trPr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_4889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1_7221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936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_832_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left"/>
              <w:rPr>
                <w:rFonts w:ascii="Calibri" w:hAnsi="Calibri"/>
                <w:color w:val="000000"/>
                <w:sz w:val="28"/>
                <w:szCs w:val="28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0426" w:rsidRPr="006A0426" w:rsidRDefault="006A0426" w:rsidP="006A0426">
            <w:pPr>
              <w:overflowPunct/>
              <w:autoSpaceDE/>
              <w:autoSpaceDN/>
              <w:adjustRightInd/>
              <w:spacing w:line="240" w:lineRule="auto"/>
              <w:jc w:val="right"/>
              <w:rPr>
                <w:rFonts w:ascii="Calibri" w:hAnsi="Calibri"/>
                <w:color w:val="000000"/>
                <w:sz w:val="28"/>
                <w:szCs w:val="28"/>
              </w:rPr>
            </w:pPr>
            <w:r w:rsidRPr="006A0426">
              <w:rPr>
                <w:rFonts w:ascii="Calibri" w:hAnsi="Calibri"/>
                <w:color w:val="000000"/>
                <w:sz w:val="28"/>
                <w:szCs w:val="28"/>
              </w:rPr>
              <w:t>357</w:t>
            </w:r>
          </w:p>
        </w:tc>
      </w:tr>
    </w:tbl>
    <w:p w:rsidR="006A0426" w:rsidRDefault="006A0426" w:rsidP="006A0426"/>
    <w:p w:rsidR="006A0426" w:rsidRDefault="006A0426" w:rsidP="006A0426"/>
    <w:p w:rsidR="006A0426" w:rsidRDefault="006A0426" w:rsidP="006A0426"/>
    <w:p w:rsidR="006A0426" w:rsidRDefault="006A0426" w:rsidP="006A0426">
      <w:pPr>
        <w:pStyle w:val="Odstavecseseznamem"/>
      </w:pPr>
    </w:p>
    <w:p w:rsidR="002D0907" w:rsidRDefault="006A0426" w:rsidP="00745A2A">
      <w:pPr>
        <w:pStyle w:val="Odstavecseseznamem"/>
        <w:numPr>
          <w:ilvl w:val="0"/>
          <w:numId w:val="2"/>
        </w:numPr>
      </w:pPr>
      <w:r>
        <w:t>Na začátku školního roku si jde Pepa koupit pomůcky do školy. Dostal na ně od maminky 200 Kč. Bude mít Pepa dostatek peněz, má-li si koupit 5 velkých sešitů po 12 Kč, 4 sešity po 8 Kč, pravítko za 9Kč, pero za 28Kč. 10 obyčejných tužek stojí 19Kč a souprava obalů na sešity 25Kč. Pepovi se ještě navíc v obchodě zalíbily barevné fixy za 35Kč, které nebyly na seznamu. Bude mít Pepa peníze na to, aby si je mohl koupit?</w:t>
      </w:r>
    </w:p>
    <w:p w:rsidR="001E4F50" w:rsidRDefault="001E4F50" w:rsidP="001E4F50"/>
    <w:p w:rsidR="001E4F50" w:rsidRDefault="001E4F50" w:rsidP="001E4F50"/>
    <w:p w:rsidR="001E4F50" w:rsidRDefault="001E4F50" w:rsidP="001E4F50"/>
    <w:p w:rsidR="001E4F50" w:rsidRDefault="001E4F50" w:rsidP="001E4F50"/>
    <w:p w:rsidR="006A0426" w:rsidRDefault="006A0426" w:rsidP="006A0426">
      <w:pPr>
        <w:ind w:left="360"/>
      </w:pPr>
    </w:p>
    <w:p w:rsidR="006A0426" w:rsidRDefault="006A0426" w:rsidP="00745A2A">
      <w:pPr>
        <w:pStyle w:val="Odstavecseseznamem"/>
        <w:numPr>
          <w:ilvl w:val="0"/>
          <w:numId w:val="2"/>
        </w:numPr>
      </w:pPr>
      <w:r>
        <w:t>Doplň závorky tak, aby platila rovnost a příklad byl správně:</w:t>
      </w:r>
    </w:p>
    <w:p w:rsidR="006A0426" w:rsidRDefault="006A0426" w:rsidP="006A0426">
      <w:pPr>
        <w:pStyle w:val="Odstavecseseznamem"/>
        <w:numPr>
          <w:ilvl w:val="1"/>
          <w:numId w:val="2"/>
        </w:numPr>
      </w:pPr>
      <w:r>
        <w:t>100 + 32 – 45 – 27 = 114</w:t>
      </w:r>
    </w:p>
    <w:p w:rsidR="001E4F50" w:rsidRDefault="001E4F50" w:rsidP="001E4F50">
      <w:pPr>
        <w:pStyle w:val="Odstavecseseznamem"/>
        <w:numPr>
          <w:ilvl w:val="1"/>
          <w:numId w:val="2"/>
        </w:numPr>
      </w:pPr>
      <w:r>
        <w:t>450 – 99 + 123 – 24 = 450</w:t>
      </w:r>
    </w:p>
    <w:p w:rsidR="006A0426" w:rsidRDefault="001E4F50" w:rsidP="001E4F50">
      <w:pPr>
        <w:pStyle w:val="Odstavecseseznamem"/>
        <w:numPr>
          <w:ilvl w:val="1"/>
          <w:numId w:val="2"/>
        </w:numPr>
      </w:pPr>
      <w:r>
        <w:t>900 – 100 + (400 – 200) = 1000</w:t>
      </w:r>
    </w:p>
    <w:p w:rsidR="00A10305" w:rsidRPr="00A10305" w:rsidRDefault="00A10305" w:rsidP="00A10305">
      <w:pPr>
        <w:rPr>
          <w:u w:val="single"/>
        </w:rPr>
      </w:pPr>
      <w:r w:rsidRPr="00A10305">
        <w:rPr>
          <w:u w:val="single"/>
        </w:rPr>
        <w:lastRenderedPageBreak/>
        <w:t>Použitá literatura:</w:t>
      </w:r>
    </w:p>
    <w:p w:rsidR="00A10305" w:rsidRDefault="00A10305" w:rsidP="00A10305">
      <w:pPr>
        <w:pStyle w:val="Odstavecseseznamem"/>
        <w:numPr>
          <w:ilvl w:val="0"/>
          <w:numId w:val="3"/>
        </w:numPr>
      </w:pPr>
      <w:r>
        <w:t>Vlastní zdroj</w:t>
      </w:r>
    </w:p>
    <w:sectPr w:rsidR="00A10305" w:rsidSect="004009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DFA" w:rsidRDefault="00544DFA" w:rsidP="00AD575F">
      <w:pPr>
        <w:spacing w:line="240" w:lineRule="auto"/>
      </w:pPr>
      <w:r>
        <w:separator/>
      </w:r>
    </w:p>
  </w:endnote>
  <w:endnote w:type="continuationSeparator" w:id="0">
    <w:p w:rsidR="00544DFA" w:rsidRDefault="00544DFA" w:rsidP="00AD57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DFA" w:rsidRDefault="00544DFA" w:rsidP="00AD575F">
      <w:pPr>
        <w:spacing w:line="240" w:lineRule="auto"/>
      </w:pPr>
      <w:r>
        <w:separator/>
      </w:r>
    </w:p>
  </w:footnote>
  <w:footnote w:type="continuationSeparator" w:id="0">
    <w:p w:rsidR="00544DFA" w:rsidRDefault="00544DFA" w:rsidP="00AD575F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6F62D6"/>
    <w:multiLevelType w:val="hybridMultilevel"/>
    <w:tmpl w:val="95624C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76A9C"/>
    <w:multiLevelType w:val="hybridMultilevel"/>
    <w:tmpl w:val="3C76FE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017E8B"/>
    <w:multiLevelType w:val="hybridMultilevel"/>
    <w:tmpl w:val="E6140ED2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0938"/>
    <w:rsid w:val="000323C1"/>
    <w:rsid w:val="000F1F3E"/>
    <w:rsid w:val="00135E13"/>
    <w:rsid w:val="001E170F"/>
    <w:rsid w:val="001E4F50"/>
    <w:rsid w:val="0023179C"/>
    <w:rsid w:val="00244C2F"/>
    <w:rsid w:val="002D0907"/>
    <w:rsid w:val="002D43C2"/>
    <w:rsid w:val="00351802"/>
    <w:rsid w:val="003D57A9"/>
    <w:rsid w:val="00400938"/>
    <w:rsid w:val="00447A7C"/>
    <w:rsid w:val="00544DFA"/>
    <w:rsid w:val="005946F3"/>
    <w:rsid w:val="006A0426"/>
    <w:rsid w:val="006D2464"/>
    <w:rsid w:val="00745A2A"/>
    <w:rsid w:val="00864491"/>
    <w:rsid w:val="008F144C"/>
    <w:rsid w:val="00994D65"/>
    <w:rsid w:val="00A10305"/>
    <w:rsid w:val="00AD575F"/>
    <w:rsid w:val="00AF517B"/>
    <w:rsid w:val="00CC5890"/>
    <w:rsid w:val="00DD4357"/>
    <w:rsid w:val="00EB6E1C"/>
    <w:rsid w:val="00F04780"/>
    <w:rsid w:val="00FC7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00938"/>
    <w:pPr>
      <w:overflowPunct w:val="0"/>
      <w:autoSpaceDE w:val="0"/>
      <w:autoSpaceDN w:val="0"/>
      <w:adjustRightInd w:val="0"/>
    </w:pPr>
    <w:rPr>
      <w:rFonts w:ascii="Times New Roman" w:hAnsi="Times New Roman" w:cs="Times New Roman"/>
      <w:sz w:val="24"/>
      <w:szCs w:val="20"/>
      <w:lang w:eastAsia="cs-CZ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D2464"/>
    <w:pPr>
      <w:keepNext/>
      <w:keepLines/>
      <w:spacing w:before="200" w:line="336" w:lineRule="auto"/>
      <w:textAlignment w:val="baseline"/>
      <w:outlineLvl w:val="2"/>
    </w:pPr>
    <w:rPr>
      <w:rFonts w:eastAsiaTheme="majorEastAsia" w:cstheme="majorBidi"/>
      <w:bCs/>
      <w:i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rsid w:val="006D2464"/>
    <w:rPr>
      <w:rFonts w:ascii="Times New Roman" w:eastAsiaTheme="majorEastAsia" w:hAnsi="Times New Roman" w:cstheme="majorBidi"/>
      <w:bCs/>
      <w:i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40093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0093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938"/>
    <w:rPr>
      <w:rFonts w:ascii="Tahoma" w:hAnsi="Tahoma" w:cs="Tahoma"/>
      <w:sz w:val="16"/>
      <w:szCs w:val="16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AD575F"/>
    <w:pPr>
      <w:pBdr>
        <w:bottom w:val="single" w:sz="8" w:space="4" w:color="4F81BD" w:themeColor="accent1"/>
      </w:pBdr>
      <w:overflowPunct/>
      <w:autoSpaceDE/>
      <w:autoSpaceDN/>
      <w:adjustRightInd/>
      <w:spacing w:after="300" w:line="240" w:lineRule="auto"/>
      <w:contextualSpacing/>
      <w:jc w:val="left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AD57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semiHidden/>
    <w:unhideWhenUsed/>
    <w:rsid w:val="00AD575F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D575F"/>
    <w:rPr>
      <w:rFonts w:ascii="Times New Roman" w:hAnsi="Times New Roman" w:cs="Times New Roman"/>
      <w:sz w:val="24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69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6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8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256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Halúzková Štěpánka</cp:lastModifiedBy>
  <cp:revision>8</cp:revision>
  <dcterms:created xsi:type="dcterms:W3CDTF">2013-06-20T16:53:00Z</dcterms:created>
  <dcterms:modified xsi:type="dcterms:W3CDTF">2013-06-25T10:09:00Z</dcterms:modified>
</cp:coreProperties>
</file>