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995B04" w:rsidP="005946F3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VY_32_INOVACE_19</w:t>
            </w:r>
            <w:r w:rsidR="00E91451"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AD575F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červen 2013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>Štěpánka Halúzková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995B04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>Materiá</w:t>
            </w:r>
            <w:r w:rsidR="00530E20">
              <w:rPr>
                <w:b/>
                <w:bCs/>
                <w:color w:val="FFFFFF"/>
                <w:kern w:val="24"/>
                <w:szCs w:val="24"/>
              </w:rPr>
              <w:t>l slouží k procvičení učiva 6. ročníku</w:t>
            </w:r>
            <w:r>
              <w:rPr>
                <w:b/>
                <w:bCs/>
                <w:color w:val="FFFFFF"/>
                <w:kern w:val="24"/>
                <w:szCs w:val="24"/>
              </w:rPr>
              <w:t>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0F1F3E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0F1F3E">
              <w:rPr>
                <w:color w:val="000000"/>
                <w:kern w:val="24"/>
                <w:szCs w:val="24"/>
              </w:rPr>
              <w:t>si zopakuje některé probrané jevy –</w:t>
            </w:r>
            <w:r w:rsidR="00530E20">
              <w:rPr>
                <w:color w:val="000000"/>
                <w:kern w:val="24"/>
                <w:szCs w:val="24"/>
              </w:rPr>
              <w:t xml:space="preserve"> trojúhelník, úhly, objem a povrch, převody jednotek.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0F1F3E">
              <w:t>ocvičení probraného učiva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530E20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</w:t>
            </w:r>
            <w:r w:rsidR="00530E20">
              <w:rPr>
                <w:color w:val="000000"/>
                <w:kern w:val="24"/>
                <w:szCs w:val="24"/>
              </w:rPr>
              <w:t xml:space="preserve"> možností </w:t>
            </w:r>
            <w:r>
              <w:rPr>
                <w:color w:val="000000"/>
                <w:kern w:val="24"/>
                <w:szCs w:val="24"/>
              </w:rPr>
              <w:t>využití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530E20" w:rsidP="00530E20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0F1F3E">
              <w:rPr>
                <w:szCs w:val="24"/>
              </w:rPr>
              <w:t xml:space="preserve">řeší zadané příklady </w:t>
            </w:r>
            <w:r>
              <w:rPr>
                <w:szCs w:val="24"/>
              </w:rPr>
              <w:t>samostatně nebo na interaktivní tabuli.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30E20" w:rsidRDefault="00AD575F" w:rsidP="00530E20">
      <w:pPr>
        <w:rPr>
          <w:b/>
          <w:sz w:val="44"/>
          <w:szCs w:val="44"/>
          <w:u w:val="single"/>
        </w:rPr>
      </w:pPr>
      <w:r>
        <w:br w:type="page"/>
      </w:r>
      <w:r w:rsidR="00530E20">
        <w:rPr>
          <w:sz w:val="44"/>
          <w:szCs w:val="44"/>
          <w:u w:val="single"/>
        </w:rPr>
        <w:lastRenderedPageBreak/>
        <w:t>Pracovní list:</w:t>
      </w:r>
      <w:r w:rsidR="00530E20" w:rsidRPr="0002668F">
        <w:rPr>
          <w:sz w:val="44"/>
          <w:szCs w:val="44"/>
          <w:u w:val="single"/>
        </w:rPr>
        <w:t xml:space="preserve"> </w:t>
      </w:r>
      <w:r w:rsidR="00995B04">
        <w:rPr>
          <w:sz w:val="44"/>
          <w:szCs w:val="44"/>
          <w:u w:val="single"/>
        </w:rPr>
        <w:t>Opako</w:t>
      </w:r>
      <w:r w:rsidR="00530E20">
        <w:rPr>
          <w:sz w:val="44"/>
          <w:szCs w:val="44"/>
          <w:u w:val="single"/>
        </w:rPr>
        <w:t>vání</w:t>
      </w:r>
      <w:r w:rsidR="00530E20">
        <w:rPr>
          <w:b/>
          <w:sz w:val="44"/>
          <w:szCs w:val="44"/>
          <w:u w:val="single"/>
        </w:rPr>
        <w:tab/>
      </w:r>
      <w:r w:rsidR="00995B04">
        <w:rPr>
          <w:b/>
          <w:sz w:val="44"/>
          <w:szCs w:val="44"/>
          <w:u w:val="single"/>
        </w:rPr>
        <w:tab/>
      </w:r>
      <w:r w:rsidR="00995B04">
        <w:rPr>
          <w:b/>
          <w:sz w:val="44"/>
          <w:szCs w:val="44"/>
          <w:u w:val="single"/>
        </w:rPr>
        <w:tab/>
      </w:r>
      <w:r w:rsidR="00995B04">
        <w:rPr>
          <w:b/>
          <w:sz w:val="44"/>
          <w:szCs w:val="44"/>
          <w:u w:val="single"/>
        </w:rPr>
        <w:tab/>
      </w:r>
      <w:r w:rsidR="00530E20">
        <w:rPr>
          <w:b/>
          <w:sz w:val="44"/>
          <w:szCs w:val="44"/>
          <w:u w:val="single"/>
        </w:rPr>
        <w:tab/>
      </w:r>
      <w:r w:rsidR="00530E20">
        <w:rPr>
          <w:b/>
          <w:sz w:val="44"/>
          <w:szCs w:val="44"/>
          <w:u w:val="single"/>
        </w:rPr>
        <w:tab/>
      </w:r>
      <w:r w:rsidR="00530E20">
        <w:rPr>
          <w:b/>
          <w:sz w:val="44"/>
          <w:szCs w:val="44"/>
          <w:u w:val="single"/>
        </w:rPr>
        <w:tab/>
      </w:r>
    </w:p>
    <w:p w:rsidR="00530E20" w:rsidRDefault="00150B86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1" type="#_x0000_t202" style="position:absolute;left:0;text-align:left;margin-left:359.1pt;margin-top:10.55pt;width:19.1pt;height:18pt;z-index:251687936;mso-width-relative:margin;mso-height-relative:margin" stroked="f">
            <v:textbox style="mso-next-textbox:#_x0000_s1081">
              <w:txbxContent>
                <w:p w:rsidR="00530E20" w:rsidRDefault="00530E20" w:rsidP="00530E20">
                  <w:r>
                    <w:t>L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8" type="#_x0000_t32" style="position:absolute;left:0;text-align:left;margin-left:364.7pt;margin-top:10.55pt;width:13.5pt;height:0;z-index:251695104" o:connectortype="straight"/>
        </w:pict>
      </w:r>
      <w:r>
        <w:rPr>
          <w:noProof/>
        </w:rPr>
        <w:pict>
          <v:shape id="_x0000_s1089" type="#_x0000_t32" style="position:absolute;left:0;text-align:left;margin-left:368.45pt;margin-top:5.2pt;width:3.75pt;height:10.5pt;z-index:251696128" o:connectortype="straight"/>
        </w:pict>
      </w:r>
      <w:r>
        <w:rPr>
          <w:noProof/>
        </w:rPr>
        <w:pict>
          <v:shape id="_x0000_s1083" type="#_x0000_t32" style="position:absolute;left:0;text-align:left;margin-left:387.95pt;margin-top:15.7pt;width:57.75pt;height:102pt;flip:y;z-index:251689984" o:connectortype="straight"/>
        </w:pict>
      </w:r>
      <w:r>
        <w:rPr>
          <w:noProof/>
        </w:rPr>
        <w:pict>
          <v:shape id="_x0000_s1082" type="#_x0000_t32" style="position:absolute;left:0;text-align:left;margin-left:328.7pt;margin-top:10.45pt;width:59.25pt;height:107.25pt;z-index:251688960" o:connectortype="straight"/>
        </w:pict>
      </w:r>
      <w:r w:rsidR="00530E20">
        <w:t>Vypiš z obrázku všechny body, pro které platí:</w:t>
      </w:r>
    </w:p>
    <w:p w:rsidR="00530E20" w:rsidRDefault="00150B86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rPr>
          <w:noProof/>
          <w:lang w:eastAsia="en-US"/>
        </w:rPr>
        <w:pict>
          <v:shape id="_x0000_s1078" type="#_x0000_t202" style="position:absolute;left:0;text-align:left;margin-left:430.7pt;margin-top:11.5pt;width:22.4pt;height:22.5pt;z-index:251684864;mso-width-relative:margin;mso-height-relative:margin" stroked="f">
            <v:textbox>
              <w:txbxContent>
                <w:p w:rsidR="00530E20" w:rsidRDefault="00530E20" w:rsidP="00530E20">
                  <w:r>
                    <w:t>S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79" type="#_x0000_t202" style="position:absolute;left:0;text-align:left;margin-left:322pt;margin-top:4pt;width:19.45pt;height:20.25pt;z-index:251685888;mso-width-relative:margin;mso-height-relative:margin" stroked="f">
            <v:textbox>
              <w:txbxContent>
                <w:p w:rsidR="00530E20" w:rsidRDefault="00530E20" w:rsidP="00530E20">
                  <w:r>
                    <w:t>X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5" type="#_x0000_t32" style="position:absolute;left:0;text-align:left;margin-left:430.7pt;margin-top:5.5pt;width:10.5pt;height:9pt;z-index:251692032" o:connectortype="straight"/>
        </w:pict>
      </w:r>
      <w:r>
        <w:rPr>
          <w:noProof/>
        </w:rPr>
        <w:pict>
          <v:shape id="_x0000_s1084" type="#_x0000_t32" style="position:absolute;left:0;text-align:left;margin-left:328.7pt;margin-top:.25pt;width:12.75pt;height:5.25pt;flip:y;z-index:251691008" o:connectortype="straight"/>
        </w:pict>
      </w:r>
      <w:r w:rsidR="00530E20">
        <w:t>patří úhlu alfa i beta:</w:t>
      </w:r>
    </w:p>
    <w:p w:rsidR="00530E20" w:rsidRDefault="00150B86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rPr>
          <w:noProof/>
          <w:lang w:eastAsia="en-US"/>
        </w:rPr>
        <w:pict>
          <v:shape id="_x0000_s1076" type="#_x0000_t202" style="position:absolute;left:0;text-align:left;margin-left:377.55pt;margin-top:21.15pt;width:21.65pt;height:24pt;z-index:251682816;mso-width-relative:margin;mso-height-relative:margin" stroked="f">
            <v:textbox>
              <w:txbxContent>
                <w:p w:rsidR="00530E20" w:rsidRPr="00196BEC" w:rsidRDefault="00530E20" w:rsidP="00530E20">
                  <w:pPr>
                    <w:rPr>
                      <w:color w:val="0070C0"/>
                    </w:rPr>
                  </w:pPr>
                  <w:r w:rsidRPr="00196BEC">
                    <w:rPr>
                      <w:color w:val="0070C0"/>
                      <w:sz w:val="32"/>
                      <w:szCs w:val="32"/>
                    </w:rPr>
                    <w:t>α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80" type="#_x0000_t202" style="position:absolute;left:0;text-align:left;margin-left:387.95pt;margin-top:8.05pt;width:26.15pt;height:21pt;z-index:251686912;mso-width-relative:margin;mso-height-relative:margin" stroked="f">
            <v:textbox>
              <w:txbxContent>
                <w:p w:rsidR="00530E20" w:rsidRDefault="00530E20" w:rsidP="00530E20">
                  <w:r>
                    <w:t>Q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92" type="#_x0000_t202" style="position:absolute;left:0;text-align:left;margin-left:304.7pt;margin-top:13.3pt;width:19.5pt;height:19.5pt;z-index:251699200;mso-width-relative:margin;mso-height-relative:margin" stroked="f">
            <v:textbox>
              <w:txbxContent>
                <w:p w:rsidR="00530E20" w:rsidRDefault="00530E20" w:rsidP="00530E20">
                  <w:r>
                    <w:t>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32" style="position:absolute;left:0;text-align:left;margin-left:399.2pt;margin-top:3.55pt;width:3.75pt;height:9.75pt;flip:x;z-index:251698176" o:connectortype="straight"/>
        </w:pict>
      </w:r>
      <w:r>
        <w:rPr>
          <w:noProof/>
        </w:rPr>
        <w:pict>
          <v:shape id="_x0000_s1090" type="#_x0000_t32" style="position:absolute;left:0;text-align:left;margin-left:396.2pt;margin-top:5.8pt;width:11.25pt;height:7.5pt;z-index:251697152" o:connectortype="straight"/>
        </w:pict>
      </w:r>
      <w:r>
        <w:rPr>
          <w:noProof/>
        </w:rPr>
        <w:pict>
          <v:shape id="_x0000_s1086" type="#_x0000_t32" style="position:absolute;left:0;text-align:left;margin-left:308.45pt;margin-top:8.05pt;width:10.5pt;height:5.25pt;flip:y;z-index:251693056" o:connectortype="straight"/>
        </w:pict>
      </w:r>
      <w:r>
        <w:rPr>
          <w:noProof/>
        </w:rPr>
        <w:pict>
          <v:shape id="_x0000_s1087" type="#_x0000_t32" style="position:absolute;left:0;text-align:left;margin-left:308.45pt;margin-top:8.05pt;width:11.25pt;height:7.5pt;z-index:251694080" o:connectortype="straight"/>
        </w:pict>
      </w:r>
      <w:r w:rsidR="00530E20">
        <w:t>patří úhlu beta, ale nepatří úhlu alfa:</w:t>
      </w:r>
    </w:p>
    <w:p w:rsidR="00530E20" w:rsidRDefault="00150B86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rPr>
          <w:noProof/>
          <w:lang w:eastAsia="en-US"/>
        </w:rPr>
        <w:pict>
          <v:shape id="_x0000_s1077" type="#_x0000_t202" style="position:absolute;left:0;text-align:left;margin-left:387.95pt;margin-top:22.15pt;width:19.5pt;height:20.25pt;z-index:251683840;mso-width-relative:margin;mso-height-relative:margin" stroked="f">
            <v:textbox>
              <w:txbxContent>
                <w:p w:rsidR="00530E20" w:rsidRDefault="00530E20" w:rsidP="00530E20">
                  <w:r>
                    <w:t>V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75" type="#_x0000_t202" style="position:absolute;left:0;text-align:left;margin-left:348.2pt;margin-top:10.1pt;width:20.25pt;height:24.8pt;z-index:251681792;mso-width-relative:margin;mso-height-relative:margin" stroked="f">
            <v:textbox>
              <w:txbxContent>
                <w:p w:rsidR="00530E20" w:rsidRPr="00196BEC" w:rsidRDefault="00530E20" w:rsidP="00530E20">
                  <w:pPr>
                    <w:rPr>
                      <w:color w:val="0070C0"/>
                    </w:rPr>
                  </w:pPr>
                  <w:r w:rsidRPr="00196BEC">
                    <w:rPr>
                      <w:color w:val="0070C0"/>
                      <w:sz w:val="32"/>
                      <w:szCs w:val="32"/>
                    </w:rPr>
                    <w:t>β</w:t>
                  </w:r>
                </w:p>
                <w:p w:rsidR="00530E20" w:rsidRPr="00F2261D" w:rsidRDefault="00530E20" w:rsidP="00530E20"/>
              </w:txbxContent>
            </v:textbox>
          </v:shape>
        </w:pict>
      </w:r>
      <w:r w:rsidR="00530E20">
        <w:t>nepatří úhlu alfa ani úhlu beta:</w:t>
      </w: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</w:pPr>
      <w:r>
        <w:t>Převeď na stupně a minuty: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  <w:sectPr w:rsidR="00530E20" w:rsidSect="005E2EC5">
          <w:pgSz w:w="11906" w:h="16838"/>
          <w:pgMar w:top="1417" w:right="1417" w:bottom="1417" w:left="851" w:header="708" w:footer="708" w:gutter="0"/>
          <w:cols w:space="708"/>
          <w:docGrid w:linePitch="360"/>
        </w:sectPr>
      </w:pP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lastRenderedPageBreak/>
        <w:t>65´ =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180´ =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43´ =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122´ =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ind w:left="567" w:hanging="283"/>
        <w:textAlignment w:val="baseline"/>
      </w:pPr>
      <w:r>
        <w:lastRenderedPageBreak/>
        <w:t>100´ =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ind w:left="567" w:hanging="283"/>
        <w:textAlignment w:val="baseline"/>
      </w:pPr>
      <w:r>
        <w:t>850´ =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ind w:left="567" w:hanging="283"/>
        <w:textAlignment w:val="baseline"/>
      </w:pPr>
      <w:r>
        <w:t>698´ =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ind w:left="567" w:hanging="283"/>
        <w:textAlignment w:val="baseline"/>
        <w:sectPr w:rsidR="00530E20" w:rsidSect="00196BEC">
          <w:type w:val="continuous"/>
          <w:pgSz w:w="11906" w:h="16838"/>
          <w:pgMar w:top="1417" w:right="1417" w:bottom="1417" w:left="851" w:header="708" w:footer="708" w:gutter="0"/>
          <w:cols w:num="2" w:space="282"/>
          <w:docGrid w:linePitch="360"/>
        </w:sectPr>
      </w:pPr>
      <w:r>
        <w:t>1000´=</w:t>
      </w: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</w:pPr>
      <w:r>
        <w:t xml:space="preserve">Podle obrázku urči, o jaký úhel se jedná – je označený písmenem </w:t>
      </w:r>
      <w:r w:rsidRPr="00630C16">
        <w:rPr>
          <w:sz w:val="32"/>
          <w:szCs w:val="32"/>
        </w:rPr>
        <w:t>β</w:t>
      </w:r>
      <w:r>
        <w:t xml:space="preserve"> :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  <w:sectPr w:rsidR="00530E20" w:rsidSect="00196BEC">
          <w:type w:val="continuous"/>
          <w:pgSz w:w="11906" w:h="16838"/>
          <w:pgMar w:top="1417" w:right="1417" w:bottom="1417" w:left="851" w:header="708" w:footer="708" w:gutter="0"/>
          <w:cols w:space="708"/>
          <w:docGrid w:linePitch="360"/>
        </w:sectPr>
      </w:pPr>
    </w:p>
    <w:p w:rsidR="00530E20" w:rsidRDefault="00150B86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rPr>
          <w:noProof/>
        </w:rPr>
        <w:lastRenderedPageBreak/>
        <w:pict>
          <v:shape id="_x0000_s1093" type="#_x0000_t32" style="position:absolute;left:0;text-align:left;margin-left:71.45pt;margin-top:22.45pt;width:0;height:48.75pt;z-index:251700224" o:connectortype="straight"/>
        </w:pict>
      </w:r>
    </w:p>
    <w:p w:rsidR="00530E20" w:rsidRDefault="00150B86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rPr>
          <w:noProof/>
          <w:lang w:eastAsia="en-US"/>
        </w:rPr>
        <w:lastRenderedPageBreak/>
        <w:pict>
          <v:shape id="_x0000_s1073" type="#_x0000_t202" style="position:absolute;left:0;text-align:left;margin-left:98.35pt;margin-top:23.1pt;width:19.1pt;height:24.5pt;z-index:251679744;mso-width-relative:margin;mso-height-relative:margin" stroked="f">
            <v:textbox>
              <w:txbxContent>
                <w:p w:rsidR="00530E20" w:rsidRDefault="00530E20" w:rsidP="00530E20">
                  <w:r w:rsidRPr="00630C16">
                    <w:rPr>
                      <w:sz w:val="32"/>
                      <w:szCs w:val="32"/>
                    </w:rPr>
                    <w:t>β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5" type="#_x0000_t32" style="position:absolute;left:0;text-align:left;margin-left:83.15pt;margin-top:7pt;width:53.25pt;height:33.75pt;flip:y;z-index:251702272" o:connectortype="straight"/>
        </w:pict>
      </w:r>
    </w:p>
    <w:p w:rsidR="00530E20" w:rsidRDefault="00150B86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rPr>
          <w:noProof/>
          <w:lang w:eastAsia="en-US"/>
        </w:rPr>
        <w:lastRenderedPageBreak/>
        <w:pict>
          <v:shape id="_x0000_s1072" type="#_x0000_t202" style="position:absolute;left:0;text-align:left;margin-left:100.5pt;margin-top:15.7pt;width:24.65pt;height:25.05pt;z-index:251678720;mso-width-relative:margin;mso-height-relative:margin" stroked="f">
            <v:textbox>
              <w:txbxContent>
                <w:p w:rsidR="00530E20" w:rsidRDefault="00530E20" w:rsidP="00530E20">
                  <w:r w:rsidRPr="00630C16">
                    <w:rPr>
                      <w:sz w:val="32"/>
                      <w:szCs w:val="32"/>
                    </w:rPr>
                    <w:t>β</w:t>
                  </w:r>
                </w:p>
              </w:txbxContent>
            </v:textbox>
          </v:shape>
        </w:pict>
      </w:r>
    </w:p>
    <w:p w:rsidR="00530E20" w:rsidRPr="00F2261D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  <w:sectPr w:rsidR="00530E20" w:rsidRPr="00F2261D" w:rsidSect="00F2261D">
          <w:type w:val="continuous"/>
          <w:pgSz w:w="11906" w:h="16838"/>
          <w:pgMar w:top="1417" w:right="1417" w:bottom="1417" w:left="851" w:header="708" w:footer="708" w:gutter="0"/>
          <w:cols w:num="4" w:space="709"/>
          <w:docGrid w:linePitch="360"/>
        </w:sectPr>
      </w:pPr>
      <w:r>
        <w:rPr>
          <w:sz w:val="32"/>
          <w:szCs w:val="32"/>
        </w:rPr>
        <w:lastRenderedPageBreak/>
        <w:t xml:space="preserve">   </w:t>
      </w:r>
      <w:r w:rsidRPr="00630C16">
        <w:rPr>
          <w:sz w:val="32"/>
          <w:szCs w:val="32"/>
        </w:rPr>
        <w:t>β</w:t>
      </w:r>
      <w:r w:rsidRPr="00F2261D">
        <w:t xml:space="preserve"> </w:t>
      </w:r>
    </w:p>
    <w:p w:rsidR="00530E20" w:rsidRDefault="00150B86" w:rsidP="00530E20">
      <w:pPr>
        <w:pStyle w:val="Odstavecseseznamem"/>
        <w:spacing w:line="480" w:lineRule="auto"/>
        <w:ind w:left="1440"/>
      </w:pPr>
      <w:r>
        <w:rPr>
          <w:noProof/>
          <w:lang w:eastAsia="en-US"/>
        </w:rPr>
        <w:lastRenderedPageBreak/>
        <w:pict>
          <v:shape id="_x0000_s1074" type="#_x0000_t202" style="position:absolute;left:0;text-align:left;margin-left:71.45pt;margin-top:10.9pt;width:19.4pt;height:31.55pt;z-index:251680768;mso-width-relative:margin;mso-height-relative:margin" stroked="f">
            <v:textbox>
              <w:txbxContent>
                <w:p w:rsidR="00530E20" w:rsidRDefault="00530E20" w:rsidP="00530E20">
                  <w:r w:rsidRPr="00630C16">
                    <w:rPr>
                      <w:sz w:val="32"/>
                      <w:szCs w:val="32"/>
                    </w:rPr>
                    <w:t>β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6" type="#_x0000_t32" style="position:absolute;left:0;text-align:left;margin-left:212.45pt;margin-top:3.95pt;width:58.5pt;height:24pt;z-index:251703296" o:connectortype="straight"/>
        </w:pict>
      </w:r>
      <w:r>
        <w:rPr>
          <w:noProof/>
        </w:rPr>
        <w:pict>
          <v:shape id="_x0000_s1099" type="#_x0000_t32" style="position:absolute;left:0;text-align:left;margin-left:441.2pt;margin-top:2.8pt;width:29.25pt;height:48.75pt;z-index:251706368" o:connectortype="straight"/>
        </w:pict>
      </w:r>
      <w:r>
        <w:rPr>
          <w:noProof/>
        </w:rPr>
        <w:pict>
          <v:shape id="_x0000_s1098" type="#_x0000_t32" style="position:absolute;left:0;text-align:left;margin-left:372.2pt;margin-top:10.9pt;width:0;height:9.15pt;z-index:251705344" o:connectortype="straight"/>
        </w:pict>
      </w:r>
      <w:r>
        <w:rPr>
          <w:noProof/>
        </w:rPr>
        <w:pict>
          <v:shape id="_x0000_s1097" type="#_x0000_t32" style="position:absolute;left:0;text-align:left;margin-left:328.7pt;margin-top:15.4pt;width:85.4pt;height:0;z-index:251704320" o:connectortype="straight"/>
        </w:pict>
      </w:r>
    </w:p>
    <w:p w:rsidR="00530E20" w:rsidRDefault="00150B86" w:rsidP="00530E20">
      <w:pPr>
        <w:pStyle w:val="Odstavecseseznamem"/>
        <w:spacing w:line="480" w:lineRule="auto"/>
        <w:ind w:left="1440"/>
      </w:pPr>
      <w:r>
        <w:rPr>
          <w:noProof/>
        </w:rPr>
        <w:pict>
          <v:shape id="_x0000_s1094" type="#_x0000_t32" style="position:absolute;left:0;text-align:left;margin-left:71.45pt;margin-top:6.8pt;width:48pt;height:0;z-index:251701248" o:connectortype="straight"/>
        </w:pict>
      </w:r>
      <w:r>
        <w:rPr>
          <w:noProof/>
        </w:rPr>
        <w:pict>
          <v:shape id="_x0000_s1100" type="#_x0000_t32" style="position:absolute;left:0;text-align:left;margin-left:470.45pt;margin-top:23.9pt;width:57pt;height:.05pt;z-index:251707392" o:connectortype="straight"/>
        </w:pict>
      </w: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</w:pPr>
      <w:r>
        <w:t>Kvádr má délky hran 82 cm, 5 dm a 0,74 m.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Vypočítej jeho povrch a vyjádři ho v cm</w:t>
      </w:r>
      <w:r w:rsidRPr="00501641">
        <w:rPr>
          <w:vertAlign w:val="superscript"/>
        </w:rPr>
        <w:t>2</w:t>
      </w:r>
      <w:r>
        <w:t>.</w:t>
      </w: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Vypočítej jeho objem a vyjádři ho v litrech.</w:t>
      </w: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</w:pPr>
      <w:r>
        <w:lastRenderedPageBreak/>
        <w:t>Převeď na uvedenou jednotku v závorce: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0, 4 hl (l); 4,7 dm</w:t>
      </w:r>
      <w:r w:rsidRPr="00501641">
        <w:rPr>
          <w:vertAlign w:val="superscript"/>
        </w:rPr>
        <w:t>3</w:t>
      </w:r>
      <w:r>
        <w:t xml:space="preserve"> (cm</w:t>
      </w:r>
      <w:r w:rsidRPr="00501641">
        <w:rPr>
          <w:vertAlign w:val="superscript"/>
        </w:rPr>
        <w:t>3</w:t>
      </w:r>
      <w:r>
        <w:t>); 2,0 dl (cl); 510 ml (dm</w:t>
      </w:r>
      <w:r w:rsidRPr="00501641">
        <w:rPr>
          <w:vertAlign w:val="superscript"/>
        </w:rPr>
        <w:t>3</w:t>
      </w:r>
      <w:r>
        <w:t>)</w:t>
      </w: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0, 35 cm</w:t>
      </w:r>
      <w:r w:rsidRPr="006851D9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(mm</w:t>
      </w:r>
      <w:r w:rsidRPr="006851D9">
        <w:rPr>
          <w:vertAlign w:val="superscript"/>
        </w:rPr>
        <w:t>2</w:t>
      </w:r>
      <w:r>
        <w:t>); 180 m</w:t>
      </w:r>
      <w:r w:rsidRPr="006851D9">
        <w:rPr>
          <w:vertAlign w:val="superscript"/>
        </w:rPr>
        <w:t>2</w:t>
      </w:r>
      <w:r>
        <w:t xml:space="preserve"> (cm</w:t>
      </w:r>
      <w:r w:rsidRPr="006851D9">
        <w:rPr>
          <w:vertAlign w:val="superscript"/>
        </w:rPr>
        <w:t>2</w:t>
      </w:r>
      <w:r>
        <w:t>); 15000 mm</w:t>
      </w:r>
      <w:r w:rsidRPr="006851D9">
        <w:rPr>
          <w:vertAlign w:val="superscript"/>
        </w:rPr>
        <w:t>2</w:t>
      </w:r>
      <w:r>
        <w:t xml:space="preserve"> (dm</w:t>
      </w:r>
      <w:r w:rsidRPr="006851D9">
        <w:rPr>
          <w:vertAlign w:val="superscript"/>
        </w:rPr>
        <w:t>2</w:t>
      </w:r>
      <w:r>
        <w:t>); 0,5 m</w:t>
      </w:r>
      <w:r w:rsidRPr="006851D9">
        <w:rPr>
          <w:vertAlign w:val="superscript"/>
        </w:rPr>
        <w:t>2</w:t>
      </w:r>
      <w:r>
        <w:t xml:space="preserve"> (mm</w:t>
      </w:r>
      <w:r w:rsidRPr="006851D9">
        <w:rPr>
          <w:vertAlign w:val="superscript"/>
        </w:rPr>
        <w:t>2</w:t>
      </w:r>
      <w:r>
        <w:t>)</w:t>
      </w: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1, 4 km (dm); 158436 dm (cm); 13400 mm (m); 0, 006 km (mm)</w:t>
      </w: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</w:pPr>
      <w:r>
        <w:t>Načrtni krychli: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označ její vrcholy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vyznač tělesové úhlopříčky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vyznač stěnové úhlopříčky.</w:t>
      </w: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</w:pPr>
      <w:r>
        <w:t>V trojúhelníku ABC jsou vyznačeny jeho středy stran (S</w:t>
      </w:r>
      <w:r w:rsidRPr="006851D9">
        <w:rPr>
          <w:vertAlign w:val="subscript"/>
        </w:rPr>
        <w:t>a</w:t>
      </w:r>
      <w:r>
        <w:t>, S</w:t>
      </w:r>
      <w:r w:rsidRPr="006851D9">
        <w:rPr>
          <w:vertAlign w:val="subscript"/>
        </w:rPr>
        <w:t>b</w:t>
      </w:r>
      <w:r>
        <w:t>, S</w:t>
      </w:r>
      <w:r w:rsidRPr="006851D9">
        <w:rPr>
          <w:vertAlign w:val="subscript"/>
        </w:rPr>
        <w:t>c</w:t>
      </w:r>
      <w:r>
        <w:t>) a těžiště T. Rozhodni, zda platí tvrzení. Piš ANO x NE.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  <w:sectPr w:rsidR="00530E20" w:rsidSect="00196BEC">
          <w:type w:val="continuous"/>
          <w:pgSz w:w="11906" w:h="16838"/>
          <w:pgMar w:top="1417" w:right="1417" w:bottom="1417" w:left="851" w:header="708" w:footer="708" w:gutter="0"/>
          <w:cols w:space="708"/>
          <w:docGrid w:linePitch="360"/>
        </w:sectPr>
      </w:pP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lastRenderedPageBreak/>
        <w:t>/BT/ = /TS</w:t>
      </w:r>
      <w:r w:rsidRPr="006851D9">
        <w:rPr>
          <w:vertAlign w:val="subscript"/>
        </w:rPr>
        <w:t>a</w:t>
      </w:r>
      <w:r>
        <w:t>/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/CT/ = 2. /TS</w:t>
      </w:r>
      <w:r w:rsidRPr="006851D9">
        <w:rPr>
          <w:vertAlign w:val="subscript"/>
        </w:rPr>
        <w:t>c</w:t>
      </w:r>
      <w:r>
        <w:t>/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lastRenderedPageBreak/>
        <w:t>/AS</w:t>
      </w:r>
      <w:r w:rsidRPr="006851D9">
        <w:rPr>
          <w:vertAlign w:val="subscript"/>
        </w:rPr>
        <w:t>a</w:t>
      </w:r>
      <w:r>
        <w:t>/ = 3. /TS</w:t>
      </w:r>
      <w:r w:rsidRPr="006851D9">
        <w:rPr>
          <w:vertAlign w:val="subscript"/>
        </w:rPr>
        <w:t>a</w:t>
      </w:r>
      <w:r>
        <w:t>/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/SaT/ = ½ . /AT/</w:t>
      </w: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  <w:sectPr w:rsidR="00530E20" w:rsidSect="00CA65CD">
          <w:type w:val="continuous"/>
          <w:pgSz w:w="11906" w:h="16838"/>
          <w:pgMar w:top="1417" w:right="1417" w:bottom="1417" w:left="851" w:header="708" w:footer="708" w:gutter="0"/>
          <w:cols w:num="2" w:space="708"/>
          <w:docGrid w:linePitch="360"/>
        </w:sectPr>
      </w:pP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</w:pPr>
      <w:r>
        <w:lastRenderedPageBreak/>
        <w:t>Je dán trojúhelník KLM s délkami stran k = 65 mm, l = 50 mm a m = 70 mm.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Na základě trojúhelníkové nerovnosti zjisti, zda tento trojúhelník lze sestrojit.</w:t>
      </w:r>
    </w:p>
    <w:p w:rsidR="00530E20" w:rsidRDefault="00530E20" w:rsidP="00530E20">
      <w:pPr>
        <w:spacing w:line="480" w:lineRule="auto"/>
      </w:pPr>
    </w:p>
    <w:p w:rsidR="00530E20" w:rsidRDefault="00530E20" w:rsidP="00530E20">
      <w:pPr>
        <w:spacing w:line="480" w:lineRule="auto"/>
      </w:pP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Narýsuj jeho výšky a označ je.</w:t>
      </w:r>
    </w:p>
    <w:p w:rsidR="00530E20" w:rsidRDefault="00530E20" w:rsidP="00530E20">
      <w:pPr>
        <w:spacing w:line="480" w:lineRule="auto"/>
      </w:pPr>
    </w:p>
    <w:p w:rsidR="00530E20" w:rsidRDefault="00530E20" w:rsidP="00530E20">
      <w:pPr>
        <w:spacing w:line="480" w:lineRule="auto"/>
      </w:pPr>
    </w:p>
    <w:p w:rsidR="00530E20" w:rsidRDefault="00530E20" w:rsidP="00530E20">
      <w:pPr>
        <w:spacing w:line="480" w:lineRule="auto"/>
      </w:pPr>
    </w:p>
    <w:p w:rsidR="00530E20" w:rsidRDefault="00530E20" w:rsidP="00530E20">
      <w:pPr>
        <w:spacing w:line="480" w:lineRule="auto"/>
      </w:pPr>
    </w:p>
    <w:p w:rsidR="00530E20" w:rsidRDefault="00530E20" w:rsidP="00530E20">
      <w:pPr>
        <w:spacing w:line="480" w:lineRule="auto"/>
      </w:pPr>
    </w:p>
    <w:p w:rsidR="00530E20" w:rsidRDefault="00150B86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</w:pPr>
      <w:r>
        <w:rPr>
          <w:noProof/>
        </w:rPr>
        <w:pict>
          <v:shape id="_x0000_s1103" type="#_x0000_t32" style="position:absolute;left:0;text-align:left;margin-left:320.45pt;margin-top:19.15pt;width:176.25pt;height:146.25pt;flip:x;z-index:251710464" o:connectortype="straight"/>
        </w:pict>
      </w:r>
      <w:r w:rsidR="00530E20">
        <w:t>Pracuj s obrázkem:</w:t>
      </w:r>
      <w:r w:rsidR="00530E20" w:rsidRPr="00F55CCF">
        <w:rPr>
          <w:sz w:val="32"/>
          <w:szCs w:val="32"/>
        </w:rPr>
        <w:t xml:space="preserve"> </w:t>
      </w:r>
    </w:p>
    <w:p w:rsidR="00530E20" w:rsidRDefault="00150B86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rPr>
          <w:noProof/>
          <w:sz w:val="32"/>
          <w:szCs w:val="32"/>
          <w:lang w:eastAsia="en-US"/>
        </w:rPr>
        <w:pict>
          <v:shape id="_x0000_s1070" type="#_x0000_t202" style="position:absolute;left:0;text-align:left;margin-left:471.55pt;margin-top:16.3pt;width:44.25pt;height:18.75pt;z-index:251676672;mso-width-relative:margin;mso-height-relative:margin" stroked="f">
            <v:textbox>
              <w:txbxContent>
                <w:p w:rsidR="00530E20" w:rsidRDefault="00530E20" w:rsidP="00530E20">
                  <w:r>
                    <w:t>beta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71" type="#_x0000_t202" style="position:absolute;left:0;text-align:left;margin-left:409.7pt;margin-top:1.3pt;width:37.5pt;height:21.65pt;z-index:251677696;mso-width-relative:margin;mso-height-relative:margin" stroked="f">
            <v:textbox>
              <w:txbxContent>
                <w:p w:rsidR="00530E20" w:rsidRDefault="00530E20" w:rsidP="00530E20">
                  <w:r>
                    <w:t>alfa</w:t>
                  </w:r>
                </w:p>
              </w:txbxContent>
            </v:textbox>
          </v:shape>
        </w:pict>
      </w:r>
      <w:r w:rsidR="00530E20">
        <w:t>Názvy úhlů zapiš pomocí řecké abecedy.</w:t>
      </w:r>
    </w:p>
    <w:p w:rsidR="00530E20" w:rsidRDefault="00150B86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rPr>
          <w:noProof/>
          <w:lang w:eastAsia="en-US"/>
        </w:rPr>
        <w:pict>
          <v:shape id="_x0000_s1068" type="#_x0000_t202" style="position:absolute;left:0;text-align:left;margin-left:428.45pt;margin-top:16.55pt;width:1in;height:17.95pt;z-index:251674624;mso-width-relative:margin;mso-height-relative:margin" stroked="f">
            <v:textbox>
              <w:txbxContent>
                <w:p w:rsidR="00530E20" w:rsidRDefault="00530E20" w:rsidP="00530E20">
                  <w:r>
                    <w:t>alfa s čarou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69" type="#_x0000_t202" style="position:absolute;left:0;text-align:left;margin-left:349.7pt;margin-top:15.7pt;width:74.95pt;height:18.8pt;z-index:251675648;mso-width-relative:margin;mso-height-relative:margin" stroked="f">
            <v:textbox>
              <w:txbxContent>
                <w:p w:rsidR="00530E20" w:rsidRPr="00F55CCF" w:rsidRDefault="00530E20" w:rsidP="00530E20">
                  <w:pPr>
                    <w:rPr>
                      <w:sz w:val="22"/>
                      <w:szCs w:val="22"/>
                    </w:rPr>
                  </w:pPr>
                  <w:r w:rsidRPr="00F55CCF">
                    <w:rPr>
                      <w:sz w:val="22"/>
                      <w:szCs w:val="22"/>
                    </w:rPr>
                    <w:t>beta s čarou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2" type="#_x0000_t32" style="position:absolute;left:0;text-align:left;margin-left:316.7pt;margin-top:15.7pt;width:180pt;height:0;z-index:251709440" o:connectortype="straight"/>
        </w:pict>
      </w:r>
      <w:r w:rsidR="00530E20">
        <w:t>Vypiš tři dvojice vrcholových úhlů.</w:t>
      </w:r>
    </w:p>
    <w:p w:rsidR="00530E20" w:rsidRDefault="00150B86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rPr>
          <w:noProof/>
          <w:lang w:eastAsia="en-US"/>
        </w:rPr>
        <w:pict>
          <v:shape id="_x0000_s1067" type="#_x0000_t202" style="position:absolute;left:0;text-align:left;margin-left:340.7pt;margin-top:17.35pt;width:45pt;height:20.25pt;z-index:251673600;mso-width-relative:margin;mso-height-relative:margin" stroked="f">
            <v:textbox>
              <w:txbxContent>
                <w:p w:rsidR="00530E20" w:rsidRDefault="00530E20" w:rsidP="00530E20">
                  <w:r>
                    <w:t>gama</w:t>
                  </w:r>
                </w:p>
              </w:txbxContent>
            </v:textbox>
          </v:shape>
        </w:pict>
      </w:r>
      <w:r w:rsidR="00530E20">
        <w:t>Vypiš úhly tupé.</w:t>
      </w:r>
    </w:p>
    <w:p w:rsidR="00530E20" w:rsidRDefault="00150B86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rPr>
          <w:noProof/>
          <w:lang w:eastAsia="en-US"/>
        </w:rPr>
        <w:pict>
          <v:shape id="_x0000_s1065" type="#_x0000_t202" style="position:absolute;left:0;text-align:left;margin-left:320.45pt;margin-top:10pt;width:42.3pt;height:20.6pt;z-index:251671552;mso-width-relative:margin;mso-height-relative:margin" stroked="f">
            <v:textbox>
              <w:txbxContent>
                <w:p w:rsidR="00530E20" w:rsidRDefault="00530E20" w:rsidP="00530E20">
                  <w:r>
                    <w:t>delta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en-US"/>
        </w:rPr>
        <w:pict>
          <v:shape id="_x0000_s1066" type="#_x0000_t202" style="position:absolute;left:0;text-align:left;margin-left:364.7pt;margin-top:10pt;width:78.75pt;height:22.8pt;z-index:251672576;mso-width-relative:margin;mso-height-relative:margin" stroked="f">
            <v:textbox>
              <w:txbxContent>
                <w:p w:rsidR="00530E20" w:rsidRDefault="00530E20" w:rsidP="00530E20">
                  <w:r>
                    <w:t>gama s čarou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1" type="#_x0000_t32" style="position:absolute;left:0;text-align:left;margin-left:320.45pt;margin-top:10pt;width:176.25pt;height:0;z-index:251708416" o:connectortype="straight"/>
        </w:pict>
      </w:r>
      <w:r w:rsidR="00530E20">
        <w:t>Vypiš dvě dvojice vedlejších úhlů.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Vypiš jednu dvojici souhlasných úhlů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Vypiš jednu dvojici střídavých úhlů.</w:t>
      </w:r>
    </w:p>
    <w:p w:rsidR="00530E20" w:rsidRDefault="00530E20" w:rsidP="00530E20">
      <w:pPr>
        <w:pStyle w:val="Odstavecseseznamem"/>
        <w:spacing w:line="480" w:lineRule="auto"/>
        <w:ind w:left="1440"/>
      </w:pP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  <w:sectPr w:rsidR="00530E20" w:rsidSect="00F55CCF">
          <w:type w:val="continuous"/>
          <w:pgSz w:w="11906" w:h="16838"/>
          <w:pgMar w:top="1417" w:right="1417" w:bottom="1417" w:left="709" w:header="708" w:footer="708" w:gutter="0"/>
          <w:cols w:space="708"/>
          <w:docGrid w:linePitch="360"/>
        </w:sectPr>
      </w:pP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</w:pPr>
      <w:r>
        <w:lastRenderedPageBreak/>
        <w:t>Narýsuj bez pomoci úhloměru: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  <w:sectPr w:rsidR="00530E20" w:rsidSect="00530E20">
          <w:type w:val="continuous"/>
          <w:pgSz w:w="11906" w:h="16838"/>
          <w:pgMar w:top="1417" w:right="1417" w:bottom="1417" w:left="709" w:header="708" w:footer="708" w:gutter="0"/>
          <w:cols w:space="708"/>
          <w:docGrid w:linePitch="360"/>
        </w:sectPr>
      </w:pP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lastRenderedPageBreak/>
        <w:t>60°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45°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135°</w:t>
      </w:r>
    </w:p>
    <w:p w:rsidR="00530E20" w:rsidRDefault="00530E20" w:rsidP="00530E20">
      <w:pPr>
        <w:pStyle w:val="Odstavecseseznamem"/>
        <w:numPr>
          <w:ilvl w:val="1"/>
          <w:numId w:val="2"/>
        </w:numPr>
        <w:spacing w:line="480" w:lineRule="auto"/>
        <w:textAlignment w:val="baseline"/>
      </w:pPr>
      <w:r>
        <w:t>15°</w:t>
      </w:r>
    </w:p>
    <w:p w:rsidR="00530E20" w:rsidRDefault="00530E20" w:rsidP="00530E20">
      <w:pPr>
        <w:pStyle w:val="Odstavecseseznamem"/>
        <w:numPr>
          <w:ilvl w:val="0"/>
          <w:numId w:val="2"/>
        </w:numPr>
        <w:spacing w:line="480" w:lineRule="auto"/>
        <w:textAlignment w:val="baseline"/>
        <w:sectPr w:rsidR="00530E20" w:rsidSect="00530E20">
          <w:type w:val="continuous"/>
          <w:pgSz w:w="11906" w:h="16838"/>
          <w:pgMar w:top="1417" w:right="849" w:bottom="1417" w:left="851" w:header="708" w:footer="708" w:gutter="0"/>
          <w:cols w:space="709"/>
          <w:docGrid w:linePitch="360"/>
        </w:sectPr>
      </w:pPr>
    </w:p>
    <w:p w:rsidR="00530E20" w:rsidRDefault="00530E20" w:rsidP="00530E20">
      <w:pPr>
        <w:spacing w:line="480" w:lineRule="auto"/>
        <w:ind w:left="360"/>
      </w:pPr>
    </w:p>
    <w:p w:rsidR="00AD575F" w:rsidRDefault="00150B86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Cs w:val="24"/>
        </w:rPr>
      </w:pPr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Cs w:val="24"/>
        </w:rPr>
        <w:t>Použitá literatura:</w:t>
      </w:r>
    </w:p>
    <w:p w:rsidR="00150B86" w:rsidRPr="00150B86" w:rsidRDefault="00150B86" w:rsidP="00150B86">
      <w:pPr>
        <w:pStyle w:val="Odstavecseseznamem"/>
        <w:numPr>
          <w:ilvl w:val="0"/>
          <w:numId w:val="3"/>
        </w:num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Cs w:val="24"/>
        </w:rPr>
      </w:pPr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Cs w:val="24"/>
        </w:rPr>
        <w:t>Vlastní zdroj</w:t>
      </w:r>
      <w:bookmarkStart w:id="0" w:name="_GoBack"/>
      <w:bookmarkEnd w:id="0"/>
    </w:p>
    <w:sectPr w:rsidR="00150B86" w:rsidRPr="00150B86" w:rsidSect="00530E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3D0" w:rsidRDefault="00AE43D0" w:rsidP="00AD575F">
      <w:pPr>
        <w:spacing w:line="240" w:lineRule="auto"/>
      </w:pPr>
      <w:r>
        <w:separator/>
      </w:r>
    </w:p>
  </w:endnote>
  <w:endnote w:type="continuationSeparator" w:id="0">
    <w:p w:rsidR="00AE43D0" w:rsidRDefault="00AE43D0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3D0" w:rsidRDefault="00AE43D0" w:rsidP="00AD575F">
      <w:pPr>
        <w:spacing w:line="240" w:lineRule="auto"/>
      </w:pPr>
      <w:r>
        <w:separator/>
      </w:r>
    </w:p>
  </w:footnote>
  <w:footnote w:type="continuationSeparator" w:id="0">
    <w:p w:rsidR="00AE43D0" w:rsidRDefault="00AE43D0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B363E"/>
    <w:multiLevelType w:val="hybridMultilevel"/>
    <w:tmpl w:val="50067B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EF5431"/>
    <w:multiLevelType w:val="hybridMultilevel"/>
    <w:tmpl w:val="67D23C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323C1"/>
    <w:rsid w:val="000F1F3E"/>
    <w:rsid w:val="00135E13"/>
    <w:rsid w:val="00150B86"/>
    <w:rsid w:val="001E170F"/>
    <w:rsid w:val="0023179C"/>
    <w:rsid w:val="00400938"/>
    <w:rsid w:val="00447A7C"/>
    <w:rsid w:val="00530E20"/>
    <w:rsid w:val="005946F3"/>
    <w:rsid w:val="006D2464"/>
    <w:rsid w:val="00864491"/>
    <w:rsid w:val="00905E99"/>
    <w:rsid w:val="00995B04"/>
    <w:rsid w:val="009D05CA"/>
    <w:rsid w:val="00AD575F"/>
    <w:rsid w:val="00AE43D0"/>
    <w:rsid w:val="00AF517B"/>
    <w:rsid w:val="00CC5890"/>
    <w:rsid w:val="00D07374"/>
    <w:rsid w:val="00E91451"/>
    <w:rsid w:val="00EB6E1C"/>
    <w:rsid w:val="00F0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"/>
    <o:shapelayout v:ext="edit">
      <o:idmap v:ext="edit" data="1"/>
      <o:rules v:ext="edit">
        <o:r id="V:Rule22" type="connector" idref="#_x0000_s1101"/>
        <o:r id="V:Rule23" type="connector" idref="#_x0000_s1091"/>
        <o:r id="V:Rule24" type="connector" idref="#_x0000_s1093"/>
        <o:r id="V:Rule25" type="connector" idref="#_x0000_s1096"/>
        <o:r id="V:Rule26" type="connector" idref="#_x0000_s1094"/>
        <o:r id="V:Rule27" type="connector" idref="#_x0000_s1097"/>
        <o:r id="V:Rule28" type="connector" idref="#_x0000_s1090"/>
        <o:r id="V:Rule29" type="connector" idref="#_x0000_s1088"/>
        <o:r id="V:Rule30" type="connector" idref="#_x0000_s1102"/>
        <o:r id="V:Rule31" type="connector" idref="#_x0000_s1100"/>
        <o:r id="V:Rule32" type="connector" idref="#_x0000_s1098"/>
        <o:r id="V:Rule33" type="connector" idref="#_x0000_s1087"/>
        <o:r id="V:Rule34" type="connector" idref="#_x0000_s1082"/>
        <o:r id="V:Rule35" type="connector" idref="#_x0000_s1099"/>
        <o:r id="V:Rule36" type="connector" idref="#_x0000_s1095"/>
        <o:r id="V:Rule37" type="connector" idref="#_x0000_s1083"/>
        <o:r id="V:Rule38" type="connector" idref="#_x0000_s1089"/>
        <o:r id="V:Rule39" type="connector" idref="#_x0000_s1084"/>
        <o:r id="V:Rule40" type="connector" idref="#_x0000_s1086"/>
        <o:r id="V:Rule41" type="connector" idref="#_x0000_s1103"/>
        <o:r id="V:Rule42" type="connector" idref="#_x0000_s108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329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Halúzková Štěpánka</cp:lastModifiedBy>
  <cp:revision>6</cp:revision>
  <dcterms:created xsi:type="dcterms:W3CDTF">2013-06-20T22:48:00Z</dcterms:created>
  <dcterms:modified xsi:type="dcterms:W3CDTF">2013-06-25T11:59:00Z</dcterms:modified>
</cp:coreProperties>
</file>