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77C" w:rsidRDefault="004A577C" w:rsidP="004A577C">
      <w:pPr>
        <w:rPr>
          <w:sz w:val="32"/>
          <w:szCs w:val="32"/>
        </w:rPr>
      </w:pPr>
    </w:p>
    <w:p w:rsidR="004A577C" w:rsidRDefault="004A577C" w:rsidP="004A577C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77C" w:rsidRDefault="004A577C" w:rsidP="004A577C"/>
    <w:p w:rsidR="004A577C" w:rsidRDefault="004A577C" w:rsidP="004A577C"/>
    <w:p w:rsidR="004A577C" w:rsidRDefault="004A577C" w:rsidP="004A577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Základní škola a mateřská škola Bohdalov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 CZ.1.07/1.4.00/21.3806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IV/2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3A15B3">
              <w:rPr>
                <w:rFonts w:eastAsia="Times New Roman"/>
              </w:rPr>
              <w:t>.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bookmarkStart w:id="0" w:name="_GoBack"/>
            <w:r>
              <w:rPr>
                <w:rFonts w:eastAsia="Times New Roman"/>
              </w:rPr>
              <w:t>VY_42_INOVACE_19-2M-Trojúhelník</w:t>
            </w:r>
            <w:bookmarkEnd w:id="0"/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Mgr. Hana Brožová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Říjen 2014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10</w:t>
            </w:r>
            <w:r w:rsidRPr="003A15B3">
              <w:rPr>
                <w:rFonts w:eastAsia="Times New Roman"/>
              </w:rPr>
              <w:t>.10.2014</w:t>
            </w:r>
            <w:proofErr w:type="gramEnd"/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4A577C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Učební pomůckou je pracovní list, který slouží k opakování učiva</w:t>
            </w:r>
            <w:r>
              <w:rPr>
                <w:rFonts w:eastAsia="Times New Roman"/>
              </w:rPr>
              <w:t xml:space="preserve"> o trojúhelníku.</w:t>
            </w:r>
          </w:p>
        </w:tc>
      </w:tr>
    </w:tbl>
    <w:p w:rsidR="004A577C" w:rsidRDefault="004A577C" w:rsidP="004A577C"/>
    <w:p w:rsidR="004A577C" w:rsidRDefault="004A577C" w:rsidP="004A577C">
      <w:pPr>
        <w:ind w:right="-828"/>
      </w:pPr>
    </w:p>
    <w:p w:rsidR="004A577C" w:rsidRDefault="004A577C" w:rsidP="004A577C"/>
    <w:p w:rsidR="004A577C" w:rsidRDefault="004A577C" w:rsidP="004A577C"/>
    <w:p w:rsidR="004A577C" w:rsidRDefault="004A577C" w:rsidP="004A577C"/>
    <w:p w:rsidR="004A577C" w:rsidRDefault="004A577C" w:rsidP="004A577C"/>
    <w:p w:rsidR="004A577C" w:rsidRDefault="00216446" w:rsidP="004A577C">
      <w:pPr>
        <w:rPr>
          <w:sz w:val="36"/>
          <w:szCs w:val="36"/>
        </w:rPr>
      </w:pPr>
      <w:r w:rsidRPr="00216446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7772400" cy="10692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77AE" w:rsidRDefault="00E677AE" w:rsidP="004A577C">
      <w:pPr>
        <w:rPr>
          <w:sz w:val="36"/>
          <w:szCs w:val="36"/>
        </w:rPr>
      </w:pPr>
      <w:r w:rsidRPr="00E677AE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7560000" cy="10692000"/>
            <wp:effectExtent l="0" t="0" r="317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77AE" w:rsidRDefault="00E677AE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2"/>
          <w:szCs w:val="32"/>
        </w:rPr>
      </w:pPr>
      <w:r>
        <w:rPr>
          <w:sz w:val="32"/>
          <w:szCs w:val="32"/>
        </w:rPr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4A577C" w:rsidRDefault="004A577C" w:rsidP="004A577C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4A577C" w:rsidRDefault="004A577C" w:rsidP="004A577C">
      <w:pPr>
        <w:rPr>
          <w:sz w:val="32"/>
          <w:szCs w:val="32"/>
        </w:rPr>
      </w:pPr>
    </w:p>
    <w:p w:rsidR="004A577C" w:rsidRDefault="004A577C" w:rsidP="004A577C"/>
    <w:p w:rsidR="00681142" w:rsidRDefault="00681142"/>
    <w:sectPr w:rsidR="00681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7C"/>
    <w:rsid w:val="00216446"/>
    <w:rsid w:val="004A577C"/>
    <w:rsid w:val="00681142"/>
    <w:rsid w:val="00D020E1"/>
    <w:rsid w:val="00D27558"/>
    <w:rsid w:val="00E6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E0C46-7A79-44DD-817C-00463DB6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7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644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446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cp:lastPrinted>2014-10-16T12:13:00Z</cp:lastPrinted>
  <dcterms:created xsi:type="dcterms:W3CDTF">2014-10-31T12:34:00Z</dcterms:created>
  <dcterms:modified xsi:type="dcterms:W3CDTF">2014-10-31T12:34:00Z</dcterms:modified>
</cp:coreProperties>
</file>