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815" w:rsidRDefault="00587815" w:rsidP="00567CA7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alt="logoprojekt" style="position:absolute;margin-left:0;margin-top:9pt;width:453.75pt;height:97.5pt;z-index:-251658240;visibility:visible" wrapcoords="-36 0 -36 21434 21600 21434 21600 0 -36 0">
            <v:imagedata r:id="rId5" o:title=""/>
            <w10:wrap type="tight"/>
          </v:shape>
        </w:pict>
      </w:r>
    </w:p>
    <w:p w:rsidR="00587815" w:rsidRDefault="00587815" w:rsidP="00567CA7"/>
    <w:p w:rsidR="00587815" w:rsidRPr="00AE5FAB" w:rsidRDefault="00587815" w:rsidP="00567CA7">
      <w:pPr>
        <w:rPr>
          <w:b/>
          <w:bCs/>
        </w:rPr>
      </w:pPr>
      <w:r w:rsidRPr="00AE5FAB">
        <w:rPr>
          <w:b/>
          <w:bCs/>
        </w:rPr>
        <w:t>Vzdělávací oblast</w:t>
      </w:r>
      <w:r>
        <w:rPr>
          <w:b/>
          <w:bCs/>
        </w:rPr>
        <w:t xml:space="preserve"> :     Člověk a příroda</w:t>
      </w:r>
    </w:p>
    <w:p w:rsidR="00587815" w:rsidRPr="00AE5FAB" w:rsidRDefault="00587815" w:rsidP="00567CA7">
      <w:pPr>
        <w:rPr>
          <w:b/>
          <w:bCs/>
        </w:rPr>
      </w:pPr>
    </w:p>
    <w:p w:rsidR="00587815" w:rsidRPr="00AE5FAB" w:rsidRDefault="00587815" w:rsidP="00567CA7">
      <w:pPr>
        <w:rPr>
          <w:b/>
          <w:bCs/>
        </w:rPr>
      </w:pPr>
      <w:r w:rsidRPr="00AE5FAB">
        <w:rPr>
          <w:b/>
          <w:bCs/>
        </w:rPr>
        <w:t>Předmět</w:t>
      </w:r>
      <w:r>
        <w:rPr>
          <w:b/>
          <w:bCs/>
        </w:rPr>
        <w:t xml:space="preserve"> :     Přírodopis</w:t>
      </w:r>
    </w:p>
    <w:p w:rsidR="00587815" w:rsidRPr="00AE5FAB" w:rsidRDefault="00587815" w:rsidP="00567CA7">
      <w:pPr>
        <w:rPr>
          <w:b/>
          <w:bCs/>
        </w:rPr>
      </w:pPr>
    </w:p>
    <w:p w:rsidR="00587815" w:rsidRPr="00567CA7" w:rsidRDefault="00587815" w:rsidP="00567CA7">
      <w:r w:rsidRPr="00AE5FAB">
        <w:rPr>
          <w:b/>
          <w:bCs/>
        </w:rPr>
        <w:t>Téma</w:t>
      </w:r>
      <w:r>
        <w:rPr>
          <w:b/>
          <w:bCs/>
        </w:rPr>
        <w:t xml:space="preserve"> :    </w:t>
      </w:r>
      <w:r w:rsidRPr="00567CA7">
        <w:t>Minerály</w:t>
      </w:r>
    </w:p>
    <w:p w:rsidR="00587815" w:rsidRPr="00567CA7" w:rsidRDefault="00587815" w:rsidP="00567CA7"/>
    <w:p w:rsidR="00587815" w:rsidRPr="00567CA7" w:rsidRDefault="00587815" w:rsidP="00567CA7">
      <w:r w:rsidRPr="00AE5FAB">
        <w:rPr>
          <w:b/>
          <w:bCs/>
        </w:rPr>
        <w:t>Ročník</w:t>
      </w:r>
      <w:r>
        <w:rPr>
          <w:b/>
          <w:bCs/>
        </w:rPr>
        <w:t xml:space="preserve">:  </w:t>
      </w:r>
      <w:r>
        <w:t xml:space="preserve"> devátý </w:t>
      </w:r>
    </w:p>
    <w:p w:rsidR="00587815" w:rsidRPr="00AE5FAB" w:rsidRDefault="00587815" w:rsidP="00567CA7">
      <w:pPr>
        <w:rPr>
          <w:b/>
          <w:bCs/>
        </w:rPr>
      </w:pPr>
    </w:p>
    <w:p w:rsidR="00587815" w:rsidRDefault="00587815" w:rsidP="00567CA7">
      <w:pPr>
        <w:pStyle w:val="NormalWeb"/>
      </w:pPr>
      <w:r w:rsidRPr="00AE5FAB">
        <w:rPr>
          <w:b/>
          <w:bCs/>
        </w:rPr>
        <w:t>Popis</w:t>
      </w:r>
      <w:r>
        <w:rPr>
          <w:b/>
          <w:bCs/>
        </w:rPr>
        <w:t>:</w:t>
      </w:r>
      <w:r w:rsidRPr="00EF0619">
        <w:t xml:space="preserve"> </w:t>
      </w:r>
      <w:r>
        <w:t xml:space="preserve"> opakování učiva o minerálech, časová dotace cca 15 minut</w:t>
      </w:r>
    </w:p>
    <w:p w:rsidR="00587815" w:rsidRPr="00567CA7" w:rsidRDefault="00587815" w:rsidP="00567CA7">
      <w:r w:rsidRPr="00AE5FAB">
        <w:rPr>
          <w:b/>
          <w:bCs/>
        </w:rPr>
        <w:t>Očekávaný výstup</w:t>
      </w:r>
      <w:r>
        <w:rPr>
          <w:b/>
          <w:bCs/>
        </w:rPr>
        <w:t xml:space="preserve">:  </w:t>
      </w:r>
      <w:r w:rsidRPr="00567CA7">
        <w:t>prověřit znalosti tematického celku minerály</w:t>
      </w:r>
    </w:p>
    <w:p w:rsidR="00587815" w:rsidRPr="00567CA7" w:rsidRDefault="00587815" w:rsidP="00567CA7"/>
    <w:p w:rsidR="00587815" w:rsidRPr="00567CA7" w:rsidRDefault="00587815" w:rsidP="00567CA7">
      <w:r w:rsidRPr="00AE5FAB">
        <w:rPr>
          <w:b/>
          <w:bCs/>
        </w:rPr>
        <w:t>Druh učebního materiálu</w:t>
      </w:r>
      <w:r>
        <w:rPr>
          <w:b/>
          <w:bCs/>
        </w:rPr>
        <w:t xml:space="preserve">: </w:t>
      </w:r>
      <w:r w:rsidRPr="00567CA7">
        <w:t>test</w:t>
      </w:r>
      <w:r>
        <w:t xml:space="preserve"> (varianta A a B)</w:t>
      </w:r>
    </w:p>
    <w:p w:rsidR="00587815" w:rsidRPr="00AE5FAB" w:rsidRDefault="00587815" w:rsidP="00567CA7">
      <w:pPr>
        <w:rPr>
          <w:b/>
          <w:bCs/>
        </w:rPr>
      </w:pPr>
    </w:p>
    <w:p w:rsidR="00587815" w:rsidRPr="00567CA7" w:rsidRDefault="00587815" w:rsidP="00567CA7">
      <w:r w:rsidRPr="00AE5FAB">
        <w:rPr>
          <w:b/>
          <w:bCs/>
        </w:rPr>
        <w:t>Autor</w:t>
      </w:r>
      <w:r>
        <w:rPr>
          <w:b/>
          <w:bCs/>
        </w:rPr>
        <w:t xml:space="preserve">:   </w:t>
      </w:r>
      <w:r w:rsidRPr="00567CA7">
        <w:t>Věra Šafránková</w:t>
      </w:r>
    </w:p>
    <w:p w:rsidR="00587815" w:rsidRPr="00567CA7" w:rsidRDefault="00587815" w:rsidP="00567CA7"/>
    <w:p w:rsidR="00587815" w:rsidRPr="00AE5FAB" w:rsidRDefault="00587815" w:rsidP="00567CA7">
      <w:pPr>
        <w:rPr>
          <w:b/>
          <w:bCs/>
        </w:rPr>
      </w:pPr>
      <w:r w:rsidRPr="00AE5FAB">
        <w:rPr>
          <w:b/>
          <w:bCs/>
        </w:rPr>
        <w:t>Poznámky</w:t>
      </w:r>
      <w:r>
        <w:rPr>
          <w:b/>
          <w:bCs/>
        </w:rPr>
        <w:t>:</w:t>
      </w:r>
    </w:p>
    <w:p w:rsidR="00587815" w:rsidRDefault="00587815" w:rsidP="00567CA7"/>
    <w:p w:rsidR="00587815" w:rsidRDefault="00587815" w:rsidP="00567CA7"/>
    <w:p w:rsidR="00587815" w:rsidRDefault="00587815" w:rsidP="00567CA7"/>
    <w:p w:rsidR="00587815" w:rsidRDefault="00587815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587815" w:rsidRDefault="00587815" w:rsidP="00567CA7">
      <w:pPr>
        <w:ind w:left="360"/>
        <w:jc w:val="center"/>
        <w:rPr>
          <w:b/>
          <w:bCs/>
        </w:rPr>
      </w:pPr>
      <w:r>
        <w:rPr>
          <w:b/>
          <w:bCs/>
        </w:rPr>
        <w:t>A</w:t>
      </w:r>
    </w:p>
    <w:p w:rsidR="00587815" w:rsidRDefault="00587815" w:rsidP="00567CA7">
      <w:pPr>
        <w:ind w:left="360"/>
        <w:jc w:val="center"/>
        <w:rPr>
          <w:b/>
          <w:bCs/>
        </w:rPr>
      </w:pPr>
    </w:p>
    <w:p w:rsidR="00587815" w:rsidRDefault="00587815" w:rsidP="00567CA7">
      <w:pPr>
        <w:numPr>
          <w:ilvl w:val="0"/>
          <w:numId w:val="1"/>
        </w:numPr>
        <w:rPr>
          <w:b/>
          <w:bCs/>
        </w:rPr>
      </w:pPr>
      <w:r w:rsidRPr="00782D76">
        <w:rPr>
          <w:b/>
          <w:bCs/>
        </w:rPr>
        <w:t>Všechny následující nerost</w:t>
      </w:r>
      <w:r>
        <w:rPr>
          <w:b/>
          <w:bCs/>
        </w:rPr>
        <w:t>y</w:t>
      </w:r>
      <w:r w:rsidRPr="00782D76">
        <w:rPr>
          <w:b/>
          <w:bCs/>
        </w:rPr>
        <w:t xml:space="preserve"> patří mezi rudy. Připsáním chemické značky vyjádři, který kov obsahují:</w:t>
      </w:r>
    </w:p>
    <w:p w:rsidR="00587815" w:rsidRPr="00782D76" w:rsidRDefault="00587815" w:rsidP="00567CA7">
      <w:pPr>
        <w:ind w:left="360"/>
        <w:rPr>
          <w:b/>
          <w:bCs/>
        </w:rPr>
      </w:pPr>
    </w:p>
    <w:p w:rsidR="00587815" w:rsidRDefault="00587815" w:rsidP="00567CA7">
      <w:pPr>
        <w:spacing w:line="360" w:lineRule="auto"/>
        <w:ind w:left="720"/>
      </w:pPr>
      <w:r>
        <w:t xml:space="preserve">galenit………     antimonit………    sfalerit…….    chalkopyrit……..  </w:t>
      </w:r>
    </w:p>
    <w:p w:rsidR="00587815" w:rsidRDefault="00587815" w:rsidP="00567CA7">
      <w:pPr>
        <w:ind w:left="720"/>
      </w:pPr>
    </w:p>
    <w:p w:rsidR="00587815" w:rsidRDefault="00587815" w:rsidP="00567CA7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D</w:t>
      </w:r>
      <w:r w:rsidRPr="00782D76">
        <w:rPr>
          <w:b/>
          <w:bCs/>
        </w:rPr>
        <w:t>oplň stupeň tvrdosti (podle Mohse):</w:t>
      </w:r>
    </w:p>
    <w:p w:rsidR="00587815" w:rsidRPr="00782D76" w:rsidRDefault="00587815" w:rsidP="00567CA7">
      <w:pPr>
        <w:ind w:left="360"/>
        <w:rPr>
          <w:b/>
          <w:bCs/>
        </w:rPr>
      </w:pPr>
    </w:p>
    <w:p w:rsidR="00587815" w:rsidRDefault="00587815" w:rsidP="00567CA7">
      <w:pPr>
        <w:ind w:left="720"/>
      </w:pPr>
      <w:r>
        <w:t>…..kalcit   …..korund   …..mastek   …..křemen   ……živec</w:t>
      </w:r>
    </w:p>
    <w:p w:rsidR="00587815" w:rsidRDefault="00587815" w:rsidP="00567CA7"/>
    <w:p w:rsidR="00587815" w:rsidRPr="00782D76" w:rsidRDefault="00587815" w:rsidP="00567CA7">
      <w:pPr>
        <w:numPr>
          <w:ilvl w:val="0"/>
          <w:numId w:val="1"/>
        </w:numPr>
        <w:rPr>
          <w:b/>
          <w:bCs/>
        </w:rPr>
      </w:pPr>
      <w:r>
        <w:t xml:space="preserve"> </w:t>
      </w:r>
      <w:r w:rsidRPr="00782D76">
        <w:rPr>
          <w:b/>
          <w:bCs/>
        </w:rPr>
        <w:t>Označ pra</w:t>
      </w:r>
      <w:r>
        <w:rPr>
          <w:b/>
          <w:bCs/>
        </w:rPr>
        <w:t>vdivá tvrzení o nerostu: Nerost</w:t>
      </w:r>
    </w:p>
    <w:p w:rsidR="00587815" w:rsidRDefault="00587815" w:rsidP="00567CA7">
      <w:pPr>
        <w:numPr>
          <w:ilvl w:val="1"/>
          <w:numId w:val="1"/>
        </w:numPr>
      </w:pPr>
      <w:r>
        <w:t>je nestejnorodá anorganická přírodnina</w:t>
      </w:r>
    </w:p>
    <w:p w:rsidR="00587815" w:rsidRDefault="00587815" w:rsidP="00567CA7">
      <w:pPr>
        <w:numPr>
          <w:ilvl w:val="1"/>
          <w:numId w:val="1"/>
        </w:numPr>
      </w:pPr>
      <w:r>
        <w:t>se nedá vyjádřit chemickým vzorcem</w:t>
      </w:r>
    </w:p>
    <w:p w:rsidR="00587815" w:rsidRDefault="00587815" w:rsidP="00567CA7">
      <w:pPr>
        <w:numPr>
          <w:ilvl w:val="1"/>
          <w:numId w:val="1"/>
        </w:numPr>
      </w:pPr>
      <w:r>
        <w:t>dá se vyjádřit chemickým vzorcem</w:t>
      </w:r>
    </w:p>
    <w:p w:rsidR="00587815" w:rsidRDefault="00587815" w:rsidP="00567CA7">
      <w:pPr>
        <w:numPr>
          <w:ilvl w:val="1"/>
          <w:numId w:val="1"/>
        </w:numPr>
      </w:pPr>
      <w:r>
        <w:t>je stejnorodá anorganická přírodnina</w:t>
      </w:r>
    </w:p>
    <w:p w:rsidR="00587815" w:rsidRDefault="00587815" w:rsidP="00567CA7">
      <w:pPr>
        <w:ind w:left="900"/>
      </w:pPr>
    </w:p>
    <w:p w:rsidR="00587815" w:rsidRDefault="00587815" w:rsidP="00567CA7">
      <w:pPr>
        <w:numPr>
          <w:ilvl w:val="0"/>
          <w:numId w:val="1"/>
        </w:numPr>
      </w:pPr>
      <w:r w:rsidRPr="00924B51">
        <w:rPr>
          <w:b/>
          <w:bCs/>
        </w:rPr>
        <w:t>Přímky, které procházejí středem krystalu se nazývají</w:t>
      </w:r>
      <w:r>
        <w:t xml:space="preserve"> ……………………</w:t>
      </w:r>
    </w:p>
    <w:p w:rsidR="00587815" w:rsidRDefault="00587815" w:rsidP="00567CA7">
      <w:pPr>
        <w:ind w:left="360"/>
      </w:pPr>
    </w:p>
    <w:p w:rsidR="00587815" w:rsidRDefault="00587815" w:rsidP="00567CA7">
      <w:pPr>
        <w:numPr>
          <w:ilvl w:val="0"/>
          <w:numId w:val="1"/>
        </w:numPr>
      </w:pPr>
      <w:r>
        <w:rPr>
          <w:b/>
          <w:bCs/>
        </w:rPr>
        <w:t>Vyjmenuj a popiš vlastnosti minerálů související se světlem.</w:t>
      </w:r>
    </w:p>
    <w:p w:rsidR="00587815" w:rsidRDefault="00587815" w:rsidP="00567CA7"/>
    <w:p w:rsidR="00587815" w:rsidRDefault="00587815" w:rsidP="00567CA7"/>
    <w:p w:rsidR="00587815" w:rsidRDefault="00587815" w:rsidP="00567CA7"/>
    <w:p w:rsidR="00587815" w:rsidRDefault="00587815" w:rsidP="00567CA7"/>
    <w:p w:rsidR="00587815" w:rsidRDefault="00587815" w:rsidP="00567CA7"/>
    <w:p w:rsidR="00587815" w:rsidRDefault="00587815" w:rsidP="00567CA7"/>
    <w:p w:rsidR="00587815" w:rsidRPr="00587DB0" w:rsidRDefault="00587815" w:rsidP="00567CA7">
      <w:pPr>
        <w:ind w:left="900"/>
        <w:jc w:val="center"/>
        <w:rPr>
          <w:b/>
          <w:bCs/>
        </w:rPr>
      </w:pPr>
      <w:r w:rsidRPr="00587DB0">
        <w:rPr>
          <w:b/>
          <w:bCs/>
        </w:rPr>
        <w:t>B</w:t>
      </w:r>
    </w:p>
    <w:p w:rsidR="00587815" w:rsidRDefault="00587815" w:rsidP="00567CA7">
      <w:pPr>
        <w:ind w:left="900"/>
      </w:pPr>
    </w:p>
    <w:p w:rsidR="00587815" w:rsidRDefault="00587815" w:rsidP="00567CA7"/>
    <w:p w:rsidR="00587815" w:rsidRDefault="00587815" w:rsidP="00567CA7">
      <w:pPr>
        <w:numPr>
          <w:ilvl w:val="0"/>
          <w:numId w:val="2"/>
        </w:numPr>
      </w:pPr>
      <w:r>
        <w:rPr>
          <w:b/>
          <w:bCs/>
        </w:rPr>
        <w:t>Podobu n</w:t>
      </w:r>
      <w:r w:rsidRPr="00A94A24">
        <w:rPr>
          <w:b/>
          <w:bCs/>
        </w:rPr>
        <w:t>erost</w:t>
      </w:r>
      <w:r>
        <w:rPr>
          <w:b/>
          <w:bCs/>
        </w:rPr>
        <w:t>u</w:t>
      </w:r>
      <w:r w:rsidRPr="00A94A24">
        <w:rPr>
          <w:b/>
          <w:bCs/>
        </w:rPr>
        <w:t>, na kterém jsou patrné plochy, hrany a rohy, označujeme jako</w:t>
      </w:r>
      <w:r>
        <w:t xml:space="preserve"> ……………………</w:t>
      </w:r>
    </w:p>
    <w:p w:rsidR="00587815" w:rsidRDefault="00587815" w:rsidP="00567CA7">
      <w:pPr>
        <w:ind w:left="360"/>
      </w:pPr>
    </w:p>
    <w:p w:rsidR="00587815" w:rsidRDefault="00587815" w:rsidP="00567CA7">
      <w:pPr>
        <w:numPr>
          <w:ilvl w:val="0"/>
          <w:numId w:val="2"/>
        </w:numPr>
        <w:ind w:left="720"/>
        <w:rPr>
          <w:b/>
          <w:bCs/>
        </w:rPr>
      </w:pPr>
      <w:r>
        <w:rPr>
          <w:b/>
          <w:bCs/>
        </w:rPr>
        <w:t>D</w:t>
      </w:r>
      <w:r w:rsidRPr="00A94A24">
        <w:rPr>
          <w:b/>
          <w:bCs/>
        </w:rPr>
        <w:t>oplň stupeň tvrdosti (podle Mohse):</w:t>
      </w:r>
    </w:p>
    <w:p w:rsidR="00587815" w:rsidRPr="00A94A24" w:rsidRDefault="00587815" w:rsidP="00567CA7">
      <w:pPr>
        <w:ind w:left="360"/>
        <w:rPr>
          <w:b/>
          <w:bCs/>
        </w:rPr>
      </w:pPr>
    </w:p>
    <w:p w:rsidR="00587815" w:rsidRDefault="00587815" w:rsidP="00567CA7">
      <w:pPr>
        <w:ind w:left="720"/>
      </w:pPr>
      <w:r>
        <w:t>…..diamant    …..fluorit    …..topaz   ……sůl kamenná   ……apatit</w:t>
      </w:r>
    </w:p>
    <w:p w:rsidR="00587815" w:rsidRDefault="00587815" w:rsidP="00567CA7"/>
    <w:p w:rsidR="00587815" w:rsidRDefault="00587815" w:rsidP="00567CA7">
      <w:pPr>
        <w:numPr>
          <w:ilvl w:val="0"/>
          <w:numId w:val="2"/>
        </w:numPr>
        <w:ind w:left="720"/>
        <w:rPr>
          <w:b/>
          <w:bCs/>
        </w:rPr>
      </w:pPr>
      <w:r w:rsidRPr="00A94A24">
        <w:rPr>
          <w:b/>
          <w:bCs/>
        </w:rPr>
        <w:t xml:space="preserve">Doplň chemické </w:t>
      </w:r>
      <w:r>
        <w:rPr>
          <w:b/>
          <w:bCs/>
        </w:rPr>
        <w:t>vzorce</w:t>
      </w:r>
      <w:r w:rsidRPr="00A94A24">
        <w:rPr>
          <w:b/>
          <w:bCs/>
        </w:rPr>
        <w:t xml:space="preserve"> k názvům minerálů:</w:t>
      </w:r>
    </w:p>
    <w:p w:rsidR="00587815" w:rsidRPr="00A94A24" w:rsidRDefault="00587815" w:rsidP="00567CA7">
      <w:pPr>
        <w:ind w:left="360"/>
        <w:rPr>
          <w:b/>
          <w:bCs/>
        </w:rPr>
      </w:pPr>
    </w:p>
    <w:p w:rsidR="00587815" w:rsidRDefault="00587815" w:rsidP="00567CA7">
      <w:pPr>
        <w:ind w:left="720"/>
      </w:pPr>
      <w:r>
        <w:t>grafit……     rumělka………   platina…….  stříbro…….. diamant…………</w:t>
      </w:r>
    </w:p>
    <w:p w:rsidR="00587815" w:rsidRDefault="00587815" w:rsidP="00567CA7">
      <w:pPr>
        <w:ind w:left="720"/>
      </w:pPr>
    </w:p>
    <w:p w:rsidR="00587815" w:rsidRPr="00A94A24" w:rsidRDefault="00587815" w:rsidP="00567CA7">
      <w:pPr>
        <w:numPr>
          <w:ilvl w:val="0"/>
          <w:numId w:val="2"/>
        </w:numPr>
        <w:ind w:left="720"/>
        <w:rPr>
          <w:b/>
          <w:bCs/>
        </w:rPr>
      </w:pPr>
      <w:r w:rsidRPr="00A94A24">
        <w:rPr>
          <w:b/>
          <w:bCs/>
        </w:rPr>
        <w:t>Která z následujících tvrzení platí o diamantu, která o grafitu?</w:t>
      </w:r>
    </w:p>
    <w:p w:rsidR="00587815" w:rsidRDefault="00587815" w:rsidP="00567CA7">
      <w:pPr>
        <w:ind w:left="720"/>
      </w:pPr>
      <w:r>
        <w:t>a) vede elektrický proud                 d) odolává vysokým teplotám</w:t>
      </w:r>
    </w:p>
    <w:p w:rsidR="00587815" w:rsidRDefault="00587815" w:rsidP="00567CA7">
      <w:pPr>
        <w:ind w:left="720"/>
      </w:pPr>
      <w:r>
        <w:t>b) nevede elektrický proud             e) odolává působením kyselin</w:t>
      </w:r>
    </w:p>
    <w:p w:rsidR="00587815" w:rsidRDefault="00587815" w:rsidP="00567CA7">
      <w:pPr>
        <w:ind w:left="720"/>
      </w:pPr>
      <w:r>
        <w:t>c) je nejtvrdší známý nerost            f) patří k nejměkčím nerostům</w:t>
      </w:r>
    </w:p>
    <w:p w:rsidR="00587815" w:rsidRDefault="00587815" w:rsidP="00567CA7">
      <w:pPr>
        <w:ind w:left="720"/>
      </w:pPr>
    </w:p>
    <w:p w:rsidR="00587815" w:rsidRDefault="00587815" w:rsidP="00567CA7">
      <w:pPr>
        <w:ind w:left="720"/>
      </w:pPr>
      <w:r>
        <w:t>Diamant…………………..            Grafit………………………..</w:t>
      </w:r>
    </w:p>
    <w:p w:rsidR="00587815" w:rsidRDefault="00587815" w:rsidP="00567CA7">
      <w:pPr>
        <w:ind w:left="720"/>
      </w:pPr>
    </w:p>
    <w:p w:rsidR="00587815" w:rsidRPr="00924B51" w:rsidRDefault="00587815" w:rsidP="00567CA7">
      <w:pPr>
        <w:rPr>
          <w:b/>
          <w:bCs/>
        </w:rPr>
      </w:pPr>
      <w:r>
        <w:t xml:space="preserve">     </w:t>
      </w:r>
      <w:r>
        <w:rPr>
          <w:b/>
          <w:bCs/>
        </w:rPr>
        <w:t>5.    Co je krystalová mřížka a co ji tvoří?</w:t>
      </w:r>
    </w:p>
    <w:p w:rsidR="00587815" w:rsidRDefault="00587815" w:rsidP="00567CA7"/>
    <w:p w:rsidR="00587815" w:rsidRDefault="00587815" w:rsidP="00567CA7"/>
    <w:p w:rsidR="00587815" w:rsidRPr="00567CA7" w:rsidRDefault="00587815" w:rsidP="00567CA7">
      <w:pPr>
        <w:rPr>
          <w:b/>
          <w:bCs/>
          <w:color w:val="4F6228"/>
        </w:rPr>
      </w:pPr>
      <w:r>
        <w:rPr>
          <w:b/>
          <w:bCs/>
        </w:rPr>
        <w:t>Řešení testu</w:t>
      </w:r>
    </w:p>
    <w:p w:rsidR="00587815" w:rsidRDefault="00587815" w:rsidP="00567CA7">
      <w:pPr>
        <w:ind w:left="360"/>
        <w:jc w:val="center"/>
        <w:rPr>
          <w:b/>
          <w:bCs/>
        </w:rPr>
      </w:pPr>
      <w:r>
        <w:rPr>
          <w:b/>
          <w:bCs/>
        </w:rPr>
        <w:t>A</w:t>
      </w:r>
    </w:p>
    <w:p w:rsidR="00587815" w:rsidRDefault="00587815" w:rsidP="00567CA7">
      <w:pPr>
        <w:ind w:left="360"/>
        <w:jc w:val="center"/>
        <w:rPr>
          <w:b/>
          <w:bCs/>
        </w:rPr>
      </w:pPr>
    </w:p>
    <w:p w:rsidR="00587815" w:rsidRDefault="00587815" w:rsidP="00823645">
      <w:pPr>
        <w:numPr>
          <w:ilvl w:val="0"/>
          <w:numId w:val="1"/>
        </w:numPr>
        <w:spacing w:line="360" w:lineRule="auto"/>
        <w:rPr>
          <w:b/>
          <w:bCs/>
        </w:rPr>
      </w:pPr>
      <w:r w:rsidRPr="00782D76">
        <w:rPr>
          <w:b/>
          <w:bCs/>
        </w:rPr>
        <w:t>Všechny následující nerost</w:t>
      </w:r>
      <w:r>
        <w:rPr>
          <w:b/>
          <w:bCs/>
        </w:rPr>
        <w:t>y</w:t>
      </w:r>
      <w:r w:rsidRPr="00782D76">
        <w:rPr>
          <w:b/>
          <w:bCs/>
        </w:rPr>
        <w:t xml:space="preserve"> patří mezi rudy. Připsáním chemické značky vyjádři, který kov obsahují:</w:t>
      </w:r>
    </w:p>
    <w:p w:rsidR="00587815" w:rsidRDefault="00587815" w:rsidP="00567CA7">
      <w:pPr>
        <w:spacing w:line="360" w:lineRule="auto"/>
        <w:ind w:left="720"/>
      </w:pPr>
      <w:r>
        <w:t xml:space="preserve">galenit  </w:t>
      </w:r>
      <w:r w:rsidRPr="00567CA7">
        <w:rPr>
          <w:color w:val="4F6228"/>
        </w:rPr>
        <w:t>Pb</w:t>
      </w:r>
      <w:r>
        <w:t xml:space="preserve">      antimonit </w:t>
      </w:r>
      <w:r>
        <w:rPr>
          <w:color w:val="4F6228"/>
        </w:rPr>
        <w:t>Sb</w:t>
      </w:r>
      <w:r>
        <w:t xml:space="preserve">      sfalerit  </w:t>
      </w:r>
      <w:r>
        <w:rPr>
          <w:color w:val="4F6228"/>
        </w:rPr>
        <w:t>Zn</w:t>
      </w:r>
      <w:r>
        <w:t xml:space="preserve">      chalkopyrit </w:t>
      </w:r>
      <w:r>
        <w:rPr>
          <w:color w:val="4F6228"/>
        </w:rPr>
        <w:t>Cu</w:t>
      </w:r>
      <w:r>
        <w:t xml:space="preserve">  </w:t>
      </w:r>
    </w:p>
    <w:p w:rsidR="00587815" w:rsidRDefault="00587815" w:rsidP="00567CA7">
      <w:pPr>
        <w:ind w:left="720"/>
      </w:pPr>
    </w:p>
    <w:p w:rsidR="00587815" w:rsidRDefault="00587815" w:rsidP="00823645">
      <w:pPr>
        <w:numPr>
          <w:ilvl w:val="0"/>
          <w:numId w:val="1"/>
        </w:numPr>
        <w:spacing w:line="360" w:lineRule="auto"/>
        <w:rPr>
          <w:b/>
          <w:bCs/>
        </w:rPr>
      </w:pPr>
      <w:r>
        <w:rPr>
          <w:b/>
          <w:bCs/>
        </w:rPr>
        <w:t>D</w:t>
      </w:r>
      <w:r w:rsidRPr="00782D76">
        <w:rPr>
          <w:b/>
          <w:bCs/>
        </w:rPr>
        <w:t>oplň stupeň tvrdosti (podle Mohse):</w:t>
      </w:r>
    </w:p>
    <w:p w:rsidR="00587815" w:rsidRDefault="00587815" w:rsidP="00567CA7">
      <w:pPr>
        <w:ind w:left="720"/>
      </w:pPr>
      <w:r>
        <w:rPr>
          <w:color w:val="4F6228"/>
        </w:rPr>
        <w:t xml:space="preserve">3 </w:t>
      </w:r>
      <w:r>
        <w:t xml:space="preserve">kalcit    </w:t>
      </w:r>
      <w:r>
        <w:rPr>
          <w:color w:val="4F6228"/>
        </w:rPr>
        <w:t xml:space="preserve">9 </w:t>
      </w:r>
      <w:r>
        <w:t xml:space="preserve">korund    </w:t>
      </w:r>
      <w:r>
        <w:rPr>
          <w:color w:val="4F6228"/>
        </w:rPr>
        <w:t xml:space="preserve">1 </w:t>
      </w:r>
      <w:r>
        <w:t xml:space="preserve">mastek    </w:t>
      </w:r>
      <w:r>
        <w:rPr>
          <w:color w:val="4F6228"/>
        </w:rPr>
        <w:t xml:space="preserve">7 </w:t>
      </w:r>
      <w:r>
        <w:t xml:space="preserve">křemen    </w:t>
      </w:r>
      <w:r>
        <w:rPr>
          <w:color w:val="4F6228"/>
        </w:rPr>
        <w:t xml:space="preserve">6 </w:t>
      </w:r>
      <w:r>
        <w:t>živec</w:t>
      </w:r>
    </w:p>
    <w:p w:rsidR="00587815" w:rsidRDefault="00587815" w:rsidP="00567CA7"/>
    <w:p w:rsidR="00587815" w:rsidRPr="00782D76" w:rsidRDefault="00587815" w:rsidP="00567CA7">
      <w:pPr>
        <w:numPr>
          <w:ilvl w:val="0"/>
          <w:numId w:val="1"/>
        </w:numPr>
        <w:rPr>
          <w:b/>
          <w:bCs/>
        </w:rPr>
      </w:pPr>
      <w:r>
        <w:t xml:space="preserve"> </w:t>
      </w:r>
      <w:r w:rsidRPr="00782D76">
        <w:rPr>
          <w:b/>
          <w:bCs/>
        </w:rPr>
        <w:t>Označ pravdivá tvrzení o nerostu: Nerost:</w:t>
      </w:r>
    </w:p>
    <w:p w:rsidR="00587815" w:rsidRDefault="00587815" w:rsidP="00567CA7">
      <w:pPr>
        <w:numPr>
          <w:ilvl w:val="1"/>
          <w:numId w:val="1"/>
        </w:numPr>
      </w:pPr>
      <w:r>
        <w:t>je nestejnorodá anorganická přírodnina</w:t>
      </w:r>
    </w:p>
    <w:p w:rsidR="00587815" w:rsidRDefault="00587815" w:rsidP="00567CA7">
      <w:pPr>
        <w:numPr>
          <w:ilvl w:val="1"/>
          <w:numId w:val="1"/>
        </w:numPr>
      </w:pPr>
      <w:r>
        <w:t>se nedá vyjádřit chemickým vzorcem</w:t>
      </w:r>
    </w:p>
    <w:p w:rsidR="00587815" w:rsidRPr="00823645" w:rsidRDefault="00587815" w:rsidP="00567CA7">
      <w:pPr>
        <w:numPr>
          <w:ilvl w:val="1"/>
          <w:numId w:val="1"/>
        </w:numPr>
        <w:rPr>
          <w:u w:val="single"/>
        </w:rPr>
      </w:pPr>
      <w:r w:rsidRPr="00823645">
        <w:rPr>
          <w:u w:val="single"/>
        </w:rPr>
        <w:t xml:space="preserve">dá se vyjádřit chemickým vzorcem  </w:t>
      </w:r>
    </w:p>
    <w:p w:rsidR="00587815" w:rsidRPr="00823645" w:rsidRDefault="00587815" w:rsidP="00567CA7">
      <w:pPr>
        <w:numPr>
          <w:ilvl w:val="1"/>
          <w:numId w:val="1"/>
        </w:numPr>
        <w:rPr>
          <w:u w:val="single"/>
        </w:rPr>
      </w:pPr>
      <w:r w:rsidRPr="00823645">
        <w:rPr>
          <w:u w:val="single"/>
        </w:rPr>
        <w:t>je stejnorodá anorganická přírodnina</w:t>
      </w:r>
    </w:p>
    <w:p w:rsidR="00587815" w:rsidRDefault="00587815" w:rsidP="00567CA7">
      <w:pPr>
        <w:ind w:left="900"/>
      </w:pPr>
    </w:p>
    <w:p w:rsidR="00587815" w:rsidRPr="00823645" w:rsidRDefault="00587815" w:rsidP="00567CA7">
      <w:pPr>
        <w:numPr>
          <w:ilvl w:val="0"/>
          <w:numId w:val="1"/>
        </w:numPr>
        <w:rPr>
          <w:color w:val="4F6228"/>
        </w:rPr>
      </w:pPr>
      <w:r w:rsidRPr="00924B51">
        <w:rPr>
          <w:b/>
          <w:bCs/>
        </w:rPr>
        <w:t>Přímky, které procházejí středem krystalu se nazývají</w:t>
      </w:r>
      <w:r>
        <w:t xml:space="preserve">    </w:t>
      </w:r>
      <w:r>
        <w:rPr>
          <w:color w:val="4F6228"/>
        </w:rPr>
        <w:t>osní kříž</w:t>
      </w:r>
    </w:p>
    <w:p w:rsidR="00587815" w:rsidRDefault="00587815" w:rsidP="00567CA7">
      <w:pPr>
        <w:ind w:left="360"/>
      </w:pPr>
    </w:p>
    <w:p w:rsidR="00587815" w:rsidRDefault="00587815" w:rsidP="00567CA7">
      <w:pPr>
        <w:numPr>
          <w:ilvl w:val="0"/>
          <w:numId w:val="1"/>
        </w:numPr>
      </w:pPr>
      <w:r>
        <w:rPr>
          <w:b/>
          <w:bCs/>
        </w:rPr>
        <w:t>Vyjmenuj a popiš vlastnosti minerálů související se světlem.</w:t>
      </w:r>
    </w:p>
    <w:p w:rsidR="00587815" w:rsidRPr="00823645" w:rsidRDefault="00587815" w:rsidP="00823645">
      <w:pPr>
        <w:ind w:left="720"/>
        <w:rPr>
          <w:color w:val="4F6228"/>
        </w:rPr>
      </w:pPr>
      <w:r>
        <w:rPr>
          <w:color w:val="4F6228"/>
        </w:rPr>
        <w:t xml:space="preserve">  propustnost světla, lesk a barva </w:t>
      </w:r>
    </w:p>
    <w:p w:rsidR="00587815" w:rsidRDefault="00587815" w:rsidP="00567CA7"/>
    <w:p w:rsidR="00587815" w:rsidRDefault="00587815" w:rsidP="00567CA7"/>
    <w:p w:rsidR="00587815" w:rsidRDefault="00587815" w:rsidP="00567CA7"/>
    <w:p w:rsidR="00587815" w:rsidRDefault="00587815" w:rsidP="00567CA7"/>
    <w:p w:rsidR="00587815" w:rsidRPr="00587DB0" w:rsidRDefault="00587815" w:rsidP="00567CA7">
      <w:pPr>
        <w:ind w:left="900"/>
        <w:jc w:val="center"/>
        <w:rPr>
          <w:b/>
          <w:bCs/>
        </w:rPr>
      </w:pPr>
      <w:r w:rsidRPr="00587DB0">
        <w:rPr>
          <w:b/>
          <w:bCs/>
        </w:rPr>
        <w:t>B</w:t>
      </w:r>
    </w:p>
    <w:p w:rsidR="00587815" w:rsidRDefault="00587815" w:rsidP="00567CA7">
      <w:pPr>
        <w:ind w:left="900"/>
      </w:pPr>
    </w:p>
    <w:p w:rsidR="00587815" w:rsidRDefault="00587815" w:rsidP="00567CA7"/>
    <w:p w:rsidR="00587815" w:rsidRDefault="00587815" w:rsidP="00567CA7">
      <w:pPr>
        <w:numPr>
          <w:ilvl w:val="0"/>
          <w:numId w:val="2"/>
        </w:numPr>
      </w:pPr>
      <w:r>
        <w:rPr>
          <w:b/>
          <w:bCs/>
        </w:rPr>
        <w:t>Podobu n</w:t>
      </w:r>
      <w:r w:rsidRPr="00A94A24">
        <w:rPr>
          <w:b/>
          <w:bCs/>
        </w:rPr>
        <w:t>erost</w:t>
      </w:r>
      <w:r>
        <w:rPr>
          <w:b/>
          <w:bCs/>
        </w:rPr>
        <w:t>u</w:t>
      </w:r>
      <w:r w:rsidRPr="00A94A24">
        <w:rPr>
          <w:b/>
          <w:bCs/>
        </w:rPr>
        <w:t>, na kterém jsou patrné plochy, hrany a rohy, označujeme jako</w:t>
      </w:r>
      <w:r>
        <w:t xml:space="preserve"> </w:t>
      </w:r>
      <w:r>
        <w:rPr>
          <w:color w:val="4F6228"/>
        </w:rPr>
        <w:t>krystal</w:t>
      </w:r>
    </w:p>
    <w:p w:rsidR="00587815" w:rsidRDefault="00587815" w:rsidP="00567CA7">
      <w:pPr>
        <w:ind w:left="360"/>
      </w:pPr>
    </w:p>
    <w:p w:rsidR="00587815" w:rsidRDefault="00587815" w:rsidP="00823645">
      <w:pPr>
        <w:numPr>
          <w:ilvl w:val="0"/>
          <w:numId w:val="2"/>
        </w:numPr>
        <w:spacing w:line="360" w:lineRule="auto"/>
        <w:ind w:left="720"/>
        <w:rPr>
          <w:b/>
          <w:bCs/>
        </w:rPr>
      </w:pPr>
      <w:r>
        <w:rPr>
          <w:b/>
          <w:bCs/>
        </w:rPr>
        <w:t>D</w:t>
      </w:r>
      <w:r w:rsidRPr="00A94A24">
        <w:rPr>
          <w:b/>
          <w:bCs/>
        </w:rPr>
        <w:t>oplň stupeň tvrdosti (podle Mohse):</w:t>
      </w:r>
    </w:p>
    <w:p w:rsidR="00587815" w:rsidRDefault="00587815" w:rsidP="00567CA7">
      <w:pPr>
        <w:ind w:left="720"/>
      </w:pPr>
      <w:r>
        <w:rPr>
          <w:color w:val="4F6228"/>
        </w:rPr>
        <w:t xml:space="preserve">10 </w:t>
      </w:r>
      <w:r>
        <w:t xml:space="preserve">diamant    </w:t>
      </w:r>
      <w:r>
        <w:rPr>
          <w:color w:val="4F6228"/>
        </w:rPr>
        <w:t xml:space="preserve">4 </w:t>
      </w:r>
      <w:r>
        <w:t xml:space="preserve">fluorit    </w:t>
      </w:r>
      <w:r>
        <w:rPr>
          <w:color w:val="4F6228"/>
        </w:rPr>
        <w:t xml:space="preserve">8 </w:t>
      </w:r>
      <w:r>
        <w:t xml:space="preserve">topaz   </w:t>
      </w:r>
      <w:r>
        <w:rPr>
          <w:color w:val="4F6228"/>
        </w:rPr>
        <w:t xml:space="preserve">2 </w:t>
      </w:r>
      <w:r>
        <w:t xml:space="preserve">sůl kamenná   </w:t>
      </w:r>
      <w:r>
        <w:rPr>
          <w:color w:val="4F6228"/>
        </w:rPr>
        <w:t xml:space="preserve">5 </w:t>
      </w:r>
      <w:r>
        <w:t>apatit</w:t>
      </w:r>
    </w:p>
    <w:p w:rsidR="00587815" w:rsidRDefault="00587815" w:rsidP="00567CA7"/>
    <w:p w:rsidR="00587815" w:rsidRDefault="00587815" w:rsidP="00823645">
      <w:pPr>
        <w:numPr>
          <w:ilvl w:val="0"/>
          <w:numId w:val="2"/>
        </w:numPr>
        <w:spacing w:line="360" w:lineRule="auto"/>
        <w:ind w:left="720"/>
        <w:rPr>
          <w:b/>
          <w:bCs/>
        </w:rPr>
      </w:pPr>
      <w:r w:rsidRPr="00A94A24">
        <w:rPr>
          <w:b/>
          <w:bCs/>
        </w:rPr>
        <w:t xml:space="preserve">Doplň chemické </w:t>
      </w:r>
      <w:r>
        <w:rPr>
          <w:b/>
          <w:bCs/>
        </w:rPr>
        <w:t>vzorce</w:t>
      </w:r>
      <w:r w:rsidRPr="00A94A24">
        <w:rPr>
          <w:b/>
          <w:bCs/>
        </w:rPr>
        <w:t xml:space="preserve"> k názvům minerálů:</w:t>
      </w:r>
    </w:p>
    <w:p w:rsidR="00587815" w:rsidRDefault="00587815" w:rsidP="00567CA7">
      <w:pPr>
        <w:ind w:left="720"/>
      </w:pPr>
      <w:r>
        <w:t xml:space="preserve">grafit </w:t>
      </w:r>
      <w:r>
        <w:rPr>
          <w:color w:val="4F6228"/>
        </w:rPr>
        <w:t>C</w:t>
      </w:r>
      <w:r>
        <w:t xml:space="preserve">     rumělka </w:t>
      </w:r>
      <w:r>
        <w:rPr>
          <w:color w:val="4F6228"/>
        </w:rPr>
        <w:t>HgS</w:t>
      </w:r>
      <w:r>
        <w:t xml:space="preserve">      platina </w:t>
      </w:r>
      <w:r>
        <w:rPr>
          <w:color w:val="4F6228"/>
        </w:rPr>
        <w:t xml:space="preserve">Pt   </w:t>
      </w:r>
      <w:r>
        <w:t xml:space="preserve">   stříbro </w:t>
      </w:r>
      <w:r>
        <w:rPr>
          <w:color w:val="4F6228"/>
        </w:rPr>
        <w:t>Ag</w:t>
      </w:r>
      <w:r>
        <w:t xml:space="preserve">       diamant </w:t>
      </w:r>
      <w:r>
        <w:rPr>
          <w:color w:val="4F6228"/>
        </w:rPr>
        <w:t>C</w:t>
      </w:r>
    </w:p>
    <w:p w:rsidR="00587815" w:rsidRDefault="00587815" w:rsidP="00567CA7">
      <w:pPr>
        <w:ind w:left="720"/>
      </w:pPr>
    </w:p>
    <w:p w:rsidR="00587815" w:rsidRPr="00A94A24" w:rsidRDefault="00587815" w:rsidP="00567CA7">
      <w:pPr>
        <w:numPr>
          <w:ilvl w:val="0"/>
          <w:numId w:val="2"/>
        </w:numPr>
        <w:ind w:left="720"/>
        <w:rPr>
          <w:b/>
          <w:bCs/>
        </w:rPr>
      </w:pPr>
      <w:r w:rsidRPr="00A94A24">
        <w:rPr>
          <w:b/>
          <w:bCs/>
        </w:rPr>
        <w:t>Která z následujících tvrzení platí o diamantu, která o grafitu?</w:t>
      </w:r>
    </w:p>
    <w:p w:rsidR="00587815" w:rsidRDefault="00587815" w:rsidP="00567CA7">
      <w:pPr>
        <w:ind w:left="720"/>
      </w:pPr>
      <w:r>
        <w:t>a) vede elektrický proud                 d) odolává vysokým teplotám</w:t>
      </w:r>
    </w:p>
    <w:p w:rsidR="00587815" w:rsidRDefault="00587815" w:rsidP="00567CA7">
      <w:pPr>
        <w:ind w:left="720"/>
      </w:pPr>
      <w:r>
        <w:t>b) nevede elektrický proud             e) odolává působením kyselin</w:t>
      </w:r>
    </w:p>
    <w:p w:rsidR="00587815" w:rsidRDefault="00587815" w:rsidP="00567CA7">
      <w:pPr>
        <w:ind w:left="720"/>
      </w:pPr>
      <w:r>
        <w:t>c) je nejtvrdší známý nerost            f) patří k nejměkčím nerostům</w:t>
      </w:r>
    </w:p>
    <w:p w:rsidR="00587815" w:rsidRDefault="00587815" w:rsidP="00567CA7">
      <w:pPr>
        <w:ind w:left="720"/>
      </w:pPr>
    </w:p>
    <w:p w:rsidR="00587815" w:rsidRPr="00823645" w:rsidRDefault="00587815" w:rsidP="00567CA7">
      <w:pPr>
        <w:ind w:left="720"/>
        <w:rPr>
          <w:color w:val="4F6228"/>
        </w:rPr>
      </w:pPr>
      <w:r>
        <w:t xml:space="preserve">Diamant    </w:t>
      </w:r>
      <w:r>
        <w:rPr>
          <w:color w:val="4F6228"/>
        </w:rPr>
        <w:t>b, c, e</w:t>
      </w:r>
      <w:r>
        <w:t xml:space="preserve">                                Grafit     </w:t>
      </w:r>
      <w:r>
        <w:rPr>
          <w:color w:val="4F6228"/>
        </w:rPr>
        <w:t>a, d, f</w:t>
      </w:r>
    </w:p>
    <w:p w:rsidR="00587815" w:rsidRDefault="00587815" w:rsidP="00567CA7">
      <w:pPr>
        <w:ind w:left="720"/>
      </w:pPr>
    </w:p>
    <w:p w:rsidR="00587815" w:rsidRDefault="00587815" w:rsidP="00567CA7">
      <w:r>
        <w:t xml:space="preserve">     </w:t>
      </w:r>
      <w:r>
        <w:rPr>
          <w:b/>
          <w:bCs/>
        </w:rPr>
        <w:t>5.    Co je krystalová mřížka a co ji tvoří?</w:t>
      </w:r>
    </w:p>
    <w:p w:rsidR="00587815" w:rsidRPr="00823645" w:rsidRDefault="00587815">
      <w:pPr>
        <w:rPr>
          <w:color w:val="4F6228"/>
        </w:rPr>
      </w:pPr>
      <w:r>
        <w:t xml:space="preserve">    </w:t>
      </w:r>
      <w:r>
        <w:tab/>
      </w:r>
      <w:r>
        <w:rPr>
          <w:color w:val="4F6228"/>
        </w:rPr>
        <w:t>Vnitřní uspořádání krystalu (nerostu). Tvoří ji atomy, ionty (molekuly) v nerostu.</w:t>
      </w:r>
    </w:p>
    <w:sectPr w:rsidR="00587815" w:rsidRPr="00823645" w:rsidSect="00A739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3635"/>
    <w:multiLevelType w:val="hybridMultilevel"/>
    <w:tmpl w:val="AAF05E60"/>
    <w:lvl w:ilvl="0" w:tplc="09A68B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</w:rPr>
    </w:lvl>
    <w:lvl w:ilvl="1" w:tplc="90A23C2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6546078F"/>
    <w:multiLevelType w:val="hybridMultilevel"/>
    <w:tmpl w:val="2466AA22"/>
    <w:lvl w:ilvl="0" w:tplc="DCC653C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7CA7"/>
    <w:rsid w:val="001756D6"/>
    <w:rsid w:val="00294752"/>
    <w:rsid w:val="00337987"/>
    <w:rsid w:val="00567CA7"/>
    <w:rsid w:val="00587815"/>
    <w:rsid w:val="00587DB0"/>
    <w:rsid w:val="00782D76"/>
    <w:rsid w:val="00823645"/>
    <w:rsid w:val="00924B51"/>
    <w:rsid w:val="00A739B4"/>
    <w:rsid w:val="00A94A24"/>
    <w:rsid w:val="00AB3F6C"/>
    <w:rsid w:val="00AE5FAB"/>
    <w:rsid w:val="00E6395C"/>
    <w:rsid w:val="00EE73B4"/>
    <w:rsid w:val="00EF0619"/>
    <w:rsid w:val="00EF4D27"/>
    <w:rsid w:val="00F65FF4"/>
    <w:rsid w:val="00F86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C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67CA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3</Pages>
  <Words>435</Words>
  <Characters>2571</Characters>
  <Application>Microsoft Office Outlook</Application>
  <DocSecurity>0</DocSecurity>
  <Lines>0</Lines>
  <Paragraphs>0</Paragraphs>
  <ScaleCrop>false</ScaleCrop>
  <Company>HHH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Uzivatel</cp:lastModifiedBy>
  <cp:revision>4</cp:revision>
  <dcterms:created xsi:type="dcterms:W3CDTF">2012-01-15T14:04:00Z</dcterms:created>
  <dcterms:modified xsi:type="dcterms:W3CDTF">2012-04-16T14:14:00Z</dcterms:modified>
</cp:coreProperties>
</file>